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19" w:rsidRPr="00595377" w:rsidRDefault="00A01944" w:rsidP="00CA2A19">
      <w:pPr>
        <w:pStyle w:val="12"/>
        <w:spacing w:after="120"/>
        <w:jc w:val="left"/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0;width:48pt;height:62.65pt;z-index:251659264" fillcolor="window">
            <v:imagedata r:id="rId8" o:title=""/>
            <w10:wrap type="square" side="right"/>
          </v:shape>
          <o:OLEObject Type="Embed" ProgID="Word.Picture.8" ShapeID="_x0000_s1026" DrawAspect="Content" ObjectID="_1605091627" r:id="rId9"/>
        </w:object>
      </w:r>
      <w:r w:rsidR="00CA2A19" w:rsidRPr="00595377">
        <w:br w:type="textWrapping" w:clear="all"/>
      </w:r>
    </w:p>
    <w:p w:rsidR="00CA2A19" w:rsidRPr="00595377" w:rsidRDefault="00CA2A19" w:rsidP="00CA2A19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:rsidR="00CA2A19" w:rsidRPr="00595377" w:rsidRDefault="00CA2A19" w:rsidP="00CA2A19">
      <w:pPr>
        <w:pStyle w:val="11"/>
        <w:jc w:val="center"/>
        <w:rPr>
          <w:sz w:val="20"/>
        </w:rPr>
      </w:pPr>
    </w:p>
    <w:p w:rsidR="00CA2A19" w:rsidRPr="00595377" w:rsidRDefault="00CA2A19" w:rsidP="00CA2A19">
      <w:pPr>
        <w:pStyle w:val="7"/>
        <w:rPr>
          <w:b/>
          <w:sz w:val="28"/>
        </w:rPr>
      </w:pPr>
      <w:r w:rsidRPr="00595377">
        <w:rPr>
          <w:b/>
          <w:sz w:val="28"/>
        </w:rPr>
        <w:t xml:space="preserve">                АДМИНИСТРАЦИЯ ТОМСКОГО РАЙОНА</w:t>
      </w:r>
    </w:p>
    <w:p w:rsidR="00CA2A19" w:rsidRPr="00595377" w:rsidRDefault="00CA2A19" w:rsidP="00CA2A19"/>
    <w:p w:rsidR="00CA2A19" w:rsidRPr="00595377" w:rsidRDefault="00CA2A19" w:rsidP="00CA2A19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:rsidR="00CA2A19" w:rsidRPr="00595377" w:rsidRDefault="00CA2A19" w:rsidP="00CA2A19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CA2A19" w:rsidRDefault="00CA2A19" w:rsidP="00CA2A19">
      <w:pPr>
        <w:pStyle w:val="a3"/>
        <w:tabs>
          <w:tab w:val="clear" w:pos="6804"/>
        </w:tabs>
        <w:spacing w:before="0"/>
        <w:jc w:val="center"/>
      </w:pPr>
      <w:r w:rsidRPr="00595377">
        <w:t xml:space="preserve">от </w:t>
      </w:r>
      <w:r w:rsidR="00AD46A5">
        <w:t>30.11.</w:t>
      </w:r>
      <w:r w:rsidRPr="00595377">
        <w:t>20</w:t>
      </w:r>
      <w:r w:rsidR="00872AC0">
        <w:t>1</w:t>
      </w:r>
      <w:r w:rsidR="00872AC0" w:rsidRPr="006E19A2">
        <w:t>8</w:t>
      </w:r>
      <w:r>
        <w:t xml:space="preserve"> </w:t>
      </w:r>
      <w:r w:rsidR="00147785">
        <w:t>г.</w:t>
      </w:r>
      <w:r>
        <w:t xml:space="preserve">                                                                                                   </w:t>
      </w:r>
      <w:r w:rsidRPr="00595377">
        <w:t xml:space="preserve">№ </w:t>
      </w:r>
      <w:r w:rsidR="00AD46A5">
        <w:t>324</w:t>
      </w:r>
    </w:p>
    <w:p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г. Томск</w:t>
      </w:r>
    </w:p>
    <w:p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A2A19" w:rsidRPr="00595377" w:rsidRDefault="00CA2A19" w:rsidP="00CA2A19">
      <w:pPr>
        <w:pStyle w:val="a3"/>
        <w:spacing w:before="0"/>
        <w:jc w:val="both"/>
        <w:rPr>
          <w:sz w:val="28"/>
          <w:szCs w:val="28"/>
        </w:rPr>
      </w:pPr>
      <w:r w:rsidRPr="00595377">
        <w:rPr>
          <w:sz w:val="28"/>
          <w:szCs w:val="28"/>
        </w:rPr>
        <w:t>О внесении изменений в</w:t>
      </w:r>
    </w:p>
    <w:p w:rsidR="00CA2A19" w:rsidRPr="00595377" w:rsidRDefault="00CA2A19" w:rsidP="00CA2A19">
      <w:pPr>
        <w:pStyle w:val="a3"/>
        <w:spacing w:before="0"/>
        <w:jc w:val="both"/>
        <w:rPr>
          <w:sz w:val="28"/>
          <w:szCs w:val="28"/>
        </w:rPr>
      </w:pPr>
      <w:r w:rsidRPr="00595377">
        <w:rPr>
          <w:sz w:val="28"/>
          <w:szCs w:val="28"/>
        </w:rPr>
        <w:t>постановление Администрации</w:t>
      </w:r>
    </w:p>
    <w:p w:rsidR="00CA2A19" w:rsidRPr="00595377" w:rsidRDefault="00CA2A19" w:rsidP="00CA2A19">
      <w:pPr>
        <w:pStyle w:val="a3"/>
        <w:spacing w:before="0"/>
        <w:jc w:val="both"/>
        <w:rPr>
          <w:sz w:val="22"/>
        </w:rPr>
      </w:pPr>
      <w:r w:rsidRPr="00595377">
        <w:rPr>
          <w:sz w:val="28"/>
          <w:szCs w:val="28"/>
        </w:rPr>
        <w:t>Томского района от 09.11.2015 № 341</w:t>
      </w:r>
    </w:p>
    <w:p w:rsidR="00CA2A19" w:rsidRPr="00595377" w:rsidRDefault="00CA2A1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CA2A19" w:rsidRPr="00595377" w:rsidRDefault="00CA2A1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05622B" w:rsidRPr="00595377" w:rsidRDefault="0005622B" w:rsidP="0005622B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 w:rsidRPr="00595377">
        <w:rPr>
          <w:sz w:val="28"/>
          <w:szCs w:val="28"/>
        </w:rPr>
        <w:t xml:space="preserve">Руководствуясь постановлением Администрации Томского района от 24.04.2015 № 110 (ред.  от </w:t>
      </w:r>
      <w:r w:rsidR="00170092">
        <w:rPr>
          <w:sz w:val="28"/>
          <w:szCs w:val="28"/>
        </w:rPr>
        <w:t>13.09</w:t>
      </w:r>
      <w:r>
        <w:rPr>
          <w:sz w:val="28"/>
          <w:szCs w:val="28"/>
        </w:rPr>
        <w:t>.201</w:t>
      </w:r>
      <w:r w:rsidR="00170092">
        <w:rPr>
          <w:sz w:val="28"/>
          <w:szCs w:val="28"/>
        </w:rPr>
        <w:t>8</w:t>
      </w:r>
      <w:r w:rsidRPr="00595377">
        <w:rPr>
          <w:sz w:val="28"/>
          <w:szCs w:val="28"/>
        </w:rPr>
        <w:t xml:space="preserve">) «Об утверждении Порядка принятия решений о разработке муниципальных программ Томского района, их формирования и реализации», </w:t>
      </w:r>
      <w:r w:rsidR="00EE3A81">
        <w:rPr>
          <w:sz w:val="28"/>
          <w:szCs w:val="28"/>
        </w:rPr>
        <w:t xml:space="preserve">в целях уточнения объема финансирования мероприятий муниципальной программы </w:t>
      </w:r>
      <w:r w:rsidR="00EE3A81" w:rsidRPr="00EE3A81">
        <w:rPr>
          <w:sz w:val="28"/>
          <w:szCs w:val="28"/>
        </w:rPr>
        <w:t>«</w:t>
      </w:r>
      <w:r w:rsidR="00EE3A81" w:rsidRPr="00EE3A81">
        <w:rPr>
          <w:bCs/>
          <w:sz w:val="28"/>
          <w:szCs w:val="28"/>
        </w:rPr>
        <w:t>Улучшение комфортности проживания на территории Томского района на 2016 – 2020 годы»</w:t>
      </w:r>
      <w:r w:rsidR="00EE3A81">
        <w:rPr>
          <w:sz w:val="28"/>
          <w:szCs w:val="28"/>
        </w:rPr>
        <w:t>,</w:t>
      </w:r>
    </w:p>
    <w:p w:rsidR="00CA2A19" w:rsidRDefault="00CA2A1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E62E29" w:rsidRPr="00595377" w:rsidRDefault="00E62E2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CA2A19" w:rsidRPr="00595377" w:rsidRDefault="00CA2A19" w:rsidP="00CA2A19">
      <w:pPr>
        <w:pStyle w:val="a3"/>
        <w:tabs>
          <w:tab w:val="clear" w:pos="6804"/>
          <w:tab w:val="left" w:pos="2268"/>
        </w:tabs>
        <w:spacing w:before="0"/>
        <w:rPr>
          <w:b/>
        </w:rPr>
      </w:pPr>
      <w:r w:rsidRPr="00595377">
        <w:rPr>
          <w:b/>
          <w:sz w:val="28"/>
        </w:rPr>
        <w:t>ПОСТАНОВЛЯЮ:</w:t>
      </w:r>
    </w:p>
    <w:p w:rsidR="00CA2A19" w:rsidRPr="00595377" w:rsidRDefault="00CA2A19" w:rsidP="00CA2A19">
      <w:pPr>
        <w:pStyle w:val="a3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:rsidR="00E62E29" w:rsidRPr="009A6B09" w:rsidRDefault="00CA2A19" w:rsidP="00E62E29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  <w:szCs w:val="28"/>
        </w:rPr>
      </w:pPr>
      <w:r w:rsidRPr="00595377">
        <w:rPr>
          <w:sz w:val="28"/>
        </w:rPr>
        <w:t>Внести изменение в постановление Администрации Томского района от 09.11.2015 № 341 «Об утверждении муниципальной программы «Улучшение комфортности проживания на территории Томского района на 2016-2020 годы»</w:t>
      </w:r>
      <w:r>
        <w:rPr>
          <w:sz w:val="28"/>
        </w:rPr>
        <w:t xml:space="preserve"> (в ред. от </w:t>
      </w:r>
      <w:r w:rsidR="007319AE">
        <w:rPr>
          <w:sz w:val="28"/>
        </w:rPr>
        <w:t>09</w:t>
      </w:r>
      <w:r>
        <w:rPr>
          <w:sz w:val="28"/>
        </w:rPr>
        <w:t>.</w:t>
      </w:r>
      <w:r w:rsidR="007319AE">
        <w:rPr>
          <w:sz w:val="28"/>
        </w:rPr>
        <w:t>11</w:t>
      </w:r>
      <w:r w:rsidR="00A24B2D">
        <w:rPr>
          <w:sz w:val="28"/>
        </w:rPr>
        <w:t>.2018</w:t>
      </w:r>
      <w:r>
        <w:rPr>
          <w:sz w:val="28"/>
        </w:rPr>
        <w:t>)</w:t>
      </w:r>
      <w:r w:rsidRPr="00595377">
        <w:rPr>
          <w:sz w:val="28"/>
        </w:rPr>
        <w:t xml:space="preserve"> (далее – постановление), </w:t>
      </w:r>
      <w:r w:rsidR="003A1F89">
        <w:rPr>
          <w:sz w:val="28"/>
        </w:rPr>
        <w:t xml:space="preserve"> где в приложении к постановлению</w:t>
      </w:r>
      <w:r>
        <w:rPr>
          <w:sz w:val="28"/>
        </w:rPr>
        <w:t>:</w:t>
      </w:r>
    </w:p>
    <w:p w:rsidR="009A6B09" w:rsidRDefault="000E1520" w:rsidP="000E1520">
      <w:pPr>
        <w:pStyle w:val="a3"/>
        <w:tabs>
          <w:tab w:val="left" w:pos="993"/>
          <w:tab w:val="left" w:pos="1134"/>
          <w:tab w:val="left" w:pos="1276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9A6B09">
        <w:rPr>
          <w:sz w:val="28"/>
          <w:szCs w:val="28"/>
        </w:rPr>
        <w:t xml:space="preserve">Паспорт </w:t>
      </w:r>
      <w:r w:rsidR="009A6B09" w:rsidRPr="00CC33E8">
        <w:rPr>
          <w:sz w:val="28"/>
          <w:szCs w:val="28"/>
        </w:rPr>
        <w:t xml:space="preserve">подпрограммы </w:t>
      </w:r>
      <w:r w:rsidR="008975C7">
        <w:rPr>
          <w:sz w:val="28"/>
          <w:szCs w:val="28"/>
        </w:rPr>
        <w:t xml:space="preserve">4 </w:t>
      </w:r>
      <w:r w:rsidR="008975C7" w:rsidRPr="008975C7">
        <w:rPr>
          <w:sz w:val="28"/>
          <w:szCs w:val="28"/>
        </w:rPr>
        <w:t>«Обеспечение безопасных условий проживания на территории муниципального образования «Томский район»</w:t>
      </w:r>
      <w:r w:rsidR="009A6B09">
        <w:rPr>
          <w:sz w:val="28"/>
          <w:szCs w:val="28"/>
        </w:rPr>
        <w:t xml:space="preserve"> муниципальной программы </w:t>
      </w:r>
      <w:r w:rsidR="009A6B09" w:rsidRPr="00155AE2">
        <w:rPr>
          <w:sz w:val="28"/>
          <w:szCs w:val="28"/>
        </w:rPr>
        <w:t>«Улучшение комфортности проживания на территории Томского района на 2016 – 2020 годы»</w:t>
      </w:r>
      <w:r w:rsidR="009A6B09" w:rsidRPr="00CC33E8">
        <w:rPr>
          <w:sz w:val="28"/>
          <w:szCs w:val="28"/>
        </w:rPr>
        <w:t xml:space="preserve"> изложить в новой редакции согласно приложению  </w:t>
      </w:r>
      <w:r w:rsidR="009A6B09">
        <w:rPr>
          <w:sz w:val="28"/>
          <w:szCs w:val="28"/>
        </w:rPr>
        <w:t>1</w:t>
      </w:r>
      <w:r w:rsidR="009A6B09" w:rsidRPr="00CC33E8">
        <w:rPr>
          <w:sz w:val="28"/>
          <w:szCs w:val="28"/>
        </w:rPr>
        <w:t xml:space="preserve"> к настоящему пост</w:t>
      </w:r>
      <w:r w:rsidR="00CA311C">
        <w:rPr>
          <w:sz w:val="28"/>
          <w:szCs w:val="28"/>
        </w:rPr>
        <w:t>ановлению;</w:t>
      </w:r>
    </w:p>
    <w:p w:rsidR="000E1520" w:rsidRDefault="000E1520" w:rsidP="00C3303A">
      <w:pPr>
        <w:pStyle w:val="a3"/>
        <w:tabs>
          <w:tab w:val="left" w:pos="709"/>
          <w:tab w:val="left" w:pos="993"/>
          <w:tab w:val="left" w:pos="1276"/>
          <w:tab w:val="left" w:pos="226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AE2">
        <w:rPr>
          <w:sz w:val="28"/>
        </w:rPr>
        <w:t xml:space="preserve">- </w:t>
      </w:r>
      <w:r w:rsidR="00155AE2" w:rsidRPr="00CC33E8">
        <w:rPr>
          <w:sz w:val="28"/>
          <w:szCs w:val="28"/>
        </w:rPr>
        <w:t xml:space="preserve">Основное мероприятие 1 </w:t>
      </w:r>
      <w:r w:rsidR="00C3303A" w:rsidRPr="00C3303A">
        <w:rPr>
          <w:sz w:val="28"/>
          <w:szCs w:val="28"/>
        </w:rPr>
        <w:t>«</w:t>
      </w:r>
      <w:r w:rsidR="000C72D2" w:rsidRPr="000C72D2">
        <w:rPr>
          <w:sz w:val="28"/>
          <w:szCs w:val="28"/>
        </w:rPr>
        <w:t>Содержание и ремонт автомобильных дорог вне границ населённых пунктов в границах муниципального района</w:t>
      </w:r>
      <w:r w:rsidR="00C3303A" w:rsidRPr="00C3303A">
        <w:rPr>
          <w:sz w:val="28"/>
          <w:szCs w:val="28"/>
        </w:rPr>
        <w:t>»</w:t>
      </w:r>
      <w:r w:rsidR="00155AE2" w:rsidRPr="00C3303A">
        <w:rPr>
          <w:sz w:val="28"/>
          <w:szCs w:val="28"/>
        </w:rPr>
        <w:t xml:space="preserve"> задачи </w:t>
      </w:r>
      <w:r w:rsidR="000C72D2">
        <w:rPr>
          <w:sz w:val="28"/>
          <w:szCs w:val="28"/>
        </w:rPr>
        <w:t>1</w:t>
      </w:r>
      <w:r w:rsidR="00155AE2" w:rsidRPr="00C3303A">
        <w:rPr>
          <w:sz w:val="28"/>
          <w:szCs w:val="28"/>
        </w:rPr>
        <w:t xml:space="preserve"> </w:t>
      </w:r>
      <w:r w:rsidR="00C3303A" w:rsidRPr="00C3303A">
        <w:rPr>
          <w:sz w:val="28"/>
          <w:szCs w:val="28"/>
        </w:rPr>
        <w:t>«</w:t>
      </w:r>
      <w:r w:rsidR="000C72D2" w:rsidRPr="000C72D2">
        <w:rPr>
          <w:sz w:val="28"/>
          <w:szCs w:val="28"/>
        </w:rPr>
        <w:t>Содержание и ремонт автомобильных дорог вне границ населённых пунктов в границах муниципального района</w:t>
      </w:r>
      <w:r w:rsidR="008975C7" w:rsidRPr="008975C7">
        <w:rPr>
          <w:sz w:val="28"/>
          <w:szCs w:val="28"/>
        </w:rPr>
        <w:t xml:space="preserve">» </w:t>
      </w:r>
      <w:proofErr w:type="spellStart"/>
      <w:r w:rsidR="00B31858">
        <w:rPr>
          <w:sz w:val="28"/>
          <w:szCs w:val="28"/>
        </w:rPr>
        <w:t>п</w:t>
      </w:r>
      <w:r w:rsidR="00B31858" w:rsidRPr="00B31858">
        <w:rPr>
          <w:sz w:val="28"/>
          <w:szCs w:val="28"/>
        </w:rPr>
        <w:t>еречен</w:t>
      </w:r>
      <w:r w:rsidR="00B31858">
        <w:rPr>
          <w:sz w:val="28"/>
          <w:szCs w:val="28"/>
        </w:rPr>
        <w:t>я</w:t>
      </w:r>
      <w:proofErr w:type="spellEnd"/>
      <w:r w:rsidR="00B31858" w:rsidRPr="00B31858">
        <w:rPr>
          <w:sz w:val="28"/>
          <w:szCs w:val="28"/>
        </w:rPr>
        <w:t xml:space="preserve"> ведомственных целевых программ, основных мероприятий и ресурсное обеспечение реализации подпрограммы 4</w:t>
      </w:r>
      <w:r w:rsidR="00155AE2" w:rsidRPr="00CC33E8">
        <w:rPr>
          <w:sz w:val="28"/>
          <w:szCs w:val="28"/>
        </w:rPr>
        <w:t xml:space="preserve"> </w:t>
      </w:r>
      <w:r w:rsidR="008975C7">
        <w:rPr>
          <w:sz w:val="28"/>
          <w:szCs w:val="28"/>
        </w:rPr>
        <w:t>«</w:t>
      </w:r>
      <w:r w:rsidR="008975C7" w:rsidRPr="008975C7">
        <w:rPr>
          <w:sz w:val="28"/>
          <w:szCs w:val="28"/>
        </w:rPr>
        <w:t>Обеспечение безопасных условий проживания на территории муниципального образования «Томский район»</w:t>
      </w:r>
      <w:r w:rsidR="008975C7">
        <w:rPr>
          <w:sz w:val="28"/>
          <w:szCs w:val="28"/>
        </w:rPr>
        <w:t>»</w:t>
      </w:r>
      <w:r w:rsidR="00155AE2">
        <w:rPr>
          <w:sz w:val="28"/>
          <w:szCs w:val="28"/>
        </w:rPr>
        <w:t xml:space="preserve"> муниципальной программы </w:t>
      </w:r>
      <w:r w:rsidR="00155AE2" w:rsidRPr="00155AE2">
        <w:rPr>
          <w:sz w:val="28"/>
          <w:szCs w:val="28"/>
        </w:rPr>
        <w:t>«Улучшение комфортности проживания на территории Томского района на 2016 – 2020 годы»</w:t>
      </w:r>
      <w:r w:rsidR="00155AE2" w:rsidRPr="00CC33E8">
        <w:rPr>
          <w:sz w:val="28"/>
          <w:szCs w:val="28"/>
        </w:rPr>
        <w:t xml:space="preserve"> изложить в новой редакции согласно приложению  </w:t>
      </w:r>
      <w:r w:rsidR="00B07486">
        <w:rPr>
          <w:sz w:val="28"/>
          <w:szCs w:val="28"/>
        </w:rPr>
        <w:t>2</w:t>
      </w:r>
      <w:r w:rsidR="00155AE2" w:rsidRPr="00CC33E8">
        <w:rPr>
          <w:sz w:val="28"/>
          <w:szCs w:val="28"/>
        </w:rPr>
        <w:t xml:space="preserve"> к настоящему пост</w:t>
      </w:r>
      <w:r w:rsidR="00CA311C">
        <w:rPr>
          <w:sz w:val="28"/>
          <w:szCs w:val="28"/>
        </w:rPr>
        <w:t>ановлению;</w:t>
      </w:r>
    </w:p>
    <w:p w:rsidR="00BC07EC" w:rsidRDefault="00BC07EC" w:rsidP="00BC07EC">
      <w:pPr>
        <w:pStyle w:val="a3"/>
        <w:tabs>
          <w:tab w:val="left" w:pos="993"/>
          <w:tab w:val="left" w:pos="1134"/>
          <w:tab w:val="left" w:pos="1276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</w:t>
      </w:r>
      <w:r>
        <w:rPr>
          <w:sz w:val="28"/>
          <w:szCs w:val="28"/>
        </w:rPr>
        <w:t xml:space="preserve">Паспорт подпрограммы 6 «Формирование комфортной среды в Томском районе на 2016-2020 годы» муниципальной программы «Улучшение комфортности проживания на территории Томского района на 2016 – 2020 годы» изложить в новой редакции согласно приложению </w:t>
      </w:r>
      <w:r w:rsidR="00C17B5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постановлению;</w:t>
      </w:r>
    </w:p>
    <w:p w:rsidR="00BC07EC" w:rsidRPr="00BC07EC" w:rsidRDefault="00BC07EC" w:rsidP="00C17B58">
      <w:pPr>
        <w:pStyle w:val="a3"/>
        <w:tabs>
          <w:tab w:val="left" w:pos="709"/>
          <w:tab w:val="left" w:pos="1134"/>
          <w:tab w:val="left" w:pos="226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- </w:t>
      </w:r>
      <w:r>
        <w:rPr>
          <w:sz w:val="28"/>
          <w:szCs w:val="28"/>
        </w:rPr>
        <w:t xml:space="preserve">Основное мероприятие 1 «Формирование комфортной среды в Томском районе» задачи 1 «Благоустройство дворовых территорий многоквартирных домов и наиболее посещаемых муниципальных территорий общего пользования Томского района» перечня ведомственных целевых программ, основных мероприятий и ресурсное обеспечение реализации подпрограммы 6 «Формирование комфортной среды в Томском районе на 2016-2020 годы» муниципальной программы «Улучшение комфортности проживания на территории Томского района на 2016 – 2020 годы» изложить в новой редакции согласно приложению  </w:t>
      </w:r>
      <w:r w:rsidR="00C17B58">
        <w:rPr>
          <w:sz w:val="28"/>
          <w:szCs w:val="28"/>
        </w:rPr>
        <w:t>4</w:t>
      </w:r>
      <w:r w:rsidR="00CE4D9F">
        <w:rPr>
          <w:sz w:val="28"/>
          <w:szCs w:val="28"/>
        </w:rPr>
        <w:t xml:space="preserve"> к настоящему постановлению.</w:t>
      </w:r>
    </w:p>
    <w:p w:rsidR="00CA2A19" w:rsidRPr="00595377" w:rsidRDefault="00863E40" w:rsidP="00CE4D9F">
      <w:pPr>
        <w:pStyle w:val="a3"/>
        <w:tabs>
          <w:tab w:val="left" w:pos="709"/>
          <w:tab w:val="left" w:pos="993"/>
          <w:tab w:val="left" w:pos="1276"/>
          <w:tab w:val="left" w:pos="2268"/>
        </w:tabs>
        <w:spacing w:before="0"/>
        <w:jc w:val="both"/>
        <w:rPr>
          <w:sz w:val="28"/>
        </w:rPr>
      </w:pPr>
      <w:r w:rsidRPr="00BC07EC">
        <w:rPr>
          <w:sz w:val="28"/>
          <w:szCs w:val="28"/>
        </w:rPr>
        <w:tab/>
      </w:r>
      <w:r w:rsidR="00B31858">
        <w:rPr>
          <w:sz w:val="28"/>
          <w:szCs w:val="28"/>
        </w:rPr>
        <w:t>2.</w:t>
      </w:r>
      <w:r w:rsidR="00CA2A19" w:rsidRPr="00595377">
        <w:rPr>
          <w:sz w:val="28"/>
        </w:rPr>
        <w:t xml:space="preserve">Управлению Делами (Ефимова О.Е.) 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</w:t>
      </w:r>
      <w:r w:rsidR="00CA2A19">
        <w:rPr>
          <w:sz w:val="28"/>
        </w:rPr>
        <w:t>«</w:t>
      </w:r>
      <w:r w:rsidR="00CA2A19" w:rsidRPr="00595377">
        <w:rPr>
          <w:sz w:val="28"/>
        </w:rPr>
        <w:t>Интернет</w:t>
      </w:r>
      <w:r w:rsidR="00CA2A19">
        <w:rPr>
          <w:sz w:val="28"/>
        </w:rPr>
        <w:t>»</w:t>
      </w:r>
      <w:r w:rsidR="00CA2A19" w:rsidRPr="00595377">
        <w:rPr>
          <w:sz w:val="28"/>
        </w:rPr>
        <w:t>.</w:t>
      </w:r>
    </w:p>
    <w:p w:rsidR="00CA2A19" w:rsidRPr="00595377" w:rsidRDefault="00B31858" w:rsidP="00B31858">
      <w:pPr>
        <w:pStyle w:val="a3"/>
        <w:tabs>
          <w:tab w:val="center" w:pos="993"/>
          <w:tab w:val="left" w:pos="1134"/>
          <w:tab w:val="left" w:pos="1276"/>
          <w:tab w:val="left" w:pos="2268"/>
        </w:tabs>
        <w:spacing w:before="0"/>
        <w:ind w:firstLine="709"/>
        <w:jc w:val="both"/>
        <w:rPr>
          <w:sz w:val="28"/>
        </w:rPr>
      </w:pPr>
      <w:r>
        <w:rPr>
          <w:sz w:val="28"/>
        </w:rPr>
        <w:t>3.</w:t>
      </w:r>
      <w:r w:rsidR="00CA2A19" w:rsidRPr="00595377">
        <w:rPr>
          <w:sz w:val="28"/>
        </w:rPr>
        <w:t>Контроль за исполнением настоящего постановления возложить на заместителя Главы Томского района – начальника Управления ЖКХ, строительства, транспорта и связи А.Н. Масловского.</w:t>
      </w:r>
    </w:p>
    <w:p w:rsidR="00C11715" w:rsidRDefault="00C11715" w:rsidP="00CA2A19">
      <w:pPr>
        <w:rPr>
          <w:sz w:val="28"/>
          <w:szCs w:val="28"/>
        </w:rPr>
      </w:pPr>
    </w:p>
    <w:p w:rsidR="00A24B2D" w:rsidRDefault="00A24B2D" w:rsidP="00CA2A19">
      <w:pPr>
        <w:rPr>
          <w:sz w:val="28"/>
          <w:szCs w:val="28"/>
        </w:rPr>
      </w:pPr>
    </w:p>
    <w:p w:rsidR="00B07486" w:rsidRDefault="00B07486" w:rsidP="00CA2A19">
      <w:pPr>
        <w:rPr>
          <w:sz w:val="28"/>
          <w:szCs w:val="28"/>
        </w:rPr>
      </w:pPr>
    </w:p>
    <w:p w:rsidR="00B07486" w:rsidRDefault="00B07486" w:rsidP="00CA2A19">
      <w:pPr>
        <w:rPr>
          <w:sz w:val="28"/>
          <w:szCs w:val="28"/>
        </w:rPr>
      </w:pPr>
    </w:p>
    <w:p w:rsidR="00B07486" w:rsidRDefault="00B07486" w:rsidP="00CA2A19">
      <w:pPr>
        <w:rPr>
          <w:sz w:val="28"/>
          <w:szCs w:val="28"/>
        </w:rPr>
      </w:pPr>
    </w:p>
    <w:p w:rsidR="008975C7" w:rsidRPr="003C3B7F" w:rsidRDefault="000C72D2" w:rsidP="008975C7">
      <w:pPr>
        <w:pStyle w:val="a4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Томского района       </w:t>
      </w:r>
      <w:r w:rsidR="008975C7" w:rsidRPr="003C3B7F"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8975C7" w:rsidRPr="003C3B7F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А.А. Терещенко</w:t>
      </w:r>
    </w:p>
    <w:p w:rsidR="008975C7" w:rsidRDefault="008975C7" w:rsidP="00CA2A19">
      <w:pPr>
        <w:rPr>
          <w:sz w:val="28"/>
          <w:szCs w:val="28"/>
        </w:rPr>
      </w:pPr>
    </w:p>
    <w:p w:rsidR="00CA311C" w:rsidRDefault="00CA311C" w:rsidP="00CA2A19">
      <w:pPr>
        <w:pStyle w:val="a3"/>
        <w:spacing w:before="0"/>
        <w:rPr>
          <w:sz w:val="16"/>
          <w:szCs w:val="16"/>
        </w:rPr>
      </w:pPr>
    </w:p>
    <w:p w:rsidR="008975C7" w:rsidRDefault="008975C7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BC07EC" w:rsidRDefault="00BC07EC" w:rsidP="00CA2A19">
      <w:pPr>
        <w:pStyle w:val="a3"/>
        <w:spacing w:before="0"/>
        <w:rPr>
          <w:sz w:val="16"/>
          <w:szCs w:val="16"/>
        </w:rPr>
      </w:pPr>
    </w:p>
    <w:p w:rsidR="00B07486" w:rsidRDefault="00B07486" w:rsidP="00CA2A19">
      <w:pPr>
        <w:pStyle w:val="a3"/>
        <w:spacing w:before="0"/>
        <w:rPr>
          <w:sz w:val="16"/>
          <w:szCs w:val="16"/>
        </w:rPr>
      </w:pPr>
    </w:p>
    <w:p w:rsidR="000C72D2" w:rsidRDefault="000C72D2" w:rsidP="00CA2A19">
      <w:pPr>
        <w:pStyle w:val="a3"/>
        <w:spacing w:before="0"/>
        <w:rPr>
          <w:sz w:val="16"/>
          <w:szCs w:val="16"/>
        </w:rPr>
      </w:pPr>
    </w:p>
    <w:p w:rsidR="000C72D2" w:rsidRDefault="000C72D2" w:rsidP="00CA2A19">
      <w:pPr>
        <w:pStyle w:val="a3"/>
        <w:spacing w:before="0"/>
        <w:rPr>
          <w:sz w:val="16"/>
          <w:szCs w:val="16"/>
        </w:rPr>
      </w:pPr>
    </w:p>
    <w:p w:rsidR="000C72D2" w:rsidRDefault="000C72D2" w:rsidP="00CA2A19">
      <w:pPr>
        <w:pStyle w:val="a3"/>
        <w:spacing w:before="0"/>
        <w:rPr>
          <w:sz w:val="16"/>
          <w:szCs w:val="16"/>
        </w:rPr>
      </w:pPr>
    </w:p>
    <w:p w:rsidR="00F4388A" w:rsidRDefault="00F4388A" w:rsidP="00CA2A19">
      <w:pPr>
        <w:pStyle w:val="a3"/>
        <w:spacing w:before="0"/>
        <w:rPr>
          <w:sz w:val="16"/>
          <w:szCs w:val="16"/>
        </w:rPr>
      </w:pPr>
    </w:p>
    <w:p w:rsidR="00F4388A" w:rsidRDefault="00F4388A" w:rsidP="00CA2A19">
      <w:pPr>
        <w:pStyle w:val="a3"/>
        <w:spacing w:before="0"/>
        <w:rPr>
          <w:sz w:val="16"/>
          <w:szCs w:val="16"/>
        </w:rPr>
      </w:pPr>
    </w:p>
    <w:p w:rsidR="00F4388A" w:rsidRDefault="00F4388A" w:rsidP="00CA2A19">
      <w:pPr>
        <w:pStyle w:val="a3"/>
        <w:spacing w:before="0"/>
        <w:rPr>
          <w:sz w:val="16"/>
          <w:szCs w:val="16"/>
        </w:rPr>
      </w:pPr>
    </w:p>
    <w:p w:rsidR="00F4388A" w:rsidRDefault="00F4388A" w:rsidP="00CA2A19">
      <w:pPr>
        <w:pStyle w:val="a3"/>
        <w:spacing w:before="0"/>
        <w:rPr>
          <w:sz w:val="16"/>
          <w:szCs w:val="16"/>
        </w:rPr>
      </w:pPr>
    </w:p>
    <w:p w:rsidR="00F4388A" w:rsidRDefault="00F4388A" w:rsidP="00CA2A19">
      <w:pPr>
        <w:pStyle w:val="a3"/>
        <w:spacing w:before="0"/>
        <w:rPr>
          <w:sz w:val="16"/>
          <w:szCs w:val="16"/>
        </w:rPr>
      </w:pPr>
    </w:p>
    <w:p w:rsidR="00F4388A" w:rsidRDefault="00F4388A" w:rsidP="00CA2A19">
      <w:pPr>
        <w:pStyle w:val="a3"/>
        <w:spacing w:before="0"/>
        <w:rPr>
          <w:sz w:val="16"/>
          <w:szCs w:val="16"/>
        </w:rPr>
      </w:pPr>
    </w:p>
    <w:p w:rsidR="000C72D2" w:rsidRDefault="000C72D2" w:rsidP="00CA2A19">
      <w:pPr>
        <w:pStyle w:val="a3"/>
        <w:spacing w:before="0"/>
        <w:rPr>
          <w:sz w:val="16"/>
          <w:szCs w:val="16"/>
        </w:rPr>
      </w:pPr>
    </w:p>
    <w:p w:rsidR="000C72D2" w:rsidRDefault="000C72D2" w:rsidP="00CA2A19">
      <w:pPr>
        <w:pStyle w:val="a3"/>
        <w:spacing w:before="0"/>
        <w:rPr>
          <w:sz w:val="16"/>
          <w:szCs w:val="16"/>
        </w:rPr>
      </w:pPr>
    </w:p>
    <w:p w:rsidR="00B07486" w:rsidRPr="005A4E44" w:rsidRDefault="00B07486" w:rsidP="00CA2A19">
      <w:pPr>
        <w:pStyle w:val="a3"/>
        <w:spacing w:before="0"/>
        <w:rPr>
          <w:sz w:val="16"/>
          <w:szCs w:val="16"/>
        </w:rPr>
      </w:pPr>
    </w:p>
    <w:p w:rsidR="00CC33E8" w:rsidRPr="005A4E44" w:rsidRDefault="00CC33E8" w:rsidP="00CA2A19">
      <w:pPr>
        <w:pStyle w:val="a3"/>
        <w:spacing w:before="0"/>
        <w:rPr>
          <w:sz w:val="16"/>
          <w:szCs w:val="16"/>
        </w:rPr>
      </w:pPr>
    </w:p>
    <w:p w:rsidR="00F4388A" w:rsidRDefault="00F4388A" w:rsidP="00CA2A19">
      <w:pPr>
        <w:pStyle w:val="a3"/>
        <w:spacing w:before="0"/>
        <w:rPr>
          <w:sz w:val="16"/>
          <w:szCs w:val="16"/>
        </w:rPr>
      </w:pPr>
    </w:p>
    <w:p w:rsidR="00CA2A19" w:rsidRDefault="00CA2A19" w:rsidP="00CA2A19">
      <w:pPr>
        <w:pStyle w:val="a3"/>
        <w:spacing w:before="0"/>
        <w:rPr>
          <w:sz w:val="16"/>
          <w:szCs w:val="16"/>
        </w:rPr>
      </w:pPr>
      <w:r>
        <w:rPr>
          <w:sz w:val="16"/>
          <w:szCs w:val="16"/>
        </w:rPr>
        <w:t>Д.К. Капошко</w:t>
      </w:r>
    </w:p>
    <w:p w:rsidR="00F4388A" w:rsidRDefault="00CA2A19" w:rsidP="00F4388A">
      <w:pPr>
        <w:pStyle w:val="a3"/>
        <w:spacing w:before="0"/>
        <w:rPr>
          <w:b/>
          <w:szCs w:val="24"/>
        </w:rPr>
      </w:pPr>
      <w:r>
        <w:rPr>
          <w:sz w:val="16"/>
          <w:szCs w:val="16"/>
        </w:rPr>
        <w:t>40-18-50</w:t>
      </w:r>
    </w:p>
    <w:p w:rsidR="007E7348" w:rsidRPr="00CC33E8" w:rsidRDefault="007E7348" w:rsidP="007E7348">
      <w:pPr>
        <w:suppressAutoHyphens w:val="0"/>
        <w:jc w:val="center"/>
        <w:rPr>
          <w:color w:val="000000"/>
          <w:sz w:val="18"/>
          <w:szCs w:val="18"/>
          <w:lang w:val="en-US" w:eastAsia="ru-RU"/>
        </w:rPr>
        <w:sectPr w:rsidR="007E7348" w:rsidRPr="00CC33E8" w:rsidSect="00793DF0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155AE2" w:rsidRPr="00976124" w:rsidRDefault="00155AE2" w:rsidP="00155AE2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</w:t>
      </w:r>
      <w:r w:rsidRPr="00976124">
        <w:rPr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 w:rsidRPr="00976124">
        <w:rPr>
          <w:sz w:val="21"/>
          <w:szCs w:val="21"/>
        </w:rPr>
        <w:t xml:space="preserve"> к постановлению</w:t>
      </w:r>
    </w:p>
    <w:p w:rsidR="00155AE2" w:rsidRPr="00976124" w:rsidRDefault="00155AE2" w:rsidP="00155AE2">
      <w:pPr>
        <w:jc w:val="right"/>
        <w:rPr>
          <w:sz w:val="21"/>
          <w:szCs w:val="21"/>
        </w:rPr>
      </w:pPr>
      <w:r w:rsidRPr="00976124">
        <w:rPr>
          <w:sz w:val="21"/>
          <w:szCs w:val="21"/>
        </w:rPr>
        <w:t>Администрации Томского района</w:t>
      </w:r>
    </w:p>
    <w:p w:rsidR="00155AE2" w:rsidRPr="00C3303A" w:rsidRDefault="00155AE2" w:rsidP="00155AE2">
      <w:pPr>
        <w:jc w:val="right"/>
        <w:rPr>
          <w:sz w:val="21"/>
          <w:szCs w:val="21"/>
        </w:rPr>
      </w:pPr>
      <w:r w:rsidRPr="00976124">
        <w:rPr>
          <w:sz w:val="21"/>
          <w:szCs w:val="21"/>
        </w:rPr>
        <w:t>От</w:t>
      </w:r>
      <w:r w:rsidR="00AD46A5">
        <w:rPr>
          <w:sz w:val="21"/>
          <w:szCs w:val="21"/>
        </w:rPr>
        <w:t xml:space="preserve"> 30.11.2018г.</w:t>
      </w:r>
      <w:r w:rsidRPr="00976124">
        <w:rPr>
          <w:sz w:val="21"/>
          <w:szCs w:val="21"/>
        </w:rPr>
        <w:t xml:space="preserve"> № </w:t>
      </w:r>
      <w:r w:rsidR="00AD46A5">
        <w:rPr>
          <w:sz w:val="21"/>
          <w:szCs w:val="21"/>
        </w:rPr>
        <w:t>324</w:t>
      </w:r>
    </w:p>
    <w:p w:rsidR="00290498" w:rsidRPr="00C3303A" w:rsidRDefault="00290498" w:rsidP="00155AE2">
      <w:pPr>
        <w:jc w:val="right"/>
        <w:rPr>
          <w:sz w:val="21"/>
          <w:szCs w:val="21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1707"/>
        <w:gridCol w:w="2047"/>
        <w:gridCol w:w="49"/>
        <w:gridCol w:w="1058"/>
        <w:gridCol w:w="1107"/>
        <w:gridCol w:w="1107"/>
        <w:gridCol w:w="1107"/>
        <w:gridCol w:w="1002"/>
        <w:gridCol w:w="1002"/>
      </w:tblGrid>
      <w:tr w:rsidR="000C72D2" w:rsidRPr="000C72D2" w:rsidTr="000C72D2">
        <w:trPr>
          <w:trHeight w:val="300"/>
        </w:trPr>
        <w:tc>
          <w:tcPr>
            <w:tcW w:w="9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ПОДПРОГРАММА 4.</w:t>
            </w:r>
          </w:p>
        </w:tc>
      </w:tr>
      <w:tr w:rsidR="000C72D2" w:rsidRPr="000C72D2" w:rsidTr="000C72D2">
        <w:trPr>
          <w:trHeight w:val="900"/>
        </w:trPr>
        <w:tc>
          <w:tcPr>
            <w:tcW w:w="92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«Обеспечение безопасных условий проживания на территории муниципального образования «Томский район»</w:t>
            </w:r>
          </w:p>
        </w:tc>
      </w:tr>
      <w:tr w:rsidR="000C72D2" w:rsidRPr="000C72D2" w:rsidTr="000C72D2">
        <w:trPr>
          <w:trHeight w:val="300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Паспорт подпрограммы 4.</w:t>
            </w:r>
          </w:p>
        </w:tc>
      </w:tr>
      <w:tr w:rsidR="000C72D2" w:rsidRPr="000C72D2" w:rsidTr="000C72D2">
        <w:trPr>
          <w:trHeight w:val="12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Наименование подпрограммы 4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Обеспечение безопасных условий проживания на территории муниципального образования «Томский район»</w:t>
            </w:r>
          </w:p>
        </w:tc>
      </w:tr>
      <w:tr w:rsidR="000C72D2" w:rsidRPr="000C72D2" w:rsidTr="000C72D2">
        <w:trPr>
          <w:trHeight w:val="27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Соисполнитель муниципальной программы (ответственный за подпрограмму 4)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Управление ЖКХ, строительства, транспорта и связи Администрации Томского района</w:t>
            </w:r>
          </w:p>
        </w:tc>
      </w:tr>
      <w:tr w:rsidR="000C72D2" w:rsidRPr="000C72D2" w:rsidTr="000C72D2">
        <w:trPr>
          <w:trHeight w:val="12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Участники подпрограммы 4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Управление ЖКХ, строительства, транспорта и связи Администрации Томского района, Управление по социально-экономическому развитию села Администрации Томского района, Управление образования Администрации Томского района</w:t>
            </w:r>
          </w:p>
        </w:tc>
      </w:tr>
      <w:tr w:rsidR="000C72D2" w:rsidRPr="000C72D2" w:rsidTr="000C72D2">
        <w:trPr>
          <w:trHeight w:val="9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Цель подпрограммы 4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Обеспечить безопасные условия проживания населения на территории муниципального образования «Томский район»</w:t>
            </w:r>
          </w:p>
        </w:tc>
      </w:tr>
      <w:tr w:rsidR="000C72D2" w:rsidRPr="000C72D2" w:rsidTr="000C72D2">
        <w:trPr>
          <w:trHeight w:val="30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Показатели цели подпрограммы 4 и их значения (с детализацией по годам реализации)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Показатели цели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2020</w:t>
            </w:r>
          </w:p>
        </w:tc>
      </w:tr>
      <w:tr w:rsidR="000C72D2" w:rsidRPr="000C72D2" w:rsidTr="000C72D2">
        <w:trPr>
          <w:trHeight w:val="75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1. Количество предписаний ГИБДД Томского района,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C72D2" w:rsidRPr="000C72D2" w:rsidTr="000C72D2">
        <w:trPr>
          <w:trHeight w:val="75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2. Количество дорожно-транспортных происшествий,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C72D2" w:rsidRPr="000C72D2" w:rsidTr="000C72D2">
        <w:trPr>
          <w:trHeight w:val="75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3. Площадь аварийного жилищного фонда,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22923,90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20631,51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18568,36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16711,52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15040,37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13536,33</w:t>
            </w:r>
          </w:p>
        </w:tc>
      </w:tr>
      <w:tr w:rsidR="000C72D2" w:rsidRPr="000C72D2" w:rsidTr="000C72D2">
        <w:trPr>
          <w:trHeight w:val="75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4. Количество безнадзорных животных, голов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450</w:t>
            </w:r>
          </w:p>
        </w:tc>
      </w:tr>
      <w:tr w:rsidR="000C72D2" w:rsidRPr="000C72D2" w:rsidTr="000C72D2">
        <w:trPr>
          <w:trHeight w:val="6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5. Количество объектов благоустройства,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C72D2" w:rsidRPr="000C72D2" w:rsidTr="000C72D2">
        <w:trPr>
          <w:trHeight w:val="60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Задачи подпрограммы </w:t>
            </w:r>
            <w:r w:rsidRPr="000C72D2">
              <w:rPr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lastRenderedPageBreak/>
              <w:t>Задача 1. Содержание и ремонт автомобильных дорог вне границ населённых пунктов в границах муниципального района.</w:t>
            </w:r>
          </w:p>
        </w:tc>
      </w:tr>
      <w:tr w:rsidR="000C72D2" w:rsidRPr="000C72D2" w:rsidTr="000C72D2">
        <w:trPr>
          <w:trHeight w:val="9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2. Выполнение работ по разработке нормативов финансовых затрат на содержание, ремонт и капитальный ремонт автомобильных дорог муниципального образования «Томский район».</w:t>
            </w:r>
          </w:p>
        </w:tc>
      </w:tr>
      <w:tr w:rsidR="000C72D2" w:rsidRPr="000C72D2" w:rsidTr="000C72D2">
        <w:trPr>
          <w:trHeight w:val="6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3. Ремонт автомобильных дорог общего пользования местного значения в границах муниципального образования «Томский район».</w:t>
            </w:r>
          </w:p>
        </w:tc>
      </w:tr>
      <w:tr w:rsidR="000C72D2" w:rsidRPr="000C72D2" w:rsidTr="000C72D2">
        <w:trPr>
          <w:trHeight w:val="6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4. Выполнение работ по капитальному ремонту автомобильных дорог местного значения вне границ населённых пунктов в границах муниципального района.</w:t>
            </w:r>
          </w:p>
        </w:tc>
      </w:tr>
      <w:tr w:rsidR="000C72D2" w:rsidRPr="000C72D2" w:rsidTr="000C72D2">
        <w:trPr>
          <w:trHeight w:val="9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5. Разработка проектно-сметной документации на выполнение работ по капитальному ремонту, реконструкции, строительству автомобильных дорог местного значения вне границ населённых пунктов в границах муниципального района.</w:t>
            </w:r>
          </w:p>
        </w:tc>
      </w:tr>
      <w:tr w:rsidR="000C72D2" w:rsidRPr="000C72D2" w:rsidTr="000C72D2">
        <w:trPr>
          <w:trHeight w:val="6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6. Повышение безопасности участников дорожного движения на автомобильных дорогах муниципального образования «Томский район».</w:t>
            </w:r>
          </w:p>
        </w:tc>
      </w:tr>
      <w:tr w:rsidR="000C72D2" w:rsidRPr="000C72D2" w:rsidTr="000C72D2">
        <w:trPr>
          <w:trHeight w:val="6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7. Повышение безопасности проживания населения на территории муниципального образования «Томский район».</w:t>
            </w:r>
          </w:p>
        </w:tc>
      </w:tr>
      <w:tr w:rsidR="000C72D2" w:rsidRPr="000C72D2" w:rsidTr="000C72D2">
        <w:trPr>
          <w:trHeight w:val="6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8. Капитальный ремонт и (или) ремонт автомобильных дорог общего пользования местного значения в границах муниципального образования «Томский район».</w:t>
            </w:r>
          </w:p>
        </w:tc>
      </w:tr>
      <w:tr w:rsidR="000C72D2" w:rsidRPr="000C72D2" w:rsidTr="000C72D2">
        <w:trPr>
          <w:trHeight w:val="3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9. Формирование комфортной среды в Томском районе.</w:t>
            </w:r>
          </w:p>
        </w:tc>
      </w:tr>
      <w:tr w:rsidR="000C72D2" w:rsidRPr="000C72D2" w:rsidTr="000C72D2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10. Содержание автомобильных дорог местного значения в границах населенных пунктов поселения.</w:t>
            </w:r>
          </w:p>
        </w:tc>
      </w:tr>
      <w:tr w:rsidR="000C72D2" w:rsidRPr="000C72D2" w:rsidTr="000C72D2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11 подпрограммы 4 «Повышение безопасности населения на территории муниципального образования "Томский район»</w:t>
            </w:r>
          </w:p>
        </w:tc>
      </w:tr>
      <w:tr w:rsidR="000C72D2" w:rsidRPr="000C72D2" w:rsidTr="000C72D2">
        <w:trPr>
          <w:trHeight w:val="30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Показатели задач подпрограммы 4 и их значения (с детализацией по годам реализации)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Показатели задач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2020</w:t>
            </w:r>
          </w:p>
        </w:tc>
      </w:tr>
      <w:tr w:rsidR="000C72D2" w:rsidRPr="000C72D2" w:rsidTr="000C72D2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1. Содержание и ремонт автомобильных дорог вне границ населённых пунктов в границах муниципального района</w:t>
            </w:r>
          </w:p>
        </w:tc>
      </w:tr>
      <w:tr w:rsidR="000C72D2" w:rsidRPr="000C72D2" w:rsidTr="000C72D2">
        <w:trPr>
          <w:trHeight w:val="166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 задачи 1. Протяжённость автомобильных дорог, соответствующих нормативным требованиям, км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274,00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274,00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269,90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270,08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270,08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270,08</w:t>
            </w:r>
          </w:p>
        </w:tc>
      </w:tr>
      <w:tr w:rsidR="000C72D2" w:rsidRPr="000C72D2" w:rsidTr="000C72D2">
        <w:trPr>
          <w:trHeight w:val="166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2 задачи 1. Протяжённость дорожной разметки, км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11,20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2. Выполнение работ по разработке нормативов финансовых затрат на содержание, ремонт и капитальный ремонт автомобильных дорог муниципального образования «Томский район»</w:t>
            </w:r>
          </w:p>
        </w:tc>
      </w:tr>
      <w:tr w:rsidR="000C72D2" w:rsidRPr="000C72D2" w:rsidTr="000C72D2">
        <w:trPr>
          <w:trHeight w:val="214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 задачи 2. Проектная документация для расчёта нормативов годовых затрат на содержание, ремонт и капитальный ремонт автомобильных дорог муниципального образования «Томский район»,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3.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</w:tr>
      <w:tr w:rsidR="000C72D2" w:rsidRPr="000C72D2" w:rsidTr="000C72D2">
        <w:trPr>
          <w:trHeight w:val="126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 задачи 3. Протяжённость отремонтированных автомобильных дорог,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22000,00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189530,62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24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2 задачи 3. Количество положительных заключений о проверке достоверности определения сметной стоимости объектов капитального строительства,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4. Выполнение работ по капитальному ремонту автомобильных дорог местного значения вне границ населённых пунктов в границах муниципального района</w:t>
            </w:r>
          </w:p>
        </w:tc>
      </w:tr>
      <w:tr w:rsidR="000C72D2" w:rsidRPr="000C72D2" w:rsidTr="000C72D2">
        <w:trPr>
          <w:trHeight w:val="133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 задачи 4. Протяжённость отремонтированных автомобильных дорог, км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81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5. Разработка проектно-сметной документации на выполнение работ по капитальному ремонту, реконструкции, строительству автомобильных дорог местного значения вне границ населённых пунктов в границах муниципального района</w:t>
            </w:r>
          </w:p>
        </w:tc>
      </w:tr>
      <w:tr w:rsidR="000C72D2" w:rsidRPr="000C72D2" w:rsidTr="000C72D2">
        <w:trPr>
          <w:trHeight w:val="138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 задачи 5. Количество разработанной проектно-сметной документации,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6. Повышение безопасности участников дорожного движения на автомобильных дорогах муниципального образования «Томский район»</w:t>
            </w:r>
          </w:p>
        </w:tc>
      </w:tr>
      <w:tr w:rsidR="000C72D2" w:rsidRPr="000C72D2" w:rsidTr="000C72D2">
        <w:trPr>
          <w:trHeight w:val="138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 задачи 6. Количество установленных (заменённых) дорожных знаков,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68,00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66,00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20,00</w:t>
            </w:r>
          </w:p>
        </w:tc>
      </w:tr>
      <w:tr w:rsidR="000C72D2" w:rsidRPr="000C72D2" w:rsidTr="000C72D2">
        <w:trPr>
          <w:trHeight w:val="105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2 задачи 6. Количество установленных светофоров,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8,00</w:t>
            </w:r>
          </w:p>
        </w:tc>
      </w:tr>
      <w:tr w:rsidR="000C72D2" w:rsidRPr="000C72D2" w:rsidTr="000C72D2">
        <w:trPr>
          <w:trHeight w:val="88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3 задачи 6. Протяжённость дорожной разметки, 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91,00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63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4 задачи 6. Протяжённость отремонтированных искусственных дорожных неровностей,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71,30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19,20</w:t>
            </w:r>
          </w:p>
        </w:tc>
      </w:tr>
      <w:tr w:rsidR="000C72D2" w:rsidRPr="000C72D2" w:rsidTr="000C72D2">
        <w:trPr>
          <w:trHeight w:val="138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5 задачи 6. Количество установленных осветительных приборов,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87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6 задачи 6. Площадь обустроенных обочин,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4200,00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9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7 задачи 6. Площадь, обустроенная тротуарами,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260,00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87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8 задачи 6. Площадь обустроенного подхода,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134,00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9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9 задачи 6. Площадь обустроенных тротуарных дорожек,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18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10 задачи 6. Площадь обустроенного пешеходного тротуара,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90,00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82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11 задачи 6. Площадь обустроенных съездов к домам,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80,00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8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12 задачи 6. Количество подготовленных отчётов о рыночной стоимости годового размера арендной платы,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35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13 задачи 6. Количество мест размещения рекламных конструкций, </w:t>
            </w:r>
            <w:proofErr w:type="spellStart"/>
            <w:r w:rsidRPr="000C72D2">
              <w:rPr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35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14 задачи 6. Количество установленных ограждений, м. </w:t>
            </w:r>
            <w:proofErr w:type="spellStart"/>
            <w:r w:rsidRPr="000C72D2">
              <w:rPr>
                <w:color w:val="000000"/>
                <w:sz w:val="21"/>
                <w:szCs w:val="21"/>
                <w:lang w:eastAsia="ru-RU"/>
              </w:rPr>
              <w:t>пог</w:t>
            </w:r>
            <w:proofErr w:type="spellEnd"/>
            <w:r w:rsidRPr="000C72D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35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15 задачи 6. Количество проектов, </w:t>
            </w:r>
            <w:proofErr w:type="spellStart"/>
            <w:r w:rsidRPr="000C72D2">
              <w:rPr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48,00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7. Повышение безопасности проживания населения на территории муниципального образования «Томский район»</w:t>
            </w:r>
          </w:p>
        </w:tc>
      </w:tr>
      <w:tr w:rsidR="000C72D2" w:rsidRPr="000C72D2" w:rsidTr="000C72D2">
        <w:trPr>
          <w:trHeight w:val="117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 задачи 7. Число жителей, планируемых к переселению, чел.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31,00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95,00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2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2 задачи 7. Общая площадь расселяемых жилых помещений,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592,95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327,80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1446,26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14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3 задачи 7. Количество расселяемых жилых помещений, </w:t>
            </w:r>
            <w:proofErr w:type="spellStart"/>
            <w:r w:rsidRPr="000C72D2">
              <w:rPr>
                <w:color w:val="000000"/>
                <w:sz w:val="21"/>
                <w:szCs w:val="21"/>
                <w:lang w:eastAsia="ru-RU"/>
              </w:rPr>
              <w:t>усл</w:t>
            </w:r>
            <w:proofErr w:type="spellEnd"/>
            <w:r w:rsidRPr="000C72D2">
              <w:rPr>
                <w:color w:val="000000"/>
                <w:sz w:val="21"/>
                <w:szCs w:val="21"/>
                <w:lang w:eastAsia="ru-RU"/>
              </w:rPr>
              <w:t>. ед.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42,00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97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4 задачи 7. Расселяемая площадь жилых </w:t>
            </w:r>
            <w:proofErr w:type="gramStart"/>
            <w:r w:rsidRPr="000C72D2">
              <w:rPr>
                <w:color w:val="000000"/>
                <w:sz w:val="21"/>
                <w:szCs w:val="21"/>
                <w:lang w:eastAsia="ru-RU"/>
              </w:rPr>
              <w:t>помещений,  м</w:t>
            </w:r>
            <w:proofErr w:type="gramEnd"/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592,95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327,80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1446,26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08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5 задачи 7. Количество ликвидированных аварийных тополей,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27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6 задачи 7. Количество человек, прошедших повышение уровня квалификации, чел.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10,00</w:t>
            </w:r>
          </w:p>
        </w:tc>
      </w:tr>
      <w:tr w:rsidR="000C72D2" w:rsidRPr="000C72D2" w:rsidTr="000C72D2">
        <w:trPr>
          <w:trHeight w:val="108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7 </w:t>
            </w:r>
            <w:proofErr w:type="spellStart"/>
            <w:r w:rsidRPr="000C72D2">
              <w:rPr>
                <w:color w:val="000000"/>
                <w:sz w:val="21"/>
                <w:szCs w:val="21"/>
                <w:lang w:eastAsia="ru-RU"/>
              </w:rPr>
              <w:t>залачи</w:t>
            </w:r>
            <w:proofErr w:type="spellEnd"/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 7.Количество </w:t>
            </w:r>
            <w:proofErr w:type="spellStart"/>
            <w:r w:rsidRPr="000C72D2">
              <w:rPr>
                <w:color w:val="000000"/>
                <w:sz w:val="21"/>
                <w:szCs w:val="21"/>
                <w:lang w:eastAsia="ru-RU"/>
              </w:rPr>
              <w:t>софинансированных</w:t>
            </w:r>
            <w:proofErr w:type="spellEnd"/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 мероприятий, шт.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8. 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</w:tr>
      <w:tr w:rsidR="000C72D2" w:rsidRPr="000C72D2" w:rsidTr="000C72D2">
        <w:trPr>
          <w:trHeight w:val="132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 задачи 8. Площадь отремонтированных автомобильных дорог, м2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103000,15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100038,14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7240,00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7240</w:t>
            </w:r>
          </w:p>
        </w:tc>
      </w:tr>
      <w:tr w:rsidR="000C72D2" w:rsidRPr="000C72D2" w:rsidTr="000C72D2">
        <w:trPr>
          <w:trHeight w:val="135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2 задачи 8. Количество полученных отчетов по строительному </w:t>
            </w:r>
            <w:proofErr w:type="spellStart"/>
            <w:proofErr w:type="gramStart"/>
            <w:r w:rsidRPr="000C72D2">
              <w:rPr>
                <w:color w:val="000000"/>
                <w:sz w:val="21"/>
                <w:szCs w:val="21"/>
                <w:lang w:eastAsia="ru-RU"/>
              </w:rPr>
              <w:t>контролю,ед</w:t>
            </w:r>
            <w:proofErr w:type="spellEnd"/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35,00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C72D2" w:rsidRPr="000C72D2" w:rsidTr="000C72D2">
        <w:trPr>
          <w:trHeight w:val="249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3 задачи 8. Количество технических отчетов о достижении приведения в нормативное транспортно-эксплуатационное состояние автомобильной дороги, ед.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C72D2" w:rsidRPr="000C72D2" w:rsidTr="000C72D2">
        <w:trPr>
          <w:trHeight w:val="129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4 задачи 8. Количество установленных (заменённых) дорожных знаков,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C72D2" w:rsidRPr="000C72D2" w:rsidTr="000C72D2">
        <w:trPr>
          <w:trHeight w:val="129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5 задачи 8. Количество отремонтированного дорожного </w:t>
            </w:r>
            <w:proofErr w:type="gramStart"/>
            <w:r w:rsidRPr="000C72D2">
              <w:rPr>
                <w:color w:val="000000"/>
                <w:sz w:val="21"/>
                <w:szCs w:val="21"/>
                <w:lang w:eastAsia="ru-RU"/>
              </w:rPr>
              <w:t>покрытия,  м</w:t>
            </w:r>
            <w:proofErr w:type="gramEnd"/>
            <w:r w:rsidRPr="000C72D2"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619,32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C72D2" w:rsidRPr="000C72D2" w:rsidTr="000C72D2">
        <w:trPr>
          <w:trHeight w:val="129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6 задачи 8. Количество покрашенных ограждений, м2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216,00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C72D2" w:rsidRPr="000C72D2" w:rsidTr="000C72D2">
        <w:trPr>
          <w:trHeight w:val="129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7 задачи 8. Количество отремонтированных остановочных комплексов,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C72D2" w:rsidRPr="000C72D2" w:rsidTr="000C72D2">
        <w:trPr>
          <w:trHeight w:val="129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8 задачи 8. Протяжённость дорожной разметки, м.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220,00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C72D2" w:rsidRPr="000C72D2" w:rsidTr="000C72D2">
        <w:trPr>
          <w:trHeight w:val="129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7 задачи 9. Количество технической документации,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C72D2" w:rsidRPr="000C72D2" w:rsidTr="000C72D2">
        <w:trPr>
          <w:trHeight w:val="3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9. Формирование комфортной среды в Томском районе</w:t>
            </w:r>
          </w:p>
        </w:tc>
      </w:tr>
      <w:tr w:rsidR="000C72D2" w:rsidRPr="000C72D2" w:rsidTr="000C72D2">
        <w:trPr>
          <w:trHeight w:val="208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1 задачи 9. </w:t>
            </w:r>
            <w:proofErr w:type="gramStart"/>
            <w:r w:rsidRPr="000C72D2">
              <w:rPr>
                <w:color w:val="000000"/>
                <w:sz w:val="21"/>
                <w:szCs w:val="21"/>
                <w:lang w:eastAsia="ru-RU"/>
              </w:rPr>
              <w:t>Количество  благоустроенных</w:t>
            </w:r>
            <w:proofErr w:type="gramEnd"/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 наиболее посещаемых муниципальных территорий общего пользования Томского района, </w:t>
            </w:r>
            <w:proofErr w:type="spellStart"/>
            <w:r w:rsidRPr="000C72D2">
              <w:rPr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03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2 задачи  9. Протяженность обустроенных элементов ограждения, м. </w:t>
            </w:r>
            <w:proofErr w:type="spellStart"/>
            <w:r w:rsidRPr="000C72D2">
              <w:rPr>
                <w:color w:val="000000"/>
                <w:sz w:val="21"/>
                <w:szCs w:val="21"/>
                <w:lang w:eastAsia="ru-RU"/>
              </w:rPr>
              <w:t>пог</w:t>
            </w:r>
            <w:proofErr w:type="spellEnd"/>
            <w:r w:rsidRPr="000C72D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29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3 задачи 9. Площадь отремонтированных дворовых проездов, м</w:t>
            </w:r>
            <w:r w:rsidRPr="000C72D2">
              <w:rPr>
                <w:color w:val="000000"/>
                <w:sz w:val="21"/>
                <w:szCs w:val="21"/>
                <w:vertAlign w:val="superscript"/>
                <w:lang w:eastAsia="ru-RU"/>
              </w:rPr>
              <w:t>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5080,70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12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4 задачи 9. Ремонт элементов освещения дворовых территорий,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14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5 задачи 9. Количество установленных скамеек,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17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6 задачи 9. Количество установленных урн для мусора,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63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7 задачи 9. Количество оборудованных мест для сбора твердых коммунальных отходов, урн,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157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8 задачи 9. Количество оборудования детских и(или) спортивных площадок, шт.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6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10 подпрограммы 4 «Содержание автомобильных дорог местного значения в границах населенных пунктов поселения»</w:t>
            </w:r>
          </w:p>
        </w:tc>
      </w:tr>
      <w:tr w:rsidR="000C72D2" w:rsidRPr="000C72D2" w:rsidTr="000C72D2">
        <w:trPr>
          <w:trHeight w:val="157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 xml:space="preserve">Показатель 1 задачи 10. Протяжённость автомобильных дорог находящихся в ведении </w:t>
            </w:r>
            <w:proofErr w:type="gramStart"/>
            <w:r w:rsidRPr="000C72D2">
              <w:rPr>
                <w:color w:val="000000"/>
                <w:sz w:val="21"/>
                <w:szCs w:val="21"/>
                <w:lang w:eastAsia="ru-RU"/>
              </w:rPr>
              <w:t>поселений,  км</w:t>
            </w:r>
            <w:proofErr w:type="gramEnd"/>
            <w:r w:rsidRPr="000C72D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908,80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6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Задача 11 Повышение безопасности населения на территории муниципального образования "Томский район»</w:t>
            </w:r>
          </w:p>
        </w:tc>
      </w:tr>
      <w:tr w:rsidR="000C72D2" w:rsidRPr="000C72D2" w:rsidTr="000C72D2">
        <w:trPr>
          <w:trHeight w:val="157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Показатель 1 задачи 11. Количество безнадзорных животных, подлежащих учёту, голов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771,00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733,00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734,00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733,00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733,00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733,00</w:t>
            </w:r>
          </w:p>
        </w:tc>
      </w:tr>
      <w:tr w:rsidR="000C72D2" w:rsidRPr="000C72D2" w:rsidTr="000C72D2">
        <w:trPr>
          <w:trHeight w:val="298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Ведомственные целевые программы, входящие в состав подпрограммы 4 (далее - ВЦП)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0C72D2" w:rsidRPr="000C72D2" w:rsidTr="000C72D2">
        <w:trPr>
          <w:trHeight w:val="148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Сроки реализации подпрограммы 4</w:t>
            </w:r>
          </w:p>
        </w:tc>
        <w:tc>
          <w:tcPr>
            <w:tcW w:w="7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2016 – 2020 годы</w:t>
            </w:r>
          </w:p>
        </w:tc>
      </w:tr>
      <w:tr w:rsidR="000C72D2" w:rsidRPr="000C72D2" w:rsidTr="000C72D2">
        <w:trPr>
          <w:trHeight w:val="135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lastRenderedPageBreak/>
              <w:t>Объем и источники финансирования подпрограммы 4 (с детализацией по годам реализации, тыс. рублей)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Источники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2020</w:t>
            </w:r>
          </w:p>
        </w:tc>
      </w:tr>
      <w:tr w:rsidR="000C72D2" w:rsidRPr="000C72D2" w:rsidTr="000C72D2">
        <w:trPr>
          <w:trHeight w:val="6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федеральный бюджет (по согласованию)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10696,80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10696,80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6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областной бюджет (по согласованию)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253956,40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92420,00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88405,90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69193,70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1968,40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1968,40</w:t>
            </w:r>
          </w:p>
        </w:tc>
      </w:tr>
      <w:tr w:rsidR="000C72D2" w:rsidRPr="000C72D2" w:rsidTr="000C72D2">
        <w:trPr>
          <w:trHeight w:val="6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Средства фонда реформирования ЖКХ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97900,10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56075,50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41824,60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6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бюджет Томского района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100757,40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20642,60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26506,80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18294,00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17380,00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17934,00</w:t>
            </w:r>
          </w:p>
        </w:tc>
      </w:tr>
      <w:tr w:rsidR="000C72D2" w:rsidRPr="000C72D2" w:rsidTr="000C72D2">
        <w:trPr>
          <w:trHeight w:val="9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1624,73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258,30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707,60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658,83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9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0C72D2" w:rsidRPr="000C72D2" w:rsidTr="000C72D2">
        <w:trPr>
          <w:trHeight w:val="30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всего по источникам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464935,43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169396,40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168141,70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88146,53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19348,40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D2" w:rsidRPr="000C72D2" w:rsidRDefault="000C72D2" w:rsidP="000C72D2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C72D2">
              <w:rPr>
                <w:color w:val="000000"/>
                <w:sz w:val="21"/>
                <w:szCs w:val="21"/>
                <w:lang w:eastAsia="ru-RU"/>
              </w:rPr>
              <w:t>19902,40</w:t>
            </w:r>
          </w:p>
        </w:tc>
      </w:tr>
    </w:tbl>
    <w:p w:rsidR="00B8770E" w:rsidRPr="00C3303A" w:rsidRDefault="00B8770E" w:rsidP="00155AE2">
      <w:pPr>
        <w:jc w:val="right"/>
        <w:rPr>
          <w:sz w:val="21"/>
          <w:szCs w:val="21"/>
        </w:rPr>
      </w:pPr>
    </w:p>
    <w:p w:rsidR="00793DF0" w:rsidRDefault="00793DF0" w:rsidP="00155AE2">
      <w:pPr>
        <w:jc w:val="right"/>
        <w:rPr>
          <w:sz w:val="21"/>
          <w:szCs w:val="21"/>
        </w:rPr>
        <w:sectPr w:rsidR="00793DF0" w:rsidSect="00793DF0">
          <w:type w:val="continuous"/>
          <w:pgSz w:w="11906" w:h="16838"/>
          <w:pgMar w:top="680" w:right="851" w:bottom="1134" w:left="992" w:header="709" w:footer="709" w:gutter="0"/>
          <w:cols w:space="708"/>
          <w:docGrid w:linePitch="360"/>
        </w:sectPr>
      </w:pPr>
    </w:p>
    <w:p w:rsidR="00793DF0" w:rsidRPr="00976124" w:rsidRDefault="00793DF0" w:rsidP="00793DF0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</w:t>
      </w:r>
      <w:r w:rsidRPr="00976124">
        <w:rPr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 w:rsidRPr="00976124">
        <w:rPr>
          <w:sz w:val="21"/>
          <w:szCs w:val="21"/>
        </w:rPr>
        <w:t xml:space="preserve"> к постановлению</w:t>
      </w:r>
    </w:p>
    <w:p w:rsidR="00793DF0" w:rsidRPr="00976124" w:rsidRDefault="00793DF0" w:rsidP="00793DF0">
      <w:pPr>
        <w:jc w:val="right"/>
        <w:rPr>
          <w:sz w:val="21"/>
          <w:szCs w:val="21"/>
        </w:rPr>
      </w:pPr>
      <w:r w:rsidRPr="00976124">
        <w:rPr>
          <w:sz w:val="21"/>
          <w:szCs w:val="21"/>
        </w:rPr>
        <w:t>Администрации Томского района</w:t>
      </w:r>
    </w:p>
    <w:p w:rsidR="00AD46A5" w:rsidRPr="00C3303A" w:rsidRDefault="00AD46A5" w:rsidP="00AD46A5">
      <w:pPr>
        <w:jc w:val="right"/>
        <w:rPr>
          <w:sz w:val="21"/>
          <w:szCs w:val="21"/>
        </w:rPr>
      </w:pPr>
      <w:r w:rsidRPr="00976124">
        <w:rPr>
          <w:sz w:val="21"/>
          <w:szCs w:val="21"/>
        </w:rPr>
        <w:t>От</w:t>
      </w:r>
      <w:r>
        <w:rPr>
          <w:sz w:val="21"/>
          <w:szCs w:val="21"/>
        </w:rPr>
        <w:t xml:space="preserve"> 30.11.2018г.</w:t>
      </w:r>
      <w:r w:rsidRPr="00976124">
        <w:rPr>
          <w:sz w:val="21"/>
          <w:szCs w:val="21"/>
        </w:rPr>
        <w:t xml:space="preserve"> № </w:t>
      </w:r>
      <w:r>
        <w:rPr>
          <w:sz w:val="21"/>
          <w:szCs w:val="21"/>
        </w:rPr>
        <w:t>324</w:t>
      </w:r>
    </w:p>
    <w:p w:rsidR="00793DF0" w:rsidRDefault="00793DF0" w:rsidP="00793DF0">
      <w:pPr>
        <w:jc w:val="right"/>
        <w:rPr>
          <w:sz w:val="21"/>
          <w:szCs w:val="21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11"/>
        <w:gridCol w:w="2257"/>
        <w:gridCol w:w="1092"/>
        <w:gridCol w:w="891"/>
        <w:gridCol w:w="710"/>
        <w:gridCol w:w="877"/>
        <w:gridCol w:w="710"/>
        <w:gridCol w:w="1042"/>
        <w:gridCol w:w="904"/>
        <w:gridCol w:w="710"/>
        <w:gridCol w:w="1928"/>
        <w:gridCol w:w="1756"/>
        <w:gridCol w:w="1092"/>
      </w:tblGrid>
      <w:tr w:rsidR="00CE4D9F" w:rsidRPr="00CE4D9F" w:rsidTr="00CE4D9F">
        <w:trPr>
          <w:trHeight w:val="270"/>
        </w:trPr>
        <w:tc>
          <w:tcPr>
            <w:tcW w:w="1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E4D9F">
              <w:rPr>
                <w:color w:val="000000"/>
                <w:sz w:val="21"/>
                <w:szCs w:val="21"/>
                <w:lang w:eastAsia="ru-RU"/>
              </w:rPr>
              <w:t>4. Перечень ведомственных целевых программ, основных мероприятий и ресурсное обеспечение реализации подпрограммы 4</w:t>
            </w:r>
          </w:p>
        </w:tc>
      </w:tr>
      <w:tr w:rsidR="00CE4D9F" w:rsidRPr="00CE4D9F" w:rsidTr="00CE4D9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E4D9F" w:rsidRPr="00CE4D9F" w:rsidTr="00CE4D9F">
        <w:trPr>
          <w:trHeight w:val="26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Участник/ участник мероприятия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E4D9F" w:rsidRPr="00CE4D9F" w:rsidTr="00CE4D9F">
        <w:trPr>
          <w:trHeight w:val="19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средства фонда реформирования ЖКХ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бюджетов сельских поселения (по согласованию)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CE4D9F" w:rsidRPr="00CE4D9F" w:rsidTr="00CE4D9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CE4D9F" w:rsidRPr="00CE4D9F" w:rsidTr="00CE4D9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Подпрограмма 4</w:t>
            </w:r>
          </w:p>
        </w:tc>
      </w:tr>
      <w:tr w:rsidR="00CE4D9F" w:rsidRPr="00CE4D9F" w:rsidTr="00CE4D9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Задача 1 подпрограммы 4. «Содержание и ремонт автомобильных дорог вне границ населённых пунктов в границах муниципального района»</w:t>
            </w:r>
          </w:p>
        </w:tc>
      </w:tr>
      <w:tr w:rsidR="00CE4D9F" w:rsidRPr="00CE4D9F" w:rsidTr="00CE4D9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ВЦП 1</w:t>
            </w:r>
          </w:p>
        </w:tc>
        <w:tc>
          <w:tcPr>
            <w:tcW w:w="115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Основное мероприятие 1. «Содержание и ремонт автомобильных дорог вне границ населённых пунктов в границах муниципального района», в том числе: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66620,1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66620,1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br/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Итатского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br/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Богашевского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br/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Межениновского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br/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Зональненского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br/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Турунтаевского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br/>
              <w:t>Администрация Новорождественского сельского поселения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274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дорожной разметки,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11,2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11604,6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11604,6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274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дорожной разметки,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15116,60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15116,60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269,9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дорожной разметки,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11,2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12939,70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12939,70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270,08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дорожной разметки,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13202,60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13202,60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270,08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дорожной разметки,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13756,60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13756,60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270,08</w:t>
            </w:r>
          </w:p>
        </w:tc>
      </w:tr>
      <w:tr w:rsidR="00CE4D9F" w:rsidRPr="00CE4D9F" w:rsidTr="00CE4D9F">
        <w:trPr>
          <w:trHeight w:val="1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дорожной разметки,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1. «Содержание автомобильных дорог вне границ населённых пунктов в границах муниципального района «Подъезд от с. Итатка до с. Томское»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Итатского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2. «Содержание автомобильных дорог вне границ населённых пунктов в границах муниципального района «Подъезд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д.Лоскутово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д.Магадаево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381,40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Богашевского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82,90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82,90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82,90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3. «Содержание автомобильных дорог вне границ населённых пунктов в границах муниципального района «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с.Богашево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д.Плотниково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ж.р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 Петухово»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645,40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Богашевского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156,30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139,70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139,70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139,70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4.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«Содержание автомобильных дорог вне границ населённых пунктов в границах муниципального района «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с.Богашево-ж.р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Каштак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Богашевского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Протяжённость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90,70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5. «Содержание автомобильных дорог вне границ населённых пунктов в границах муниципального района «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д.Белоусово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д.Овражное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1760,30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Богашевского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402,10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359,40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359,40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359,40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6. «Содержание автомобильных дорог вне границ населённых пунктов в границах муниципального района «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с.Петухово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д.Сухарево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1087,80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Богашевского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246,60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220,40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220,40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220,40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1.2.7.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7. «Содержание автомобильных дорог вне границ населённых пунктов в границах муниципального района «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ж.р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. 26 км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п.Басандайка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265,60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265,60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Межениновского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57,20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57,20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57,20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1.2.8.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8. «Содержание автомобильных дорог вне границ населённых пунктов в границах муниципального </w:t>
            </w: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района  «</w:t>
            </w:r>
            <w:proofErr w:type="spellStart"/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>с.Межениновка-п.Смена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800,90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800,90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Межениновского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63,20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179,10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179,10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179,10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1.2.9.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9. «Содержание автомобильных дорог вне границ населённых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пунктов в границах муниципального района «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с.Межениновка-п.Заречный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1262,10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Межениновского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Протяжённость автомобильных дорог, соответствующих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213,50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284,80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254,60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254,60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254,60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1.2.10.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10.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с.Моряковский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Затон до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с.Половинка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4948,33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4948,33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1124,94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1124,94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933,80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933,80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953,80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953,80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11.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с.Моряковский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Затон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с.Половинка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д.Козюлино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3031,81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3031,81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661,90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686,24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686,24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530,89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530,89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562,89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562,89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589,89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589,89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12. «Содержание автомобильных дорог вне границ населённых пунктов в границах муниципального района «Автодорога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с.Половинка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- до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п.Поздняково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310,30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388,02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388,02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306,79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306,79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336,79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336,79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12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1.2.13.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13. «Содержание автомобильных дорог вне границ населённых пунктов в границах муниципального района «Подъезд от автодороги Томск -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Предтеченск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д.Позднеево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1939,51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1939,51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Зональненского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br/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br/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500,34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500,34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191,78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460,19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460,19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480,19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1.2.14.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14.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с.Малиновка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-Леспромхоз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д.Москали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613,17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80,80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127,62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127,62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128,26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128,25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148,25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1.2.15.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15. «Содержание автомобильных дорог вне границ населённых пунктов в границах муниципального района «Подъезд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п.Молодежный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-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п.Заречный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677,59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677,59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147,46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147,46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135,88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135,88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155,88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1.2.16.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16.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с.Итатка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д.Ольговка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739,21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739,21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90,10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189,41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189,41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149,90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149,90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159,90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1.2.17.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17. «Содержание автомобильных дорог вне границ населённых пунктов в границах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муниципального района «Подъезд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с.Сухоречье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г.Томск-г.Мариинск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Карьеру»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1945,77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1945,77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Протяжённость автомобильных дорог, соответствующих нормативным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8,8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379,60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435,01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435,01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370,39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370,39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370,39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370,39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390,39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1.2.18.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18.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г.Томск-г.Мариинск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Карьеру»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2817,69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2817,69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502,60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502,60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691,02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691,02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534,69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534,69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554,69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554,69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1.2.19.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19.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с.Мельниково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д.Кудринский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участок»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315,36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46,90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61,88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61,88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62,19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62,19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82,19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1.2.20.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20. «Содержание автомобильных дорог вне границ населённых пунктов в границах муниципального района «Подъезд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с.Зоркальцево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д.Березкино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2467,96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2467,96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480,80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554,49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554,49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459,89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459,89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475,89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475,89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496,89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496,89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1.2.21.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21.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г.Томск-с.Мельниково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д.Нелюбино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2007,21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315,50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484,95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484,95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395,59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395,59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415,59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415,59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22. «Содержание автомобильных дорог вне границ населённых пунктов в границах муниципального района «Подъезд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д.Петрово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871,52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871,52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199,18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199,18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183,08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183,08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203,08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1.2.23.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23. «Содержание автомобильных дорог вне границ населённых пунктов в границах муниципального района «Подъезд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д.Петрово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д.Борики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1536,48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236,00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340,89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340,89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313,20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313,20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333,20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1.2.24.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24.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г.Томск-с.Мельниково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п.86-й квартал»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5264,50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5264,50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1030,40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1185,94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1185,94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989,39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989,39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1019,39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1019,39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1039,39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1.2.25.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25. «Содержание автомобильных дорог вне границ населённых пунктов в границах муниципального района «Подъезд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д.Поросино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с.Зоркальцево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1019,70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227,72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227,72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209,99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209,99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229,99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1.2.26.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26.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г.Томск-п.Самусь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1863,53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264,40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420,26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420,26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386,29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386,29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406,29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1.2.27.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27. «Содержание автомобильных дорог вне границ населённых пунктов в границах муниципального </w:t>
            </w: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района  «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с.Наумовка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д.Георгиевка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2885,74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2885,74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605,60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641,37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641,37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539,59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539,59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539,59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539,59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559,59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559,59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1.2.28.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28.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«Содержание автомобильных дорог вне границ населённых пунктов в границах муниципального района «Подъезд от а/дороги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д.Березовая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Речка»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1775,32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1775,32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Протяжённость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216,70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366,75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366,75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337,29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337,29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417,29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417,29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437,29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437,29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1.2.29.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29.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с.Курлек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д.Березовая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Речка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д.Госконюшня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(с 13-го км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с.Курлек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)»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1382,34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1382,34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282,97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282,97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284,39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308,99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328,99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328,99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1.2.30.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30. «Содержание автомобильных дорог вне границ населённых пунктов в границах муниципального района «Подъезд от а/дороги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с.Итатка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д.Конинино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346,70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346,70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346,70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346,70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31.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с.Итатка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д.Постниково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205,66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29,50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38,89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39,09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39,09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59,09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32. «Содержание автомобильных дорог вне границ населённых пунктов в границах муниципального района «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д.Перовка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д.Горьковка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251,70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Турунтаевского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51,10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54,50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1.2.33.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33. «Содержание автомобильных дорог вне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г.Томск-г.Мариинск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д.Спасо-Яйское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с.Турунтаево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д.Спасо-Яйское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)»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2907,30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2907,30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Турунтаевского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Протяжённость автомобильных дорог,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9,7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510,20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651,10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582,00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582,00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582,00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1.2.34.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34. «Содержание автомобильных дорог вне границ населённых пунктов в границах муниципального района «А/дорога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д.Кисловка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д.Головина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570,30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570,30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670,82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670,82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616,29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616,29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636,29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636,29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7,9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1.2.35.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35. «Содержание автомобильных дорог вне границ населённых пунктов в границах муниципального района «А/дорога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с.Кафтанчиково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д.Барабинка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1374,89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1374,89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175,80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318,19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318,19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292,30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276,30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312,30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1.2.36.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36.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г.Томск-с.Межениновка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п.Трубачево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1272,55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1272,55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193,30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301,38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301,38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277,29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245,29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255,29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1.2.37.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37.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с.Межениновка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оздоровительному лагерю "Восход"»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335,81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335,81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41,40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70,84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71,19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71,19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81,19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1.2.38.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38. «Содержание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г.Томск-с.Межениновка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д.Плотниково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2763,83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2763,83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Протяжённость автомобильных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3,2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390,70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390,70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665,95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665,95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612,39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542,39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542,39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552,39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552,39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1.2.39.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39. «Содержание автомобильных дорог вне границ населённых пунктов в границах муниципального района «Подъезд от а/дороги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с.Межениновка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п.Аэропорт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п.Аэропорт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с.Межениновка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)»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1966,56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1966,56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363,60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463,96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463,96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426,40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426,40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356,30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356,30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356,30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356,30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1.2.40.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40. «Содержание автомобильных дорог вне границ населённых пунктов в границах муниципального района «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д.Мазалово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д.Новостройка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1262,70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Администрация Новорождественского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226,90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281,30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251,50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251,50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251,50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1.2.41.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41. «Содержание автомобильных дорог вне границ населённых пунктов в границах муниципального района «Подъезд от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с.Октябрьское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д.Ущерб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915,71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915,71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158,40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193,41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193,41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181,30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181,30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1.2.42.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42. «Содержание автомобильных дорог вне границ населённых пунктов в границах муниципального района «А/дорога - подъезд к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д.Николаевка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д.Милоновка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2416,30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419,80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419,80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526,35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526,35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483,38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483,38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483,38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E4D9F" w:rsidRPr="00CE4D9F" w:rsidTr="00CE4D9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503,38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503,38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1.2.43.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43. «Содержание автомобильных дорог вне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границ населённых пунктов в границах муниципального района «Нанесение дорожной разметки на участке дороги «Подъезд от с.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Зоркальцево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к д.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Березкино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61,86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дорожной разметки,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11,2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61,86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61,86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11,2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1.2.44.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44. «Содержание автомобильных дорог вне границ населённых пунктов в границах муниципального района «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с.Богашево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д.Вороново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Богашевского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УЖКХ*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Протяжённость автомобильных дорог, соответствующих нормативным требованиям, км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CE4D9F">
              <w:rPr>
                <w:color w:val="FF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CE4D9F" w:rsidRPr="00CE4D9F" w:rsidTr="00CE4D9F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</w:tbl>
    <w:p w:rsidR="00BC07EC" w:rsidRDefault="00BC07EC" w:rsidP="00CC33E8">
      <w:pPr>
        <w:sectPr w:rsidR="00BC07EC" w:rsidSect="00793DF0">
          <w:pgSz w:w="16838" w:h="11906" w:orient="landscape"/>
          <w:pgMar w:top="992" w:right="680" w:bottom="851" w:left="1134" w:header="709" w:footer="709" w:gutter="0"/>
          <w:cols w:space="708"/>
          <w:docGrid w:linePitch="360"/>
        </w:sectPr>
      </w:pPr>
    </w:p>
    <w:p w:rsidR="00BC07EC" w:rsidRPr="00976124" w:rsidRDefault="00BC07EC" w:rsidP="00BC07EC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 3</w:t>
      </w:r>
      <w:r w:rsidRPr="00976124">
        <w:rPr>
          <w:sz w:val="21"/>
          <w:szCs w:val="21"/>
        </w:rPr>
        <w:t xml:space="preserve"> к постановлению</w:t>
      </w:r>
    </w:p>
    <w:p w:rsidR="00BC07EC" w:rsidRPr="00976124" w:rsidRDefault="00BC07EC" w:rsidP="00BC07EC">
      <w:pPr>
        <w:jc w:val="right"/>
        <w:rPr>
          <w:sz w:val="21"/>
          <w:szCs w:val="21"/>
        </w:rPr>
      </w:pPr>
      <w:r w:rsidRPr="00976124">
        <w:rPr>
          <w:sz w:val="21"/>
          <w:szCs w:val="21"/>
        </w:rPr>
        <w:t>Администрации Томского района</w:t>
      </w:r>
    </w:p>
    <w:p w:rsidR="00AD46A5" w:rsidRPr="00C3303A" w:rsidRDefault="00AD46A5" w:rsidP="00AD46A5">
      <w:pPr>
        <w:jc w:val="right"/>
        <w:rPr>
          <w:sz w:val="21"/>
          <w:szCs w:val="21"/>
        </w:rPr>
      </w:pPr>
      <w:r w:rsidRPr="00976124">
        <w:rPr>
          <w:sz w:val="21"/>
          <w:szCs w:val="21"/>
        </w:rPr>
        <w:t>От</w:t>
      </w:r>
      <w:r>
        <w:rPr>
          <w:sz w:val="21"/>
          <w:szCs w:val="21"/>
        </w:rPr>
        <w:t xml:space="preserve"> 30.11.2018г.</w:t>
      </w:r>
      <w:r w:rsidRPr="00976124">
        <w:rPr>
          <w:sz w:val="21"/>
          <w:szCs w:val="21"/>
        </w:rPr>
        <w:t xml:space="preserve"> № </w:t>
      </w:r>
      <w:r>
        <w:rPr>
          <w:sz w:val="21"/>
          <w:szCs w:val="21"/>
        </w:rPr>
        <w:t>324</w:t>
      </w:r>
    </w:p>
    <w:p w:rsidR="00BC07EC" w:rsidRDefault="00BC07EC" w:rsidP="00BC07EC">
      <w:pPr>
        <w:jc w:val="right"/>
        <w:rPr>
          <w:sz w:val="21"/>
          <w:szCs w:val="21"/>
        </w:rPr>
      </w:pPr>
    </w:p>
    <w:tbl>
      <w:tblPr>
        <w:tblW w:w="10081" w:type="dxa"/>
        <w:tblInd w:w="93" w:type="dxa"/>
        <w:tblLook w:val="04A0" w:firstRow="1" w:lastRow="0" w:firstColumn="1" w:lastColumn="0" w:noHBand="0" w:noVBand="1"/>
      </w:tblPr>
      <w:tblGrid>
        <w:gridCol w:w="1712"/>
        <w:gridCol w:w="2030"/>
        <w:gridCol w:w="37"/>
        <w:gridCol w:w="1072"/>
        <w:gridCol w:w="1109"/>
        <w:gridCol w:w="1109"/>
        <w:gridCol w:w="1004"/>
        <w:gridCol w:w="1004"/>
        <w:gridCol w:w="1004"/>
      </w:tblGrid>
      <w:tr w:rsidR="00BC07EC" w:rsidRPr="00526FD4" w:rsidTr="00BC07EC">
        <w:trPr>
          <w:trHeight w:val="300"/>
        </w:trPr>
        <w:tc>
          <w:tcPr>
            <w:tcW w:w="100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</w:t>
            </w:r>
            <w:r>
              <w:rPr>
                <w:color w:val="000000"/>
                <w:sz w:val="21"/>
                <w:szCs w:val="21"/>
                <w:lang w:eastAsia="ru-RU"/>
              </w:rPr>
              <w:t>одпро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>грамма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6</w:t>
            </w:r>
          </w:p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0B6662">
              <w:rPr>
                <w:sz w:val="21"/>
                <w:szCs w:val="21"/>
              </w:rPr>
              <w:t>«Формирование комфортной среды в Томском районе на 201</w:t>
            </w:r>
            <w:r>
              <w:rPr>
                <w:sz w:val="21"/>
                <w:szCs w:val="21"/>
              </w:rPr>
              <w:t>6</w:t>
            </w:r>
            <w:r w:rsidRPr="000B6662"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0</w:t>
            </w:r>
            <w:r w:rsidRPr="000B6662">
              <w:rPr>
                <w:sz w:val="21"/>
                <w:szCs w:val="21"/>
              </w:rPr>
              <w:t xml:space="preserve"> годы»</w:t>
            </w:r>
          </w:p>
        </w:tc>
      </w:tr>
      <w:tr w:rsidR="00BC07EC" w:rsidRPr="00526FD4" w:rsidTr="00BC07EC">
        <w:trPr>
          <w:trHeight w:val="900"/>
        </w:trPr>
        <w:tc>
          <w:tcPr>
            <w:tcW w:w="100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</w:rPr>
              <w:t>Паспорт подпрограммы 6</w:t>
            </w:r>
          </w:p>
        </w:tc>
      </w:tr>
      <w:tr w:rsidR="00BC07EC" w:rsidRPr="00526FD4" w:rsidTr="00BC07EC">
        <w:trPr>
          <w:trHeight w:val="12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Наименование </w:t>
            </w:r>
            <w:r>
              <w:rPr>
                <w:color w:val="000000"/>
                <w:sz w:val="21"/>
                <w:szCs w:val="21"/>
                <w:lang w:eastAsia="ru-RU"/>
              </w:rPr>
              <w:t>подпрограммы 6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Формирование комфортной среды в Томском районе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</w:rPr>
              <w:t>на 2016</w:t>
            </w:r>
            <w:r w:rsidRPr="000B6662"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0</w:t>
            </w:r>
            <w:r w:rsidRPr="000B6662">
              <w:rPr>
                <w:sz w:val="21"/>
                <w:szCs w:val="21"/>
              </w:rPr>
              <w:t xml:space="preserve"> годы</w:t>
            </w:r>
          </w:p>
        </w:tc>
      </w:tr>
      <w:tr w:rsidR="00BC07EC" w:rsidRPr="00526FD4" w:rsidTr="00BC07EC">
        <w:trPr>
          <w:trHeight w:val="271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Соисполнитель муниципальной </w:t>
            </w:r>
            <w:r>
              <w:rPr>
                <w:color w:val="000000"/>
                <w:sz w:val="21"/>
                <w:szCs w:val="21"/>
                <w:lang w:eastAsia="ru-RU"/>
              </w:rPr>
              <w:t>подпрограммы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6 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>(ответственный за программу)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Управление ЖКХ, строительства, транспорта и связи Администрации Томского района</w:t>
            </w:r>
            <w:r>
              <w:rPr>
                <w:color w:val="000000"/>
                <w:sz w:val="21"/>
                <w:szCs w:val="21"/>
                <w:lang w:eastAsia="ru-RU"/>
              </w:rPr>
              <w:t>, Администрации сельских поселений, входящие в состав Томского района</w:t>
            </w:r>
          </w:p>
        </w:tc>
      </w:tr>
      <w:tr w:rsidR="00BC07EC" w:rsidRPr="00526FD4" w:rsidTr="00BC07EC">
        <w:trPr>
          <w:trHeight w:val="12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Участники </w:t>
            </w:r>
            <w:r>
              <w:rPr>
                <w:color w:val="000000"/>
                <w:sz w:val="21"/>
                <w:szCs w:val="21"/>
                <w:lang w:eastAsia="ru-RU"/>
              </w:rPr>
              <w:t>подпрограммы 6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Управление ЖКХ, строительства, транспорта и связи Администрации Томского района</w:t>
            </w:r>
            <w:r>
              <w:rPr>
                <w:color w:val="000000"/>
                <w:sz w:val="21"/>
                <w:szCs w:val="21"/>
                <w:lang w:eastAsia="ru-RU"/>
              </w:rPr>
              <w:t>, Администрации сельских поселений, входящие в состав Томского района</w:t>
            </w:r>
          </w:p>
        </w:tc>
      </w:tr>
      <w:tr w:rsidR="00BC07EC" w:rsidRPr="00526FD4" w:rsidTr="00BC07EC">
        <w:trPr>
          <w:trHeight w:val="9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Цель </w:t>
            </w:r>
            <w:r>
              <w:rPr>
                <w:color w:val="000000"/>
                <w:sz w:val="21"/>
                <w:szCs w:val="21"/>
                <w:lang w:eastAsia="ru-RU"/>
              </w:rPr>
              <w:t>подпрограммы 6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sz w:val="22"/>
                <w:szCs w:val="22"/>
              </w:rPr>
              <w:t>Формирование комфортных и благоприятных условий проживания на территории Томского района</w:t>
            </w:r>
          </w:p>
        </w:tc>
      </w:tr>
      <w:tr w:rsidR="00BC07EC" w:rsidRPr="00526FD4" w:rsidTr="00BC07EC">
        <w:trPr>
          <w:trHeight w:val="300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Показатели цели </w:t>
            </w:r>
            <w:r>
              <w:rPr>
                <w:color w:val="000000"/>
                <w:sz w:val="21"/>
                <w:szCs w:val="21"/>
                <w:lang w:eastAsia="ru-RU"/>
              </w:rPr>
              <w:t>подпрограммы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6 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>и их значения (с детализацией по годам реализации)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Показатели цели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60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Количество объектов благоустройства, шт.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6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Задачи </w:t>
            </w:r>
            <w:r>
              <w:rPr>
                <w:color w:val="000000"/>
                <w:sz w:val="21"/>
                <w:szCs w:val="21"/>
                <w:lang w:eastAsia="ru-RU"/>
              </w:rPr>
              <w:t>подпрограммы 6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Задача 1. </w:t>
            </w:r>
            <w:r w:rsidRPr="008511BC">
              <w:rPr>
                <w:sz w:val="22"/>
                <w:szCs w:val="22"/>
              </w:rPr>
              <w:t xml:space="preserve">Благоустройство дворовых территорий многоквартирных домов </w:t>
            </w:r>
            <w:r>
              <w:rPr>
                <w:sz w:val="22"/>
                <w:szCs w:val="22"/>
              </w:rPr>
              <w:t xml:space="preserve">и </w:t>
            </w:r>
            <w:r w:rsidRPr="008511BC">
              <w:rPr>
                <w:sz w:val="22"/>
                <w:szCs w:val="22"/>
              </w:rPr>
              <w:t>наиболее посещаемых муниципальных территорий общего пользования Томского района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C07EC" w:rsidRPr="00526FD4" w:rsidTr="00BC07EC">
        <w:trPr>
          <w:trHeight w:val="300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Показатели задач </w:t>
            </w:r>
            <w:r>
              <w:rPr>
                <w:color w:val="000000"/>
                <w:sz w:val="21"/>
                <w:szCs w:val="21"/>
                <w:lang w:eastAsia="ru-RU"/>
              </w:rPr>
              <w:t>подпрограммы 6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 и их значения (с детализацией по годам реализации)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Показатели задач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30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Задача 1. </w:t>
            </w:r>
            <w:r w:rsidRPr="008511BC">
              <w:rPr>
                <w:sz w:val="22"/>
                <w:szCs w:val="22"/>
              </w:rPr>
              <w:t xml:space="preserve">Благоустройство дворовых территорий многоквартирных домов </w:t>
            </w:r>
            <w:r>
              <w:rPr>
                <w:sz w:val="22"/>
                <w:szCs w:val="22"/>
              </w:rPr>
              <w:t xml:space="preserve">и </w:t>
            </w:r>
            <w:r w:rsidRPr="008511BC">
              <w:rPr>
                <w:sz w:val="22"/>
                <w:szCs w:val="22"/>
              </w:rPr>
              <w:t>наиболее посещаемых муниципальных территорий общего пользования Томского района</w:t>
            </w:r>
          </w:p>
        </w:tc>
      </w:tr>
      <w:tr w:rsidR="00BC07EC" w:rsidRPr="00526FD4" w:rsidTr="00BC07EC">
        <w:trPr>
          <w:trHeight w:val="160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Показатель 1 задачи 1. </w:t>
            </w:r>
            <w:proofErr w:type="gramStart"/>
            <w:r w:rsidRPr="004C1ADD">
              <w:rPr>
                <w:color w:val="000000"/>
                <w:sz w:val="21"/>
                <w:szCs w:val="21"/>
                <w:lang w:eastAsia="ru-RU"/>
              </w:rPr>
              <w:t>Количество  благоустроенных</w:t>
            </w:r>
            <w:proofErr w:type="gramEnd"/>
            <w:r w:rsidRPr="004C1ADD">
              <w:rPr>
                <w:color w:val="000000"/>
                <w:sz w:val="21"/>
                <w:szCs w:val="21"/>
                <w:lang w:eastAsia="ru-RU"/>
              </w:rPr>
              <w:t xml:space="preserve"> наиболее посещаемых муниципальных территорий общего пользования Томского района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26FD4">
              <w:rPr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103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Показатель 2 задачи  1. Протяженность обустроенных элементов ограждения, м. </w:t>
            </w:r>
            <w:proofErr w:type="spellStart"/>
            <w:r w:rsidRPr="00526FD4">
              <w:rPr>
                <w:color w:val="000000"/>
                <w:sz w:val="21"/>
                <w:szCs w:val="21"/>
                <w:lang w:eastAsia="ru-RU"/>
              </w:rPr>
              <w:t>пог</w:t>
            </w:r>
            <w:proofErr w:type="spellEnd"/>
            <w:r w:rsidRPr="00526FD4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129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3 задачи 1. Площадь отремонтированных дворовых проездов, м</w:t>
            </w:r>
            <w:r w:rsidRPr="00526FD4">
              <w:rPr>
                <w:color w:val="000000"/>
                <w:sz w:val="21"/>
                <w:szCs w:val="21"/>
                <w:vertAlign w:val="superscript"/>
                <w:lang w:eastAsia="ru-RU"/>
              </w:rPr>
              <w:t>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7D5B0C" w:rsidRDefault="00CE4D9F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val="en-US"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3363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1125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Показатель 4 задачи 1. Ремонт элементов освещения дворовых территорий, </w:t>
            </w:r>
            <w:r>
              <w:rPr>
                <w:color w:val="000000"/>
                <w:sz w:val="21"/>
                <w:szCs w:val="21"/>
                <w:lang w:eastAsia="ru-RU"/>
              </w:rPr>
              <w:t>шт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733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5 задачи 1. Количество установленных скамеек, шт.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721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6 задачи 1. Количество установленных урн для мусора, шт.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1248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7 задачи 1. Количество оборудованных мест для сбора твердых коммунальных отходов, урн, шт.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96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Показатель 8 задачи 1. Количество оборудования детских и(или) спортивных площадок, шт.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813962" w:rsidRDefault="00BC07EC" w:rsidP="00BC07EC">
            <w:pPr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960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Задача </w:t>
            </w:r>
            <w:r>
              <w:rPr>
                <w:color w:val="000000"/>
                <w:sz w:val="21"/>
                <w:szCs w:val="21"/>
                <w:lang w:eastAsia="ru-RU"/>
              </w:rPr>
              <w:t>2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975F7">
              <w:rPr>
                <w:sz w:val="22"/>
                <w:szCs w:val="22"/>
              </w:rPr>
              <w:t>Разработка проектно-сметной документации и проведение экспертизы по благоустройству дворовых территорий и наиболее посещаемых мест муниципальной территории общего пользования Томского района</w:t>
            </w:r>
          </w:p>
        </w:tc>
      </w:tr>
      <w:tr w:rsidR="00BC07EC" w:rsidRPr="00526FD4" w:rsidTr="00BC07EC">
        <w:trPr>
          <w:trHeight w:val="960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Показатель 1 задачи 2. </w:t>
            </w:r>
            <w:r w:rsidRPr="008975F7">
              <w:rPr>
                <w:color w:val="000000"/>
                <w:sz w:val="21"/>
                <w:szCs w:val="21"/>
                <w:lang w:eastAsia="ru-RU"/>
              </w:rPr>
              <w:t>Количество разработанной проектно-сметной документации и проведенных экспертиз</w:t>
            </w:r>
            <w:r>
              <w:rPr>
                <w:color w:val="000000"/>
                <w:sz w:val="21"/>
                <w:szCs w:val="21"/>
                <w:lang w:eastAsia="ru-RU"/>
              </w:rPr>
              <w:t>, шт.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960"/>
        </w:trPr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Задача </w:t>
            </w:r>
            <w:r>
              <w:rPr>
                <w:color w:val="000000"/>
                <w:sz w:val="21"/>
                <w:szCs w:val="21"/>
                <w:lang w:eastAsia="ru-RU"/>
              </w:rPr>
              <w:t>3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F30C96">
              <w:rPr>
                <w:sz w:val="22"/>
                <w:szCs w:val="22"/>
              </w:rPr>
              <w:t>Благоустройство дворовых и общественных территорий муниципальных образований Томского района</w:t>
            </w:r>
          </w:p>
        </w:tc>
      </w:tr>
      <w:tr w:rsidR="00BC07EC" w:rsidRPr="00526FD4" w:rsidTr="00BC07EC">
        <w:trPr>
          <w:trHeight w:val="960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F30C96">
              <w:rPr>
                <w:color w:val="000000"/>
                <w:sz w:val="21"/>
                <w:szCs w:val="21"/>
                <w:lang w:eastAsia="ru-RU"/>
              </w:rPr>
              <w:t xml:space="preserve">Количество благоустроенных дворовых и общественных территорий, </w:t>
            </w:r>
            <w:proofErr w:type="spellStart"/>
            <w:r w:rsidRPr="00F30C96">
              <w:rPr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1493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lastRenderedPageBreak/>
              <w:t>Ведомственные целевые программы, входящие в состав программы (далее - ВЦП)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BC07EC" w:rsidRPr="00526FD4" w:rsidTr="00BC07EC">
        <w:trPr>
          <w:trHeight w:val="79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Сроки реализации </w:t>
            </w:r>
            <w:r>
              <w:rPr>
                <w:color w:val="000000"/>
                <w:sz w:val="21"/>
                <w:szCs w:val="21"/>
                <w:lang w:eastAsia="ru-RU"/>
              </w:rPr>
              <w:t>подпрограммы 6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201</w:t>
            </w:r>
            <w:r>
              <w:rPr>
                <w:color w:val="000000"/>
                <w:sz w:val="21"/>
                <w:szCs w:val="21"/>
                <w:lang w:eastAsia="ru-RU"/>
              </w:rPr>
              <w:t>6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 – 202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BC07EC" w:rsidRPr="00526FD4" w:rsidTr="00BC07EC">
        <w:trPr>
          <w:trHeight w:val="1350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Объем и источники финансирования </w:t>
            </w:r>
            <w:r>
              <w:rPr>
                <w:color w:val="000000"/>
                <w:sz w:val="21"/>
                <w:szCs w:val="21"/>
                <w:lang w:eastAsia="ru-RU"/>
              </w:rPr>
              <w:t>подпрограммы 6</w:t>
            </w:r>
            <w:r w:rsidRPr="00526FD4">
              <w:rPr>
                <w:color w:val="000000"/>
                <w:sz w:val="21"/>
                <w:szCs w:val="21"/>
                <w:lang w:eastAsia="ru-RU"/>
              </w:rPr>
              <w:t xml:space="preserve"> (с детализацией по годам реализации, тыс. рублей)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Источники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2020</w:t>
            </w:r>
          </w:p>
        </w:tc>
      </w:tr>
      <w:tr w:rsidR="00BC07EC" w:rsidRPr="00526FD4" w:rsidTr="00BC07EC">
        <w:trPr>
          <w:trHeight w:val="615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федеральный бюджет (по согласованию)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07EC" w:rsidRPr="009134B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val="en-US"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7470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3370DA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7470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615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областной бюджет (по согласованию)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07EC" w:rsidRPr="009134B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val="en-US"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1530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3370DA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1530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615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бюджет</w:t>
            </w:r>
            <w:r w:rsidRPr="003370DA">
              <w:rPr>
                <w:color w:val="000000"/>
                <w:sz w:val="21"/>
                <w:szCs w:val="21"/>
                <w:lang w:eastAsia="ru-RU"/>
              </w:rPr>
              <w:t xml:space="preserve"> Томского района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07EC" w:rsidRPr="003370DA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2205,3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3370DA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2205,3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90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BC07EC" w:rsidRPr="00526FD4" w:rsidTr="00BC07EC">
        <w:trPr>
          <w:trHeight w:val="30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7EC" w:rsidRPr="00526FD4" w:rsidRDefault="00BC07EC" w:rsidP="00BC07EC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  <w:r w:rsidRPr="00526FD4">
              <w:rPr>
                <w:color w:val="000000"/>
                <w:sz w:val="21"/>
                <w:szCs w:val="21"/>
                <w:lang w:eastAsia="ru-RU"/>
              </w:rPr>
              <w:t>всего по источникам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11205,3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11205,3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7EC" w:rsidRPr="00526FD4" w:rsidRDefault="00BC07EC" w:rsidP="00BC07E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BC07EC" w:rsidRDefault="00BC07EC" w:rsidP="00BC07EC">
      <w:pPr>
        <w:jc w:val="right"/>
        <w:sectPr w:rsidR="00BC07EC" w:rsidSect="00BC07EC">
          <w:pgSz w:w="11906" w:h="16838"/>
          <w:pgMar w:top="680" w:right="851" w:bottom="1134" w:left="992" w:header="709" w:footer="709" w:gutter="0"/>
          <w:cols w:space="708"/>
          <w:docGrid w:linePitch="360"/>
        </w:sectPr>
      </w:pPr>
    </w:p>
    <w:p w:rsidR="00BC07EC" w:rsidRPr="00976124" w:rsidRDefault="00BC07EC" w:rsidP="00BC07EC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 4</w:t>
      </w:r>
      <w:r w:rsidRPr="00976124">
        <w:rPr>
          <w:sz w:val="21"/>
          <w:szCs w:val="21"/>
        </w:rPr>
        <w:t xml:space="preserve"> к постановлению</w:t>
      </w:r>
    </w:p>
    <w:p w:rsidR="00BC07EC" w:rsidRPr="00976124" w:rsidRDefault="00BC07EC" w:rsidP="00BC07EC">
      <w:pPr>
        <w:jc w:val="right"/>
        <w:rPr>
          <w:sz w:val="21"/>
          <w:szCs w:val="21"/>
        </w:rPr>
      </w:pPr>
      <w:r w:rsidRPr="00976124">
        <w:rPr>
          <w:sz w:val="21"/>
          <w:szCs w:val="21"/>
        </w:rPr>
        <w:t>Администрации Томского района</w:t>
      </w:r>
    </w:p>
    <w:p w:rsidR="00AD46A5" w:rsidRPr="00C3303A" w:rsidRDefault="00AD46A5" w:rsidP="00AD46A5">
      <w:pPr>
        <w:jc w:val="right"/>
        <w:rPr>
          <w:sz w:val="21"/>
          <w:szCs w:val="21"/>
        </w:rPr>
      </w:pPr>
      <w:r w:rsidRPr="00976124">
        <w:rPr>
          <w:sz w:val="21"/>
          <w:szCs w:val="21"/>
        </w:rPr>
        <w:t>От</w:t>
      </w:r>
      <w:r>
        <w:rPr>
          <w:sz w:val="21"/>
          <w:szCs w:val="21"/>
        </w:rPr>
        <w:t xml:space="preserve"> 30.11.2018г.</w:t>
      </w:r>
      <w:r w:rsidRPr="00976124">
        <w:rPr>
          <w:sz w:val="21"/>
          <w:szCs w:val="21"/>
        </w:rPr>
        <w:t xml:space="preserve"> № </w:t>
      </w:r>
      <w:r>
        <w:rPr>
          <w:sz w:val="21"/>
          <w:szCs w:val="21"/>
        </w:rPr>
        <w:t>324</w:t>
      </w:r>
    </w:p>
    <w:p w:rsidR="00BC07EC" w:rsidRDefault="00BC07EC" w:rsidP="00BC07EC">
      <w:pPr>
        <w:jc w:val="right"/>
      </w:pPr>
      <w:bookmarkStart w:id="0" w:name="_GoBack"/>
      <w:bookmarkEnd w:id="0"/>
    </w:p>
    <w:tbl>
      <w:tblPr>
        <w:tblW w:w="13686" w:type="dxa"/>
        <w:tblInd w:w="93" w:type="dxa"/>
        <w:tblLook w:val="04A0" w:firstRow="1" w:lastRow="0" w:firstColumn="1" w:lastColumn="0" w:noHBand="0" w:noVBand="1"/>
      </w:tblPr>
      <w:tblGrid>
        <w:gridCol w:w="711"/>
        <w:gridCol w:w="2200"/>
        <w:gridCol w:w="1092"/>
        <w:gridCol w:w="801"/>
        <w:gridCol w:w="801"/>
        <w:gridCol w:w="801"/>
        <w:gridCol w:w="760"/>
        <w:gridCol w:w="760"/>
        <w:gridCol w:w="760"/>
        <w:gridCol w:w="760"/>
        <w:gridCol w:w="1546"/>
        <w:gridCol w:w="2260"/>
        <w:gridCol w:w="1092"/>
      </w:tblGrid>
      <w:tr w:rsidR="00CE4D9F" w:rsidRPr="00CE4D9F" w:rsidTr="00CE4D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D9F" w:rsidRPr="00CE4D9F" w:rsidRDefault="00CE4D9F" w:rsidP="00CE4D9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E4D9F" w:rsidRPr="00CE4D9F" w:rsidTr="00CE4D9F">
        <w:trPr>
          <w:trHeight w:val="300"/>
        </w:trPr>
        <w:tc>
          <w:tcPr>
            <w:tcW w:w="136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CE4D9F">
              <w:rPr>
                <w:color w:val="000000"/>
                <w:sz w:val="21"/>
                <w:szCs w:val="21"/>
                <w:lang w:eastAsia="ru-RU"/>
              </w:rPr>
              <w:t>4. Перечень ведомственных целевых программ, основных мероприятий и ресурсное обеспечение реализации подпрограммы 6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E4D9F" w:rsidRPr="00CE4D9F" w:rsidTr="00CE4D9F">
        <w:trPr>
          <w:trHeight w:val="26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Участник/ участник мероприятия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E4D9F" w:rsidRPr="00CE4D9F" w:rsidTr="00CE4D9F">
        <w:trPr>
          <w:trHeight w:val="23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средства фонда реформирования ЖКХ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бюджетов сельских поселения (по согласованию)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Подпрограмма 6</w:t>
            </w:r>
          </w:p>
        </w:tc>
      </w:tr>
      <w:tr w:rsidR="00CE4D9F" w:rsidRPr="00CE4D9F" w:rsidTr="00CE4D9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Задача 1 подпрограммы 6. «Благоустройство дворовых территорий многоквартирных домов и наиболее посещаемых муниципальных территорий общего пользования Томского района»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ВЦП 1</w:t>
            </w:r>
          </w:p>
        </w:tc>
        <w:tc>
          <w:tcPr>
            <w:tcW w:w="10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CE4D9F" w:rsidRPr="00CE4D9F" w:rsidTr="00CE4D9F">
        <w:trPr>
          <w:trHeight w:val="15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Основное мероприятие 1. «Формирование комфортной среды в Томском районе», в том числе: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9045,3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7470,0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УЖКХ Администрация Заречного сельского поселения 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Рыбаловского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сельского поселения 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Межениновского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Администрация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Наумовского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3363</w:t>
            </w:r>
          </w:p>
        </w:tc>
      </w:tr>
      <w:tr w:rsidR="00CE4D9F" w:rsidRPr="00CE4D9F" w:rsidTr="00CE4D9F">
        <w:trPr>
          <w:trHeight w:val="12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Ремонт элементов освещения дворовых территорий,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E4D9F" w:rsidRPr="00CE4D9F" w:rsidTr="00CE4D9F">
        <w:trPr>
          <w:trHeight w:val="12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9045,3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7470,00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1530,00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45,30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3363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Ремонт элементов освещения дворовых территорий,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Ремонт элементов освещения дворовых территорий,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14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Ремонт элементов освещения дворовых территорий,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1.2.1.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1. «Благоустройство дворовой территории многоквартирных домов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д.Кисловка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ул.Мира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7,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ул.Мира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8,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ул.Мира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10,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ул.Мира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12,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ул.Сосновая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1»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3015,1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2490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3015,1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2490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2. «Благоустройство дворовой территории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многоквартирных жилых домов по адресу: Томская область, Томский район, </w:t>
            </w:r>
            <w:proofErr w:type="spellStart"/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пос.Аэропорт</w:t>
            </w:r>
            <w:proofErr w:type="spellEnd"/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>, д.№5 и д.№6»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2294,24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1894,68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388,07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11,49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Ремонт элементов освещения дворовых территорий,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2294,24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1894,68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388,07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11,49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Ремонт элементов освещения дворовых территорий,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3. «Благоустройство наиболее посещаемой муниципальной территории общего пользования Томского района по адресу: сквер в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с.Моряковский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Затон, по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ул.Октябрьская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(от пересечения с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до пересечения с </w:t>
            </w:r>
            <w:proofErr w:type="spellStart"/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пер.Ремесленный</w:t>
            </w:r>
            <w:proofErr w:type="spellEnd"/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>)»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3015,1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3015,1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4. «Благоустройство дворовой территории 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с.Богашево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ул.</w:t>
            </w:r>
            <w:r w:rsidRPr="00CE4D9F">
              <w:rPr>
                <w:color w:val="000000"/>
                <w:lang w:eastAsia="ru-RU"/>
              </w:rPr>
              <w:t xml:space="preserve">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ул.Новостройка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1,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ул.Новостройка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3,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ул.Новостройка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5»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5. «Благоустройство дворовой территории 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с.Калтай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65,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65а»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6. «Благоустройство дворовой территории </w:t>
            </w: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с.Корнилово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18»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1.2.7.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7. «Благоустройство дворовой территории 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с.Корнилово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ул.Рыкуна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8»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1.2.8.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8. «Благоустройство дворовой территории 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с.Корнилово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23,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25»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Ремонт элементов освещения дворовых территорий,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1.2.9.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9. «Благоустройство дворовой территории 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с.Межениновка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1»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1.2.10.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10. «Благоустройство дворовой территории 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с.Октябрьское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ул.Комсомольская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16,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ул.Комсомольская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18,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ул.Строителей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6»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1.2.11.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11. «Благоустройство дворовой территории 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с.Рыбалово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ул.Комсомольская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1»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1.2.12.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12. «Благоустройство дворовой территории 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с.Рыбалово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ул.Коммунистическая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4»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1.2.13.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13. «Благоустройство дворовой территории 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с.Рыбалово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ул.Комсомольская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2,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ул.Пионерская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1,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20»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1.2.14.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14. «Благоустройство дворовой территории многоквартирного дома по адресу Томская область, Томский район,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с.Рыбалово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ул.Коммунистическая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, 1»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1.2.15.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15. «Благоустройство наиболее посещаемой муниципальной территории общего пользования Томского района "Парк отдыха «Авиатор»"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1.2.16.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16. «Благоустройство наиболее посещаемой муниципальной территории общего пользования Томского района "Универсальная комплексная площадка в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с.Межениновка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1.2.17.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17. «Благоустройство наиболее посещаемой муниципальной территории общего пользования Томского района по адресу "Детская площадка по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, 7а, </w:t>
            </w:r>
            <w:proofErr w:type="spellStart"/>
            <w:r w:rsidRPr="00CE4D9F">
              <w:rPr>
                <w:color w:val="000000"/>
                <w:sz w:val="18"/>
                <w:szCs w:val="18"/>
                <w:lang w:eastAsia="ru-RU"/>
              </w:rPr>
              <w:t>с.Турунтаево</w:t>
            </w:r>
            <w:proofErr w:type="spellEnd"/>
            <w:r w:rsidRPr="00CE4D9F">
              <w:rPr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lastRenderedPageBreak/>
              <w:t>1.2.18.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Мероприятие 18. «Благоустройство наиболее посещаемой муниципальной территории общего пользования Томского района по адресу "Площадь перед домом культуры в п. Мирный"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16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Количество  благоустроенных</w:t>
            </w:r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 наиболее посещаемых муниципальных территорий общего пользования Томского района ,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1.2.19.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 xml:space="preserve">Мероприятие 19. «Благоустройство дворовой территории многоквартирных жилых домов по адресу: Томская область, Томский район, </w:t>
            </w:r>
            <w:proofErr w:type="spellStart"/>
            <w:proofErr w:type="gramStart"/>
            <w:r w:rsidRPr="00CE4D9F">
              <w:rPr>
                <w:color w:val="000000"/>
                <w:sz w:val="18"/>
                <w:szCs w:val="18"/>
                <w:lang w:eastAsia="ru-RU"/>
              </w:rPr>
              <w:t>пос.Аэропорт</w:t>
            </w:r>
            <w:proofErr w:type="spellEnd"/>
            <w:proofErr w:type="gramEnd"/>
            <w:r w:rsidRPr="00CE4D9F">
              <w:rPr>
                <w:color w:val="000000"/>
                <w:sz w:val="18"/>
                <w:szCs w:val="18"/>
                <w:lang w:eastAsia="ru-RU"/>
              </w:rPr>
              <w:t>, д.№5 и д.№6 (ремонт дворового проезда)»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720,86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595,32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121,93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363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E4D9F" w:rsidRPr="00CE4D9F" w:rsidTr="00CE4D9F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46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720,86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595,32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121,93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Площадь отремонтированных дворовых проездов, м2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363</w:t>
            </w:r>
          </w:p>
        </w:tc>
      </w:tr>
      <w:tr w:rsidR="00CE4D9F" w:rsidRPr="00CE4D9F" w:rsidTr="00CE4D9F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E4D9F" w:rsidRPr="00CE4D9F" w:rsidTr="00CE4D9F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E4D9F" w:rsidRPr="00CE4D9F" w:rsidTr="00CE4D9F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D9F" w:rsidRPr="00CE4D9F" w:rsidRDefault="00CE4D9F" w:rsidP="00CE4D9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D9F" w:rsidRPr="00CE4D9F" w:rsidRDefault="00CE4D9F" w:rsidP="00CE4D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E4D9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7B1F07" w:rsidRPr="00793DF0" w:rsidRDefault="007B1F07" w:rsidP="00CC33E8"/>
    <w:sectPr w:rsidR="007B1F07" w:rsidRPr="00793DF0" w:rsidSect="00CE4D9F">
      <w:pgSz w:w="16838" w:h="11906" w:orient="landscape"/>
      <w:pgMar w:top="992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944" w:rsidRDefault="00A01944" w:rsidP="00155AE2">
      <w:r>
        <w:separator/>
      </w:r>
    </w:p>
  </w:endnote>
  <w:endnote w:type="continuationSeparator" w:id="0">
    <w:p w:rsidR="00A01944" w:rsidRDefault="00A01944" w:rsidP="001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944" w:rsidRDefault="00A01944" w:rsidP="00155AE2">
      <w:r>
        <w:separator/>
      </w:r>
    </w:p>
  </w:footnote>
  <w:footnote w:type="continuationSeparator" w:id="0">
    <w:p w:rsidR="00A01944" w:rsidRDefault="00A01944" w:rsidP="0015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A19"/>
    <w:rsid w:val="00004064"/>
    <w:rsid w:val="00013B3F"/>
    <w:rsid w:val="000163E3"/>
    <w:rsid w:val="00042770"/>
    <w:rsid w:val="0005622B"/>
    <w:rsid w:val="0006651F"/>
    <w:rsid w:val="00067F6A"/>
    <w:rsid w:val="00093793"/>
    <w:rsid w:val="000A2C75"/>
    <w:rsid w:val="000A37D9"/>
    <w:rsid w:val="000B181A"/>
    <w:rsid w:val="000C72D2"/>
    <w:rsid w:val="000D5BFB"/>
    <w:rsid w:val="000E1520"/>
    <w:rsid w:val="00126192"/>
    <w:rsid w:val="0014672B"/>
    <w:rsid w:val="00147785"/>
    <w:rsid w:val="001511EF"/>
    <w:rsid w:val="00155AE2"/>
    <w:rsid w:val="00156195"/>
    <w:rsid w:val="00170092"/>
    <w:rsid w:val="001924C8"/>
    <w:rsid w:val="00224F05"/>
    <w:rsid w:val="00234A48"/>
    <w:rsid w:val="002435D1"/>
    <w:rsid w:val="00290498"/>
    <w:rsid w:val="00341851"/>
    <w:rsid w:val="00356A7F"/>
    <w:rsid w:val="0039348D"/>
    <w:rsid w:val="00397A53"/>
    <w:rsid w:val="003A1F89"/>
    <w:rsid w:val="003C3B7F"/>
    <w:rsid w:val="003D6218"/>
    <w:rsid w:val="003E7940"/>
    <w:rsid w:val="00402814"/>
    <w:rsid w:val="004478AC"/>
    <w:rsid w:val="004C2C14"/>
    <w:rsid w:val="004C4901"/>
    <w:rsid w:val="004D6DEA"/>
    <w:rsid w:val="004F4D63"/>
    <w:rsid w:val="00510C67"/>
    <w:rsid w:val="00576869"/>
    <w:rsid w:val="005A4E44"/>
    <w:rsid w:val="005D0D09"/>
    <w:rsid w:val="005F6020"/>
    <w:rsid w:val="006038A0"/>
    <w:rsid w:val="00616A5C"/>
    <w:rsid w:val="00636CB6"/>
    <w:rsid w:val="00650A63"/>
    <w:rsid w:val="00690B3B"/>
    <w:rsid w:val="006A4772"/>
    <w:rsid w:val="006D2626"/>
    <w:rsid w:val="006E19A2"/>
    <w:rsid w:val="007161F3"/>
    <w:rsid w:val="007319AE"/>
    <w:rsid w:val="00791B1F"/>
    <w:rsid w:val="00793DF0"/>
    <w:rsid w:val="007B1F07"/>
    <w:rsid w:val="007D2291"/>
    <w:rsid w:val="007E7348"/>
    <w:rsid w:val="00863E40"/>
    <w:rsid w:val="00872AC0"/>
    <w:rsid w:val="008975C7"/>
    <w:rsid w:val="009467E1"/>
    <w:rsid w:val="00955738"/>
    <w:rsid w:val="00976124"/>
    <w:rsid w:val="009A6B09"/>
    <w:rsid w:val="009C7414"/>
    <w:rsid w:val="00A01944"/>
    <w:rsid w:val="00A24B2D"/>
    <w:rsid w:val="00A44417"/>
    <w:rsid w:val="00A97EAF"/>
    <w:rsid w:val="00AA6671"/>
    <w:rsid w:val="00AC0760"/>
    <w:rsid w:val="00AD46A5"/>
    <w:rsid w:val="00AE6B15"/>
    <w:rsid w:val="00B019BD"/>
    <w:rsid w:val="00B07486"/>
    <w:rsid w:val="00B31858"/>
    <w:rsid w:val="00B6184E"/>
    <w:rsid w:val="00B668CA"/>
    <w:rsid w:val="00B8770E"/>
    <w:rsid w:val="00BB0E04"/>
    <w:rsid w:val="00BB4DE1"/>
    <w:rsid w:val="00BB7C12"/>
    <w:rsid w:val="00BC0417"/>
    <w:rsid w:val="00BC07EC"/>
    <w:rsid w:val="00BE3453"/>
    <w:rsid w:val="00C11715"/>
    <w:rsid w:val="00C17B58"/>
    <w:rsid w:val="00C3303A"/>
    <w:rsid w:val="00CA2A19"/>
    <w:rsid w:val="00CA311C"/>
    <w:rsid w:val="00CC33E8"/>
    <w:rsid w:val="00CD0868"/>
    <w:rsid w:val="00CD5E03"/>
    <w:rsid w:val="00CE4D9F"/>
    <w:rsid w:val="00D318D0"/>
    <w:rsid w:val="00D76711"/>
    <w:rsid w:val="00DC6404"/>
    <w:rsid w:val="00E62E29"/>
    <w:rsid w:val="00E73D1D"/>
    <w:rsid w:val="00E85BA2"/>
    <w:rsid w:val="00ED7D8B"/>
    <w:rsid w:val="00EE1DE6"/>
    <w:rsid w:val="00EE3837"/>
    <w:rsid w:val="00EE3A81"/>
    <w:rsid w:val="00F4388A"/>
    <w:rsid w:val="00F70889"/>
    <w:rsid w:val="00F805CA"/>
    <w:rsid w:val="00FD2BDD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AF9C0D"/>
  <w15:docId w15:val="{02384B5A-ABCD-41D5-8C25-4509E2EC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6C0-5078-49C1-BC5E-AB08629D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9642</Words>
  <Characters>54961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Капошко Денис</dc:creator>
  <cp:lastModifiedBy>Семенова Мария</cp:lastModifiedBy>
  <cp:revision>2</cp:revision>
  <cp:lastPrinted>2018-11-29T09:43:00Z</cp:lastPrinted>
  <dcterms:created xsi:type="dcterms:W3CDTF">2018-11-30T07:01:00Z</dcterms:created>
  <dcterms:modified xsi:type="dcterms:W3CDTF">2018-11-30T07:01:00Z</dcterms:modified>
</cp:coreProperties>
</file>