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20" w:rsidRDefault="009B5B20" w:rsidP="009B5B20">
      <w:pPr>
        <w:keepNext/>
        <w:jc w:val="center"/>
        <w:rPr>
          <w:b/>
          <w:sz w:val="32"/>
          <w:szCs w:val="32"/>
        </w:rPr>
      </w:pPr>
    </w:p>
    <w:p w:rsidR="009B5B20" w:rsidRDefault="009B5B20" w:rsidP="009B5B20">
      <w:pPr>
        <w:keepNext/>
        <w:jc w:val="center"/>
        <w:rPr>
          <w:b/>
          <w:sz w:val="32"/>
          <w:szCs w:val="32"/>
        </w:rPr>
      </w:pPr>
    </w:p>
    <w:p w:rsidR="009B5B20" w:rsidRPr="00E64739" w:rsidRDefault="009B5B20" w:rsidP="009B5B20">
      <w:pPr>
        <w:keepNext/>
        <w:jc w:val="right"/>
        <w:rPr>
          <w:i/>
          <w:sz w:val="22"/>
          <w:szCs w:val="22"/>
        </w:rPr>
      </w:pPr>
      <w:r>
        <w:tab/>
      </w:r>
      <w:r w:rsidRPr="00E64739">
        <w:rPr>
          <w:i/>
          <w:sz w:val="22"/>
          <w:szCs w:val="22"/>
        </w:rPr>
        <w:t xml:space="preserve">Приложение </w:t>
      </w:r>
    </w:p>
    <w:p w:rsidR="009B5B20" w:rsidRPr="00743137" w:rsidRDefault="009B5B20" w:rsidP="00F87304">
      <w:pPr>
        <w:pStyle w:val="1"/>
      </w:pPr>
      <w:r w:rsidRPr="00E64739">
        <w:rPr>
          <w:i/>
          <w:sz w:val="22"/>
          <w:szCs w:val="22"/>
        </w:rPr>
        <w:t>к решению Думы Томского района</w:t>
      </w:r>
    </w:p>
    <w:p w:rsidR="009B5B20" w:rsidRPr="00E64739" w:rsidRDefault="009B5B20" w:rsidP="00F87304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</w:t>
      </w:r>
      <w:r w:rsidRPr="00E64739">
        <w:rPr>
          <w:i/>
          <w:sz w:val="22"/>
          <w:szCs w:val="22"/>
        </w:rPr>
        <w:t xml:space="preserve">             </w:t>
      </w:r>
      <w:r w:rsidR="00F87304">
        <w:rPr>
          <w:i/>
          <w:sz w:val="22"/>
          <w:szCs w:val="22"/>
        </w:rPr>
        <w:t xml:space="preserve">от 28 мая </w:t>
      </w:r>
      <w:r w:rsidRPr="006F5EB5">
        <w:rPr>
          <w:i/>
          <w:sz w:val="22"/>
          <w:szCs w:val="22"/>
        </w:rPr>
        <w:t>2020г. №</w:t>
      </w:r>
      <w:r w:rsidR="00F87304">
        <w:rPr>
          <w:i/>
          <w:sz w:val="22"/>
          <w:szCs w:val="22"/>
        </w:rPr>
        <w:t xml:space="preserve"> 370</w:t>
      </w:r>
    </w:p>
    <w:p w:rsidR="009B5B20" w:rsidRDefault="009B5B20" w:rsidP="009B5B20">
      <w:pPr>
        <w:keepNext/>
        <w:rPr>
          <w:i/>
        </w:rPr>
      </w:pPr>
    </w:p>
    <w:p w:rsidR="009B5B20" w:rsidRDefault="009B5B20" w:rsidP="009B5B20">
      <w:pPr>
        <w:jc w:val="center"/>
        <w:rPr>
          <w:b/>
          <w:sz w:val="28"/>
        </w:rPr>
      </w:pPr>
    </w:p>
    <w:p w:rsidR="009B5B20" w:rsidRDefault="009B5B20" w:rsidP="009B5B20">
      <w:pPr>
        <w:jc w:val="center"/>
        <w:rPr>
          <w:b/>
          <w:sz w:val="28"/>
        </w:rPr>
      </w:pPr>
    </w:p>
    <w:p w:rsidR="009B5B20" w:rsidRPr="00987AAE" w:rsidRDefault="009B5B20" w:rsidP="009B5B20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Изменения </w:t>
      </w:r>
    </w:p>
    <w:p w:rsidR="009B5B20" w:rsidRPr="007A1832" w:rsidRDefault="009B5B20" w:rsidP="009B5B20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в бюджет </w:t>
      </w:r>
      <w:r>
        <w:rPr>
          <w:b/>
          <w:sz w:val="28"/>
        </w:rPr>
        <w:t xml:space="preserve">Томского района </w:t>
      </w:r>
      <w:r>
        <w:rPr>
          <w:b/>
          <w:bCs/>
          <w:sz w:val="28"/>
        </w:rPr>
        <w:t>на 2020</w:t>
      </w:r>
      <w:r w:rsidRPr="007A1832">
        <w:rPr>
          <w:b/>
          <w:bCs/>
          <w:sz w:val="28"/>
        </w:rPr>
        <w:t xml:space="preserve"> год</w:t>
      </w:r>
      <w:r w:rsidRPr="007A1832">
        <w:rPr>
          <w:b/>
          <w:sz w:val="28"/>
          <w:szCs w:val="28"/>
        </w:rPr>
        <w:t xml:space="preserve"> и плано</w:t>
      </w:r>
      <w:r>
        <w:rPr>
          <w:b/>
          <w:sz w:val="28"/>
          <w:szCs w:val="28"/>
        </w:rPr>
        <w:t>вый период 20</w:t>
      </w:r>
      <w:r w:rsidRPr="001972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и 2022</w:t>
      </w:r>
      <w:r w:rsidRPr="007A1832">
        <w:rPr>
          <w:b/>
          <w:sz w:val="28"/>
          <w:szCs w:val="28"/>
        </w:rPr>
        <w:t xml:space="preserve"> годов</w:t>
      </w:r>
    </w:p>
    <w:p w:rsidR="009B5B20" w:rsidRPr="00615AEE" w:rsidRDefault="009B5B20" w:rsidP="009B5B20">
      <w:pPr>
        <w:keepNext/>
        <w:keepLines/>
        <w:rPr>
          <w:sz w:val="28"/>
          <w:szCs w:val="28"/>
        </w:rPr>
      </w:pPr>
    </w:p>
    <w:p w:rsidR="009B5B20" w:rsidRPr="00615AEE" w:rsidRDefault="009B5B20" w:rsidP="009B5B20">
      <w:pPr>
        <w:ind w:firstLine="708"/>
        <w:jc w:val="both"/>
        <w:rPr>
          <w:sz w:val="28"/>
          <w:szCs w:val="28"/>
        </w:rPr>
      </w:pPr>
      <w:r w:rsidRPr="00615AEE">
        <w:rPr>
          <w:sz w:val="28"/>
          <w:szCs w:val="28"/>
        </w:rPr>
        <w:t xml:space="preserve">Внести в бюджет </w:t>
      </w:r>
      <w:r w:rsidRPr="001D4099">
        <w:rPr>
          <w:sz w:val="28"/>
        </w:rPr>
        <w:t>Томск</w:t>
      </w:r>
      <w:r>
        <w:rPr>
          <w:sz w:val="28"/>
        </w:rPr>
        <w:t>ого</w:t>
      </w:r>
      <w:r w:rsidRPr="001D4099">
        <w:rPr>
          <w:sz w:val="28"/>
        </w:rPr>
        <w:t xml:space="preserve"> район</w:t>
      </w:r>
      <w:r>
        <w:rPr>
          <w:sz w:val="28"/>
        </w:rPr>
        <w:t xml:space="preserve">а </w:t>
      </w:r>
      <w:r>
        <w:rPr>
          <w:bCs/>
          <w:sz w:val="28"/>
        </w:rPr>
        <w:t>на 2020</w:t>
      </w:r>
      <w:r w:rsidRPr="007A1832">
        <w:rPr>
          <w:bCs/>
          <w:sz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Pr="004C058C">
        <w:rPr>
          <w:sz w:val="28"/>
          <w:szCs w:val="28"/>
        </w:rPr>
        <w:t>2</w:t>
      </w:r>
      <w:r>
        <w:rPr>
          <w:sz w:val="28"/>
          <w:szCs w:val="28"/>
        </w:rPr>
        <w:t>1 и 2022</w:t>
      </w:r>
      <w:r w:rsidRPr="007A1832">
        <w:rPr>
          <w:sz w:val="28"/>
          <w:szCs w:val="28"/>
        </w:rPr>
        <w:t xml:space="preserve"> годов</w:t>
      </w:r>
      <w:r w:rsidRPr="00615AEE">
        <w:rPr>
          <w:sz w:val="28"/>
          <w:szCs w:val="28"/>
        </w:rPr>
        <w:t xml:space="preserve">, утвержденный решением Думы Томского района от </w:t>
      </w:r>
      <w:r>
        <w:rPr>
          <w:sz w:val="28"/>
          <w:szCs w:val="28"/>
        </w:rPr>
        <w:t>19</w:t>
      </w:r>
      <w:r w:rsidRPr="00615AE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9 </w:t>
      </w:r>
      <w:r w:rsidRPr="00615AE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15AEE">
        <w:rPr>
          <w:sz w:val="28"/>
          <w:szCs w:val="28"/>
        </w:rPr>
        <w:t xml:space="preserve"> № </w:t>
      </w:r>
      <w:r>
        <w:rPr>
          <w:sz w:val="28"/>
          <w:szCs w:val="28"/>
        </w:rPr>
        <w:t>333</w:t>
      </w:r>
      <w:r w:rsidRPr="00615AEE">
        <w:rPr>
          <w:sz w:val="28"/>
          <w:szCs w:val="28"/>
        </w:rPr>
        <w:t>, следующие изменения:</w:t>
      </w:r>
    </w:p>
    <w:p w:rsidR="009B5B20" w:rsidRPr="006B216C" w:rsidRDefault="009B5B20" w:rsidP="009B5B20">
      <w:pPr>
        <w:keepNext/>
        <w:keepLines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6B216C">
        <w:rPr>
          <w:sz w:val="28"/>
          <w:szCs w:val="28"/>
        </w:rPr>
        <w:t>абзац 1 пункта 1 изложить в новой редакции:</w:t>
      </w:r>
    </w:p>
    <w:p w:rsidR="009B5B20" w:rsidRPr="00A63AD1" w:rsidRDefault="009B5B20" w:rsidP="009B5B2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695D3D">
        <w:rPr>
          <w:sz w:val="28"/>
          <w:szCs w:val="28"/>
        </w:rPr>
        <w:t>Утвердить основные характеристики бюджета района на 2020</w:t>
      </w:r>
      <w:r w:rsidRPr="00A63AD1">
        <w:rPr>
          <w:sz w:val="28"/>
          <w:szCs w:val="28"/>
        </w:rPr>
        <w:t xml:space="preserve"> год:</w:t>
      </w:r>
    </w:p>
    <w:p w:rsidR="009B5B20" w:rsidRPr="00CD4A71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A63AD1">
        <w:rPr>
          <w:sz w:val="28"/>
          <w:szCs w:val="28"/>
        </w:rPr>
        <w:t xml:space="preserve">- общий объем доходов районного </w:t>
      </w:r>
      <w:r w:rsidRPr="00CD4A71">
        <w:rPr>
          <w:sz w:val="28"/>
          <w:szCs w:val="28"/>
        </w:rPr>
        <w:t xml:space="preserve">бюджета в сумме </w:t>
      </w:r>
      <w:r>
        <w:rPr>
          <w:sz w:val="28"/>
          <w:szCs w:val="28"/>
        </w:rPr>
        <w:t>3 931 820,0</w:t>
      </w:r>
      <w:r w:rsidRPr="00CD4A71">
        <w:rPr>
          <w:sz w:val="28"/>
          <w:szCs w:val="28"/>
        </w:rPr>
        <w:t xml:space="preserve"> тыс. руб.; </w:t>
      </w:r>
    </w:p>
    <w:p w:rsidR="009B5B20" w:rsidRPr="00143AC3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E37FB6">
        <w:rPr>
          <w:sz w:val="28"/>
          <w:szCs w:val="28"/>
        </w:rPr>
        <w:t xml:space="preserve">- общий объем расходов районного бюджета в </w:t>
      </w:r>
      <w:r w:rsidRPr="00BB5878">
        <w:rPr>
          <w:sz w:val="28"/>
          <w:szCs w:val="28"/>
        </w:rPr>
        <w:t xml:space="preserve">сумме </w:t>
      </w:r>
      <w:r w:rsidRPr="00C137EE">
        <w:rPr>
          <w:sz w:val="28"/>
          <w:szCs w:val="28"/>
        </w:rPr>
        <w:t>3 996 177,0</w:t>
      </w:r>
      <w:r w:rsidRPr="00143AC3">
        <w:rPr>
          <w:sz w:val="28"/>
          <w:szCs w:val="28"/>
        </w:rPr>
        <w:t xml:space="preserve"> тыс. руб.,</w:t>
      </w:r>
    </w:p>
    <w:p w:rsidR="009B5B20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143AC3">
        <w:rPr>
          <w:sz w:val="28"/>
          <w:szCs w:val="28"/>
        </w:rPr>
        <w:t xml:space="preserve">- дефицит бюджета в сумме </w:t>
      </w:r>
      <w:r>
        <w:rPr>
          <w:sz w:val="28"/>
          <w:szCs w:val="28"/>
        </w:rPr>
        <w:t>64357,0</w:t>
      </w:r>
      <w:r w:rsidRPr="00143AC3">
        <w:rPr>
          <w:sz w:val="28"/>
          <w:szCs w:val="28"/>
        </w:rPr>
        <w:t xml:space="preserve"> тыс. руб.</w:t>
      </w:r>
    </w:p>
    <w:p w:rsidR="009B5B20" w:rsidRPr="006F30DF" w:rsidRDefault="009B5B20" w:rsidP="009B5B20">
      <w:pPr>
        <w:keepNext/>
        <w:keepLines/>
        <w:ind w:left="360"/>
        <w:rPr>
          <w:sz w:val="28"/>
          <w:szCs w:val="28"/>
        </w:rPr>
      </w:pPr>
      <w:r w:rsidRPr="006F30DF">
        <w:rPr>
          <w:sz w:val="28"/>
          <w:szCs w:val="28"/>
        </w:rPr>
        <w:t>Утвердить основные характеристики бюджета района на 202</w:t>
      </w:r>
      <w:r w:rsidRPr="00B95AF9">
        <w:rPr>
          <w:sz w:val="28"/>
          <w:szCs w:val="28"/>
        </w:rPr>
        <w:t>1</w:t>
      </w:r>
      <w:r w:rsidRPr="006F30DF">
        <w:rPr>
          <w:sz w:val="28"/>
          <w:szCs w:val="28"/>
        </w:rPr>
        <w:t xml:space="preserve"> год:</w:t>
      </w:r>
    </w:p>
    <w:p w:rsidR="009B5B20" w:rsidRPr="006F30DF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CD4A71">
        <w:rPr>
          <w:sz w:val="28"/>
          <w:szCs w:val="28"/>
        </w:rPr>
        <w:t xml:space="preserve">- общий объем доходов районного бюджета в сумме </w:t>
      </w:r>
      <w:r>
        <w:rPr>
          <w:sz w:val="28"/>
          <w:szCs w:val="28"/>
        </w:rPr>
        <w:t>3 304 986,9</w:t>
      </w:r>
      <w:r w:rsidRPr="00CD4A71">
        <w:rPr>
          <w:sz w:val="28"/>
          <w:szCs w:val="28"/>
        </w:rPr>
        <w:t xml:space="preserve"> тыс. руб.;</w:t>
      </w:r>
      <w:r w:rsidRPr="006F30DF">
        <w:rPr>
          <w:sz w:val="28"/>
          <w:szCs w:val="28"/>
        </w:rPr>
        <w:t xml:space="preserve"> </w:t>
      </w:r>
    </w:p>
    <w:p w:rsidR="009B5B20" w:rsidRPr="006F30DF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общий объем расходов районного бюджета в сумме </w:t>
      </w:r>
      <w:r w:rsidRPr="00BB5878">
        <w:rPr>
          <w:sz w:val="28"/>
          <w:szCs w:val="28"/>
        </w:rPr>
        <w:t>3 304 986,9</w:t>
      </w:r>
      <w:r w:rsidRPr="00CD4A71">
        <w:rPr>
          <w:sz w:val="28"/>
          <w:szCs w:val="28"/>
        </w:rPr>
        <w:t xml:space="preserve"> </w:t>
      </w:r>
      <w:r w:rsidRPr="006F30DF">
        <w:rPr>
          <w:sz w:val="28"/>
          <w:szCs w:val="28"/>
        </w:rPr>
        <w:t>тыс. руб.,</w:t>
      </w:r>
    </w:p>
    <w:p w:rsidR="009B5B20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</w:t>
      </w:r>
      <w:r w:rsidRPr="006F30DF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0</w:t>
      </w:r>
      <w:r w:rsidRPr="006F30DF">
        <w:rPr>
          <w:sz w:val="28"/>
          <w:szCs w:val="28"/>
        </w:rPr>
        <w:t>,0 тыс. руб.</w:t>
      </w:r>
    </w:p>
    <w:p w:rsidR="009B5B20" w:rsidRPr="006F30DF" w:rsidRDefault="009B5B20" w:rsidP="009B5B20">
      <w:pPr>
        <w:keepNext/>
        <w:keepLines/>
        <w:ind w:left="360"/>
        <w:rPr>
          <w:sz w:val="28"/>
          <w:szCs w:val="28"/>
        </w:rPr>
      </w:pPr>
      <w:r w:rsidRPr="006F30DF">
        <w:rPr>
          <w:sz w:val="28"/>
          <w:szCs w:val="28"/>
        </w:rPr>
        <w:t>Утвердить основные характеристики бюджета района на 202</w:t>
      </w:r>
      <w:r>
        <w:rPr>
          <w:sz w:val="28"/>
          <w:szCs w:val="28"/>
        </w:rPr>
        <w:t>2</w:t>
      </w:r>
      <w:r w:rsidRPr="006F30DF">
        <w:rPr>
          <w:sz w:val="28"/>
          <w:szCs w:val="28"/>
        </w:rPr>
        <w:t xml:space="preserve"> год:</w:t>
      </w:r>
    </w:p>
    <w:p w:rsidR="009B5B20" w:rsidRPr="006F30DF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CD4A71">
        <w:rPr>
          <w:sz w:val="28"/>
          <w:szCs w:val="28"/>
        </w:rPr>
        <w:t xml:space="preserve">- общий объем доходов районного бюджета в сумме </w:t>
      </w:r>
      <w:r>
        <w:rPr>
          <w:sz w:val="28"/>
          <w:szCs w:val="28"/>
        </w:rPr>
        <w:t>2 425 253,1</w:t>
      </w:r>
      <w:r w:rsidRPr="00CD4A71">
        <w:rPr>
          <w:sz w:val="28"/>
          <w:szCs w:val="28"/>
        </w:rPr>
        <w:t xml:space="preserve"> тыс. руб.;</w:t>
      </w:r>
      <w:r w:rsidRPr="006F30DF">
        <w:rPr>
          <w:sz w:val="28"/>
          <w:szCs w:val="28"/>
        </w:rPr>
        <w:t xml:space="preserve"> </w:t>
      </w:r>
    </w:p>
    <w:p w:rsidR="009B5B20" w:rsidRPr="006F30DF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общий объем расходов районного бюджета в сумме </w:t>
      </w:r>
      <w:r w:rsidRPr="00BB5878">
        <w:rPr>
          <w:sz w:val="28"/>
          <w:szCs w:val="28"/>
        </w:rPr>
        <w:t>2 425 253,1</w:t>
      </w:r>
      <w:r>
        <w:rPr>
          <w:sz w:val="28"/>
          <w:szCs w:val="28"/>
        </w:rPr>
        <w:t xml:space="preserve"> </w:t>
      </w:r>
      <w:r w:rsidRPr="006F30DF">
        <w:rPr>
          <w:sz w:val="28"/>
          <w:szCs w:val="28"/>
        </w:rPr>
        <w:t>тыс. руб.,</w:t>
      </w:r>
    </w:p>
    <w:p w:rsidR="009B5B20" w:rsidRDefault="009B5B20" w:rsidP="009B5B20">
      <w:pPr>
        <w:keepNext/>
        <w:keepLines/>
        <w:ind w:left="12" w:firstLine="708"/>
        <w:rPr>
          <w:sz w:val="28"/>
          <w:szCs w:val="28"/>
        </w:rPr>
      </w:pPr>
      <w:r w:rsidRPr="006F30DF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</w:t>
      </w:r>
      <w:r w:rsidRPr="006F30DF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0</w:t>
      </w:r>
      <w:r w:rsidRPr="006F30DF">
        <w:rPr>
          <w:sz w:val="28"/>
          <w:szCs w:val="28"/>
        </w:rPr>
        <w:t>,0 тыс. руб.</w:t>
      </w:r>
      <w:r>
        <w:rPr>
          <w:sz w:val="28"/>
          <w:szCs w:val="28"/>
        </w:rPr>
        <w:t>»;</w:t>
      </w:r>
    </w:p>
    <w:p w:rsidR="009B5B20" w:rsidRDefault="009B5B20" w:rsidP="009B5B2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пункт 18 изложить в новой редакции:</w:t>
      </w:r>
    </w:p>
    <w:p w:rsidR="009B5B20" w:rsidRPr="00D248AC" w:rsidRDefault="009B5B20" w:rsidP="009B5B2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48AC">
        <w:rPr>
          <w:sz w:val="28"/>
          <w:szCs w:val="28"/>
        </w:rPr>
        <w:t xml:space="preserve">18. Прогнозируемый объем доходов дорожного фонда Томского района на 2020 год составляет </w:t>
      </w:r>
      <w:r>
        <w:rPr>
          <w:sz w:val="28"/>
          <w:szCs w:val="28"/>
        </w:rPr>
        <w:t>82372,4</w:t>
      </w:r>
      <w:r w:rsidRPr="00D248AC">
        <w:rPr>
          <w:sz w:val="28"/>
          <w:szCs w:val="28"/>
        </w:rPr>
        <w:t xml:space="preserve"> тыс. руб. от:</w:t>
      </w:r>
    </w:p>
    <w:p w:rsidR="009B5B20" w:rsidRPr="00D248AC" w:rsidRDefault="009B5B20" w:rsidP="009B5B20">
      <w:pPr>
        <w:jc w:val="both"/>
        <w:rPr>
          <w:sz w:val="28"/>
          <w:szCs w:val="28"/>
        </w:rPr>
      </w:pPr>
      <w:r w:rsidRPr="00D248AC">
        <w:rPr>
          <w:sz w:val="28"/>
          <w:szCs w:val="28"/>
        </w:rPr>
        <w:t>- акцизов</w:t>
      </w:r>
      <w:r w:rsidRPr="00D248AC">
        <w:t xml:space="preserve"> </w:t>
      </w:r>
      <w:r w:rsidRPr="00D248AC">
        <w:rPr>
          <w:sz w:val="28"/>
          <w:szCs w:val="28"/>
        </w:rPr>
        <w:t xml:space="preserve">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- размере </w:t>
      </w:r>
      <w:r w:rsidRPr="009F2690">
        <w:rPr>
          <w:sz w:val="28"/>
          <w:szCs w:val="28"/>
        </w:rPr>
        <w:t>11644,0</w:t>
      </w:r>
      <w:r w:rsidRPr="00D248AC">
        <w:rPr>
          <w:sz w:val="28"/>
          <w:szCs w:val="28"/>
        </w:rPr>
        <w:t xml:space="preserve"> тыс. руб.;</w:t>
      </w:r>
    </w:p>
    <w:p w:rsidR="009B5B20" w:rsidRPr="00D248AC" w:rsidRDefault="009B5B20" w:rsidP="009B5B20">
      <w:pPr>
        <w:jc w:val="both"/>
        <w:rPr>
          <w:sz w:val="28"/>
          <w:szCs w:val="28"/>
        </w:rPr>
      </w:pPr>
      <w:r w:rsidRPr="00D248AC">
        <w:rPr>
          <w:sz w:val="28"/>
          <w:szCs w:val="28"/>
        </w:rPr>
        <w:t xml:space="preserve">- налога, взимаемого в связи с применением упрощенной системы налогообложения, - в размере </w:t>
      </w:r>
      <w:r>
        <w:rPr>
          <w:sz w:val="28"/>
          <w:szCs w:val="28"/>
        </w:rPr>
        <w:t>8731,0</w:t>
      </w:r>
      <w:r w:rsidRPr="00D248AC">
        <w:rPr>
          <w:sz w:val="28"/>
          <w:szCs w:val="28"/>
        </w:rPr>
        <w:t xml:space="preserve"> тыс. руб. </w:t>
      </w:r>
    </w:p>
    <w:p w:rsidR="009B5B20" w:rsidRDefault="009B5B20" w:rsidP="009B5B20">
      <w:pPr>
        <w:jc w:val="both"/>
        <w:rPr>
          <w:sz w:val="28"/>
          <w:szCs w:val="28"/>
        </w:rPr>
      </w:pPr>
      <w:r w:rsidRPr="00D248AC">
        <w:rPr>
          <w:sz w:val="28"/>
          <w:szCs w:val="28"/>
        </w:rPr>
        <w:t xml:space="preserve">- прочих субсидий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</w:t>
      </w:r>
      <w:r>
        <w:rPr>
          <w:sz w:val="28"/>
          <w:szCs w:val="28"/>
        </w:rPr>
        <w:t>«</w:t>
      </w:r>
      <w:r w:rsidRPr="00D248AC">
        <w:rPr>
          <w:sz w:val="28"/>
          <w:szCs w:val="28"/>
        </w:rPr>
        <w:t>Развитие транспортной инфраструктуры в Томской области</w:t>
      </w:r>
      <w:r>
        <w:rPr>
          <w:sz w:val="28"/>
          <w:szCs w:val="28"/>
        </w:rPr>
        <w:t>»</w:t>
      </w:r>
      <w:r w:rsidRPr="00D248AC">
        <w:rPr>
          <w:sz w:val="28"/>
          <w:szCs w:val="28"/>
        </w:rPr>
        <w:t xml:space="preserve"> – в размере </w:t>
      </w:r>
      <w:r w:rsidRPr="00743137">
        <w:rPr>
          <w:sz w:val="28"/>
          <w:szCs w:val="28"/>
        </w:rPr>
        <w:t>59900,0 тыс</w:t>
      </w:r>
      <w:r w:rsidRPr="00D248AC">
        <w:rPr>
          <w:sz w:val="28"/>
          <w:szCs w:val="28"/>
        </w:rPr>
        <w:t>. руб.</w:t>
      </w:r>
      <w:r>
        <w:rPr>
          <w:sz w:val="28"/>
          <w:szCs w:val="28"/>
        </w:rPr>
        <w:t>;</w:t>
      </w:r>
    </w:p>
    <w:p w:rsidR="009B5B20" w:rsidRDefault="009B5B20" w:rsidP="009B5B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42E">
        <w:rPr>
          <w:sz w:val="28"/>
          <w:szCs w:val="28"/>
        </w:rPr>
        <w:t>межбюджетных трансфертов,</w:t>
      </w:r>
      <w:r w:rsidRPr="005A542E">
        <w:rPr>
          <w:bCs/>
          <w:sz w:val="28"/>
          <w:szCs w:val="28"/>
        </w:rPr>
        <w:t xml:space="preserve">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– в размере </w:t>
      </w:r>
      <w:r>
        <w:rPr>
          <w:bCs/>
          <w:sz w:val="28"/>
          <w:szCs w:val="28"/>
        </w:rPr>
        <w:t>2097,4 тыс. руб.</w:t>
      </w:r>
    </w:p>
    <w:p w:rsidR="009B5B20" w:rsidRPr="008762BA" w:rsidRDefault="009B5B20" w:rsidP="009B5B20">
      <w:pPr>
        <w:ind w:firstLine="708"/>
        <w:jc w:val="both"/>
        <w:rPr>
          <w:sz w:val="28"/>
          <w:szCs w:val="28"/>
        </w:rPr>
      </w:pPr>
      <w:r w:rsidRPr="00D248AC">
        <w:rPr>
          <w:sz w:val="28"/>
          <w:szCs w:val="28"/>
        </w:rPr>
        <w:t xml:space="preserve">Утвердить объем бюджетных ассигнований дорожного фонда Томского района на 2020 год в сумме </w:t>
      </w:r>
      <w:r>
        <w:rPr>
          <w:sz w:val="28"/>
          <w:szCs w:val="28"/>
        </w:rPr>
        <w:t>82372,4</w:t>
      </w:r>
      <w:r w:rsidRPr="00D248A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«;</w:t>
      </w:r>
    </w:p>
    <w:p w:rsidR="009B5B20" w:rsidRDefault="009B5B20" w:rsidP="009B5B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68A7">
        <w:rPr>
          <w:sz w:val="28"/>
          <w:szCs w:val="28"/>
        </w:rPr>
        <w:lastRenderedPageBreak/>
        <w:t>- приложения 3, 3.1.,5, 6, 6.1 (таблицы 1, 3, 4, 5), 7, 8 (таблица 2), 9,10, 11, 11.1. к</w:t>
      </w:r>
      <w:r w:rsidRPr="0007719C">
        <w:rPr>
          <w:sz w:val="28"/>
          <w:szCs w:val="28"/>
        </w:rPr>
        <w:t xml:space="preserve"> бюджету Томского района </w:t>
      </w:r>
      <w:r w:rsidRPr="0007719C">
        <w:rPr>
          <w:bCs/>
          <w:sz w:val="28"/>
        </w:rPr>
        <w:t>на 2020 год</w:t>
      </w:r>
      <w:r w:rsidRPr="0007719C">
        <w:rPr>
          <w:sz w:val="28"/>
          <w:szCs w:val="28"/>
        </w:rPr>
        <w:t xml:space="preserve"> и плановый период 2021 и 2022 годов излож</w:t>
      </w:r>
      <w:r w:rsidRPr="00070118">
        <w:rPr>
          <w:sz w:val="28"/>
          <w:szCs w:val="28"/>
        </w:rPr>
        <w:t>ить в новой редакции</w:t>
      </w:r>
      <w:r>
        <w:rPr>
          <w:sz w:val="28"/>
          <w:szCs w:val="28"/>
        </w:rPr>
        <w:t>;</w:t>
      </w:r>
    </w:p>
    <w:p w:rsidR="009B5B20" w:rsidRDefault="009B5B20" w:rsidP="009B5B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6.1 дополнить таблицами 6, 7, 8, 9.</w:t>
      </w:r>
    </w:p>
    <w:p w:rsidR="009B5B20" w:rsidRPr="00D85805" w:rsidRDefault="009B5B20" w:rsidP="009B5B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B20" w:rsidRDefault="009B5B20" w:rsidP="009B5B20">
      <w:pPr>
        <w:pStyle w:val="af2"/>
        <w:ind w:left="0"/>
        <w:jc w:val="both"/>
      </w:pPr>
    </w:p>
    <w:p w:rsidR="009B5B20" w:rsidRDefault="009B5B20" w:rsidP="009B5B20">
      <w:pPr>
        <w:pStyle w:val="af2"/>
        <w:ind w:left="0"/>
        <w:jc w:val="both"/>
      </w:pPr>
    </w:p>
    <w:p w:rsidR="009B5B20" w:rsidRDefault="009B5B20" w:rsidP="009B5B20">
      <w:pPr>
        <w:jc w:val="both"/>
        <w:rPr>
          <w:sz w:val="28"/>
        </w:rPr>
      </w:pPr>
      <w:r>
        <w:rPr>
          <w:sz w:val="28"/>
        </w:rPr>
        <w:t xml:space="preserve">   </w:t>
      </w:r>
      <w:r w:rsidRPr="00281742">
        <w:rPr>
          <w:sz w:val="28"/>
        </w:rPr>
        <w:t xml:space="preserve">Глава Томского района                   </w:t>
      </w:r>
      <w:r>
        <w:rPr>
          <w:sz w:val="28"/>
        </w:rPr>
        <w:t xml:space="preserve">           </w:t>
      </w:r>
      <w:r w:rsidRPr="00281742">
        <w:rPr>
          <w:sz w:val="28"/>
        </w:rPr>
        <w:tab/>
      </w:r>
      <w:r>
        <w:rPr>
          <w:sz w:val="28"/>
        </w:rPr>
        <w:t xml:space="preserve">   </w:t>
      </w:r>
      <w:r w:rsidRPr="00281742">
        <w:rPr>
          <w:sz w:val="28"/>
        </w:rPr>
        <w:tab/>
        <w:t xml:space="preserve">           А.А. Терещенко</w:t>
      </w:r>
    </w:p>
    <w:p w:rsidR="009B5B20" w:rsidRPr="00E77E29" w:rsidRDefault="009B5B20" w:rsidP="009B5B20">
      <w:pPr>
        <w:jc w:val="right"/>
      </w:pPr>
      <w:r>
        <w:br w:type="page"/>
      </w:r>
      <w:r>
        <w:lastRenderedPageBreak/>
        <w:tab/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</w:t>
      </w:r>
      <w:r w:rsidRPr="00854409">
        <w:rPr>
          <w:i/>
          <w:sz w:val="22"/>
          <w:szCs w:val="22"/>
        </w:rPr>
        <w:t xml:space="preserve">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>к бюджету Томского района на 20</w:t>
      </w:r>
      <w:r>
        <w:rPr>
          <w:i/>
          <w:sz w:val="22"/>
          <w:szCs w:val="22"/>
        </w:rPr>
        <w:t>20</w:t>
      </w:r>
      <w:r w:rsidRPr="00854409">
        <w:rPr>
          <w:i/>
          <w:sz w:val="22"/>
          <w:szCs w:val="22"/>
        </w:rPr>
        <w:t xml:space="preserve"> </w:t>
      </w:r>
      <w:r w:rsidRPr="00AB27C1">
        <w:rPr>
          <w:i/>
          <w:sz w:val="22"/>
          <w:szCs w:val="22"/>
        </w:rPr>
        <w:t xml:space="preserve">год </w:t>
      </w:r>
    </w:p>
    <w:p w:rsidR="009B5B20" w:rsidRPr="00AB27C1" w:rsidRDefault="009B5B20" w:rsidP="009B5B20">
      <w:pPr>
        <w:pStyle w:val="1"/>
        <w:ind w:left="57"/>
        <w:rPr>
          <w:i/>
          <w:sz w:val="22"/>
          <w:szCs w:val="22"/>
        </w:rPr>
      </w:pPr>
      <w:r w:rsidRPr="00AB27C1">
        <w:rPr>
          <w:i/>
          <w:sz w:val="22"/>
          <w:szCs w:val="22"/>
        </w:rPr>
        <w:t>и пла</w:t>
      </w:r>
      <w:r>
        <w:rPr>
          <w:i/>
          <w:sz w:val="22"/>
          <w:szCs w:val="22"/>
        </w:rPr>
        <w:t>новый период 20</w:t>
      </w:r>
      <w:r w:rsidRPr="005C7CE8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1 и 2022</w:t>
      </w:r>
      <w:r w:rsidRPr="00AB27C1">
        <w:rPr>
          <w:i/>
          <w:sz w:val="22"/>
          <w:szCs w:val="22"/>
        </w:rPr>
        <w:t xml:space="preserve"> годов </w:t>
      </w:r>
    </w:p>
    <w:p w:rsidR="009B5B20" w:rsidRPr="0059532A" w:rsidRDefault="009B5B20" w:rsidP="009B5B20">
      <w:pPr>
        <w:jc w:val="center"/>
        <w:rPr>
          <w:b/>
          <w:bCs/>
          <w:sz w:val="26"/>
          <w:szCs w:val="26"/>
        </w:rPr>
      </w:pPr>
    </w:p>
    <w:p w:rsidR="009B5B20" w:rsidRPr="008A4913" w:rsidRDefault="009B5B20" w:rsidP="009B5B20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9B5B20" w:rsidRPr="008A4913" w:rsidRDefault="009B5B20" w:rsidP="009B5B20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>подразделам, целевым статьям, (группам и подгруппам) видов расходов</w:t>
      </w:r>
    </w:p>
    <w:p w:rsidR="009B5B20" w:rsidRDefault="009B5B20" w:rsidP="009B5B20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 xml:space="preserve"> классификации расходов бюджетов в ведомственной структуре расходов  бюд</w:t>
      </w:r>
      <w:r>
        <w:rPr>
          <w:b/>
          <w:bCs/>
          <w:sz w:val="28"/>
          <w:szCs w:val="28"/>
        </w:rPr>
        <w:t>жета Томского района на 2020</w:t>
      </w:r>
      <w:r w:rsidRPr="008A4913">
        <w:rPr>
          <w:b/>
          <w:bCs/>
          <w:sz w:val="28"/>
          <w:szCs w:val="28"/>
        </w:rPr>
        <w:t xml:space="preserve"> год </w:t>
      </w:r>
    </w:p>
    <w:p w:rsidR="009B5B20" w:rsidRDefault="009B5B20" w:rsidP="009B5B20">
      <w:pPr>
        <w:jc w:val="center"/>
        <w:rPr>
          <w:b/>
          <w:bCs/>
          <w:sz w:val="28"/>
          <w:szCs w:val="28"/>
        </w:rPr>
      </w:pPr>
    </w:p>
    <w:p w:rsidR="009B5B20" w:rsidRDefault="009B5B20" w:rsidP="009B5B20">
      <w:pPr>
        <w:tabs>
          <w:tab w:val="left" w:pos="9214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тыс. руб.</w:t>
      </w:r>
    </w:p>
    <w:tbl>
      <w:tblPr>
        <w:tblW w:w="10221" w:type="dxa"/>
        <w:tblInd w:w="93" w:type="dxa"/>
        <w:tblLook w:val="04A0"/>
      </w:tblPr>
      <w:tblGrid>
        <w:gridCol w:w="4126"/>
        <w:gridCol w:w="992"/>
        <w:gridCol w:w="993"/>
        <w:gridCol w:w="1703"/>
        <w:gridCol w:w="848"/>
        <w:gridCol w:w="1559"/>
      </w:tblGrid>
      <w:tr w:rsidR="009B5B20" w:rsidRPr="00DC2D45" w:rsidTr="002445C9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КВРС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Сумма</w:t>
            </w:r>
          </w:p>
        </w:tc>
      </w:tr>
      <w:tr w:rsidR="009B5B20" w:rsidRPr="00DC2D45" w:rsidTr="002445C9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3 996 177,0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ДУМА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8 301,2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8 301,2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6 143,4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6 143,4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6 143,4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2 052,4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2 052,4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971,0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971,0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3 120,0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3 120,0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3 120,0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2 077,3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2 077,3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2 077,3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1 871,9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1 871,9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205,4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205,4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80,5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80,5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80,5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АДМИНИСТРАЦИЯ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316 653,1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111 751,1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4 074,0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4 074,0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4 074,0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4 074,0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4 074,0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104 907,5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информационного общества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77.0.00.00000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915,8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Модернизация сетевой инфраструктуры администраций района и сельских поселений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77.1.00.00000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915,8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центра обработки данных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77.1.81.00000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686,8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77.1.81.00000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686,8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77.1.81.00000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686,8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и развитие единого информационного пространства и электронного документооборота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77.1.83.00000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229,0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77.1.83.00000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229,0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77.1.83.00000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229,0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103 991,7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103 952,0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68 443,3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68 443,3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23 810,1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23 810,1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447,7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447,7</w:t>
            </w:r>
          </w:p>
        </w:tc>
      </w:tr>
      <w:tr w:rsidR="009B5B20" w:rsidRPr="00DC2D45" w:rsidTr="002445C9">
        <w:trPr>
          <w:trHeight w:val="37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10,7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0,9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682,7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602,5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602,5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1 077,9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979,9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979,9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98,0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1 048,2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952,8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952,8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95,4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95,4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7 962,7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7 238,7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7 238,7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724,0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468,7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426,1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426,1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42,6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42,6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39,7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99.0.04.40820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39,7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99.0.04.40820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36,1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99.0.04.40820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36,1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99.0.04.40820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99.0.04.40820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28,0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2 741,6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условий охраны труда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Информационное обеспечение и пропаганда охраны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Информирование и пропаганда охраны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ресурсами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226,0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Управление муниципальным имуществом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226,0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полноты учета, сохранности и мониторинга использования муниципального имущества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эффективного распоряжения муниципальным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138,0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138,0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138,0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1 110,8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Социальная защита населения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944,8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Совершенствование системы поощрений граждан и коллективов организаций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944,8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344,8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344,8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Профилактика правонарушений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76.4.00.00000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166,0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Профилактика правонарушений и обеспечение общественной безопасности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132,0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Формирование законопослушного поведения участников дорожного 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76.4.61.00000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519,1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Устойчивое развитие сельских территорий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519,1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Проведение Всероссийской переписи населения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78.3.89.00000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519,1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78.3.89.54690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519,1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78.3.89.54690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519,1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78.3.89.54690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519,1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785,7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785,7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97 688,6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205,0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205,0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205,0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205,0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202,1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202,1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94 116,6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сельскохозяйственного производства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90 374,4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конкурентноспособного, инвестиционно привлекательного сельскохозяйственного производства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90 374,4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молочного скотоводства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82 527,8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74.1.80.45080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70 109,3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74.1.80.45080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70 109,3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74.1.80.45080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70 109,3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74.1.80.R5080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12 418,5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74.1.80.R5080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12 418,5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74.1.80.R5080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12 418,5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Поддержка малых форм хозяйствования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4 729,9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Поддержка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74.1.81.40200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4 729,9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74.1.81.40200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840,0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74.1.81.40200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840,0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74.1.81.40200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3 889,9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74.1.81.40200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3 889,9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Сохранение молочного животноводства в малых формах хозяйствования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2 300,0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2 300,0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Проведение торжественного мероприятия посвященного Дню работника сельского 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116,7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74.1.86.40230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116,7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74.1.86.40230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116,7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74.1.86.40230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116,7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3 742,2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3 742,2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3 742,2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3 401,9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3 401,9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340,3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340,3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3 367,0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малого и среднего предпринимательства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70.0.00.00000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Поддержка деятельности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70.2.00.00000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950,0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Предоставление поддержки стартующему бизнесу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70.2.80.00000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300,0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70.2.80.S0020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70.2.80.S0020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70.2.80.S0020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расходов на поддержку стартующего бизнеса,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70.2.80.S0030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70.2.80.S0030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250,0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70.2.80.S0030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Формирование позитивного образа предпринимательской 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70.2.81.00000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650,0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70.2.81.S0020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70.2.81.S0020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70.2.81.S0020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ресурсами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1 817,0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Управление земельными ресурсами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1 817,0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Инвентаризация и учет земельных участков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263,0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263,0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263,0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Выполнение кадастровых работ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718,0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718,0</w:t>
            </w:r>
          </w:p>
        </w:tc>
      </w:tr>
      <w:tr w:rsidR="009B5B20" w:rsidRPr="00DC2D45" w:rsidTr="002445C9">
        <w:trPr>
          <w:trHeight w:val="3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Приобретение в собственность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 xml:space="preserve"> земельных участков из земель сельскохозяйственного назначения в соответствии со статьей 8 Закона Томской области от 13.10.2003 № 135-ОЗ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Об обороте земель сельскохозяйственного назначения в Томской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836,0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836,0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836,0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информационного общества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77.0.00.00000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Модернизация сетевой инфраструктуры администраций района и сельских поселений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77.1.00.00000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77.1.82.00000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77.1.82.00000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77.1.82.00000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24 365,7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9 534,2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9 534,2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9 534,2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9 534,2</w:t>
            </w:r>
          </w:p>
        </w:tc>
      </w:tr>
      <w:tr w:rsidR="009B5B20" w:rsidRPr="00DC2D45" w:rsidTr="002445C9">
        <w:trPr>
          <w:trHeight w:val="3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партнерства: приобретение здания для размещения дошкольного образовательного учреждения на 145 мест по адресу: Томский район, п.Зональная Станция, микрорайон Радужный, 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75.2.80.4И590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9 534,2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75.2.80.4И590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9 534,2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75.2.80.4И590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9 534,2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14 831,5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ресурсами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14 831,5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Управление муниципальным имуществом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14 831,5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Приобретение имущества в муниципальную собственность 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14 831,5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14 811,5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14 811,5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82 847,7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1 375,0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875,0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Социальная защита населения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875,0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875,0</w:t>
            </w:r>
          </w:p>
        </w:tc>
      </w:tr>
      <w:tr w:rsidR="009B5B20" w:rsidRPr="00DC2D45" w:rsidTr="002445C9">
        <w:trPr>
          <w:trHeight w:val="60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Жителю блокадного Ленинграда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76.3.82.40710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875,0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76.3.82.40710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875,0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76.3.82.40710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875,0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Устойчивое развитие сельских территорий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500,0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реализации мероприятий по устойчивому развитию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78.3.81.S5670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78.3.81.S5670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78.3.81.S5670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81 472,7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73 221,7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Социальная защита населения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73 221,7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53 421,7</w:t>
            </w:r>
          </w:p>
        </w:tc>
      </w:tr>
      <w:tr w:rsidR="009B5B20" w:rsidRPr="00DC2D45" w:rsidTr="002445C9">
        <w:trPr>
          <w:trHeight w:val="3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76.3.80.40760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13 942,0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149,6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149,6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13 792,4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13 792,4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76.3.80.40770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38 075,4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376,9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376,9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37 698,5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18 090,5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76.3.80.40770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19 608,0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76.3.80.52600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1 404,3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76.3.80.52600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1 404,3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76.3.80.52600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1 404,3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19 800,0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76.3.81.40820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15 824,1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76.3.81.40820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15 824,1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76.3.81.40820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15 824,1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76.3.81.R0820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3 975,9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76.3.81.R0820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3 975,9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76.3.81.R0820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3 975,9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8 251,0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8 251,0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8 251,0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8 251,0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lastRenderedPageBreak/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176 641,5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2 425,9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2 425,9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2 425,9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2 425,9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2 279,5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2 279,5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146,4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146,4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03.00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03.09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03.09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03.09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03.09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03.09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05.00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164 424,3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138 215,4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136 115,4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Газификация муниципального образования 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58 782,9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строительства газораспределительных сетей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53 909,2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Мероприятия, осуществляемые за счет остатков средств областного бюджета на начало текущего финансового года (строительство, приобретение объектов муниципальной собственности в сфере газификации)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78.1.80.01599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571,9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78.1.80.01599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571,9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78.1.80.01599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571,9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78.1.80.4И030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48 300,0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78.1.80.4И030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48 300,0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78.1.80.4И030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48 300,0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строительства, приобретения объектов муниципальной собственности в сфере газификации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78.1.80.SИ030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3 834,3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78.1.80.SИ030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3 834,3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78.1.80.SИ030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3 834,3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капитальных вложений в объекты государственной (муниципальной) собственности в сфере газификации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78.1.80.SИ070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1 203,0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78.1.80.SИ070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1 203,0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78.1.80.SИ070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1 203,0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Проектирование газораспределительных сетей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4 873,7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3 600,0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3 600,0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Проектирование газораспределительных сетей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78.1.81.00100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1 273,7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1 273,7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78.1.81.00100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1 273,7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77 332,5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7 115,0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7 115,0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1 070,0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1 070,0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5 250,0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5 250,0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795,0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795,0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Приобретение материалов,оборудования и транспорта на развитие инженерной инфраструктуры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10 750,0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10 750,0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10 750,0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Капитальный ремонт и (или) ремонт объектов коммунального 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31 974,5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31 974,5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21 334,6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21 334,6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10 639,9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10 639,9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1 000,0</w:t>
            </w:r>
          </w:p>
        </w:tc>
      </w:tr>
      <w:tr w:rsidR="009B5B20" w:rsidRPr="00DC2D45" w:rsidTr="002445C9">
        <w:trPr>
          <w:trHeight w:val="27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Компенсация сверхнормативных расходов и выпадающих доходов ресурсоснабжающих организаций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25 026,4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78.2.86.40030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15 026,4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78.2.86.40030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15 026,4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78.2.86.40030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15 026,4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компенсации сверхнормативных расходов и выпадающих доходов ресурсоснабжающих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78.2.86.S0030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78.2.86.S0030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10 000,0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78.2.86.S0030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Произвести капитальный ремонт объектов коммунального 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430,6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78.2.89.S0910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430,6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78.2.89.S0910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430,6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78.2.89.S0910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430,6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Приобретение в муниципальную собственность объектов коммунального хозяйства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36,0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Проведение оценки объектов инженерной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78.2.93.00400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78.2.93.00400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36,0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78.2.93.00400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36,0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2 100,0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99.0.00.00522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99.0.00.00522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99.0.00.00522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8 037,0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8 037,0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8 037,0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инфраструктуры по обращению с твердыми коммунальными отходами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8 037,0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78.2.97.40090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4 018,5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78.2.97.40090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4 018,5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78.2.97.40090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4 018,5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78.2.97.S0090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4 018,5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78.2.97.S0090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4 018,5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78.2.97.S0090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4 018,5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18 171,9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18 171,9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18 171,9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15 459,8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15 459,8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2 552,1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2 552,1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160,0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160,0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06.00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9 641,3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9 641,3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9 641,3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9 641,3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инфраструктуры по обращению с твердыми коммунальными отходами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9 641,3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78.2.97.40190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8 771,6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78.2.97.40190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3 315,6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78.2.97.40190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3 315,6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78.2.97.40190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5 456,0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78.2.97.40190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5 456,0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78.2.97.S0190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869,7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78.2.97.S0190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869,7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06.05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78.2.97.S0190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869,7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УПРАВЛЕНИЕ ОБРАЗОВАНИЯ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2 453 005,1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2 450 972,0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349 966,1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условий охраны труда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35,8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Приведение рабочих мест в соответствие с требованиями охраны труда на основе специальной оценки условий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Проведение работы по специальной оценке условий труда в организациях бюджетной сферы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18,2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349 758,3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342 634,5</w:t>
            </w:r>
          </w:p>
        </w:tc>
      </w:tr>
      <w:tr w:rsidR="009B5B20" w:rsidRPr="00DC2D45" w:rsidTr="002445C9">
        <w:trPr>
          <w:trHeight w:val="3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254 816,9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75.1.80.40370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252 627,6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252 627,6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170 752,0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81 875,6</w:t>
            </w:r>
          </w:p>
        </w:tc>
      </w:tr>
      <w:tr w:rsidR="009B5B20" w:rsidRPr="00DC2D45" w:rsidTr="002445C9">
        <w:trPr>
          <w:trHeight w:val="50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75.1.80.40380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611,3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611,3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427,9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183,4</w:t>
            </w:r>
          </w:p>
        </w:tc>
      </w:tr>
      <w:tr w:rsidR="009B5B20" w:rsidRPr="00DC2D45" w:rsidTr="002445C9">
        <w:trPr>
          <w:trHeight w:val="64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1 578,0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1 578,0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869,0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709,0</w:t>
            </w:r>
          </w:p>
        </w:tc>
      </w:tr>
      <w:tr w:rsidR="009B5B20" w:rsidRPr="00DC2D45" w:rsidTr="002445C9">
        <w:trPr>
          <w:trHeight w:val="27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153,7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153,7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153,7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67,6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86,1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развития дошкольного,общего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87 663,9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84 060,4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84 060,4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59 311,1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24 749,3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Уплата налога на имущество для муниципальных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1 885,0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1 885,0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1 885,0</w:t>
            </w:r>
          </w:p>
        </w:tc>
      </w:tr>
      <w:tr w:rsidR="009B5B20" w:rsidRPr="00DC2D45" w:rsidTr="002445C9">
        <w:trPr>
          <w:trHeight w:val="4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75.1.85.40550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840,0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75.1.85.40550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840,0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75.1.85.40550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840,0</w:t>
            </w:r>
          </w:p>
        </w:tc>
      </w:tr>
      <w:tr w:rsidR="009B5B20" w:rsidRPr="00DC2D45" w:rsidTr="002445C9">
        <w:trPr>
          <w:trHeight w:val="4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75.1.85.S0550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878,5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75.1.85.S0550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878,5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75.1.85.S0550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878,5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7 123,8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и обеспечение комплекса мер по улучшению состояния инфраструктуры образовательных организаций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2 629,3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2 069,3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2 069,3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603,9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1 465,4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Противопожарная безопасность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560,0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560,0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560,0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Успех каждого ребенка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176,3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176,3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176,3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176,3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дополнительных мест для детей в возрасте от 1,5 до 3 лет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75.2.P2.00000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4 318,2</w:t>
            </w:r>
          </w:p>
        </w:tc>
      </w:tr>
      <w:tr w:rsidR="009B5B20" w:rsidRPr="00DC2D45" w:rsidTr="002445C9">
        <w:trPr>
          <w:trHeight w:val="3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75.2.P2.52530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4 318,2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75.2.P2.52530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4 318,2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75.2.P2.52530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4 318,2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1 968 878,9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условий охраны труда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44,2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Приведение рабочих мест в соответствие с требованиями охраны труда на основе специальной оценки условий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Проведение работы по специальной оценке условий труда в организациях бюджетной сферы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71.1.80.00000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44,2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71.1.80.00000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1 968 538,2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1 115 981,7</w:t>
            </w:r>
          </w:p>
        </w:tc>
      </w:tr>
      <w:tr w:rsidR="009B5B20" w:rsidRPr="00DC2D45" w:rsidTr="002445C9">
        <w:trPr>
          <w:trHeight w:val="3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795 005,2</w:t>
            </w:r>
          </w:p>
        </w:tc>
      </w:tr>
      <w:tr w:rsidR="009B5B20" w:rsidRPr="00DC2D45" w:rsidTr="002445C9">
        <w:trPr>
          <w:trHeight w:val="37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75.1.80.40420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762 330,2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762 330,2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464 267,6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298 062,6</w:t>
            </w:r>
          </w:p>
        </w:tc>
      </w:tr>
      <w:tr w:rsidR="009B5B20" w:rsidRPr="00DC2D45" w:rsidTr="002445C9">
        <w:trPr>
          <w:trHeight w:val="64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26 813,5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26 813,5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16 502,1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10 311,4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Приобретение учебно-методических комплектов для поэтапного введения федеральных государственных образовательных стандартов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75.1.80.40570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5 861,5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5 861,5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1 855,3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4 006,2</w:t>
            </w:r>
          </w:p>
        </w:tc>
      </w:tr>
      <w:tr w:rsidR="009B5B20" w:rsidRPr="00DC2D45" w:rsidTr="002445C9">
        <w:trPr>
          <w:trHeight w:val="27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3 557,5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75.1.81.40520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2 750,0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2 750,0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1 750,0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1 000,0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807,5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807,5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515,5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292,0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1 474,6</w:t>
            </w:r>
          </w:p>
        </w:tc>
      </w:tr>
      <w:tr w:rsidR="009B5B20" w:rsidRPr="00DC2D45" w:rsidTr="002445C9">
        <w:trPr>
          <w:trHeight w:val="47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75.1.82.40740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1 474,6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75.1.82.40740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1 474,6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75.1.82.40740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1 474,6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развития дошкольного,общего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195 294,6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178 508,2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173 514,9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114 535,8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58 979,1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4 843,3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4 843,3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Уплата налога на имущество для муниципальных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16 786,4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16 786,4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4 272,4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12 514,0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75.1.88.00000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20 510,4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75.1.88.00100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12 300,0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75.1.88.00100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12 300,0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75.1.88.00100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7 800,0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75.1.88.00100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4 500,0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75.1.88.40440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8 210,4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75.1.88.40440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8 210,4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75.1.88.40440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5 439,2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75.1.88.40440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2 771,2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Система патриотического воспитания обучающихся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530,0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530,0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75.1.89.00000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530,0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системы выявления и поддержки детей, проявивших выдающиеся способности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75.1.91.00000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1 214,4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75.1.91.00100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550,0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75.1.91.00200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75.1.91.00200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75.1.91.00200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75.1.91.00200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системы выявления, сопровождения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75.1.91.40500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464,4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75.1.91.40500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464,4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75.1.91.40500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464,4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Современная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75.1.E1.00000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71 423,2</w:t>
            </w:r>
          </w:p>
        </w:tc>
      </w:tr>
      <w:tr w:rsidR="009B5B20" w:rsidRPr="00DC2D45" w:rsidTr="002445C9">
        <w:trPr>
          <w:trHeight w:val="27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75.1.E1.51690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2 234,1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75.1.E1.51690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2 234,1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75.1.E1.51690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2 234,1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75.1.E1.55202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69 119,8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75.1.E1.55202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69 119,8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75.1.E1.55202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69 119,8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lastRenderedPageBreak/>
              <w:t>Софинансирование оснащения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75.1.E1.S5202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69,3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75.1.E1.S5202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69,3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75.1.E1.S5202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69,3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Цифровая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75.1.E4.00000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26 971,8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75.1.E4.52102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3 931,7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75.1.E4.52102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3 931,7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75.1.E4.52102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1 784,9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75.1.E4.52102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2 146,8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75.1.Е4.52100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23 040,1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75.1.Е4.52100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23 040,1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75.1.Е4.52100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23 040,1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852 556,5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и обеспечение комплекса мер по улучшению состояния инфраструктуры образовательных организаций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27 136,0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5 667,8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4 167,8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2 094,6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2 073,2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Противопожарная безопасность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1 053,4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1 053,4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751,4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1 240,0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1 240,0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790,0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450,0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4 828,0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4 828,0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682,0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4 146,0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 на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75.2.81.40560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3 204,6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75.2.81.40560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3 204,6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75.2.81.40560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2 604,6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75.2.81.40560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Капитальный ремонт муниципальных общеобразовательных организаций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75.2.81.40620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5 685,6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75.2.81.40620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5 685,6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75.2.81.40620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5 685,6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обеспечения антитеррористической защиты объектов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75.2.81.S0560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3 456,6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75.2.81.S0560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3 456,6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75.2.81.S0560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2 835,0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75.2.81.S0560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621,6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капитального ремонта муниципальных общеобразовательных организаций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75.2.81.S0620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75.2.81.S0620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75.2.81.S0620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2 000,0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Приобретение автобусов для организации подвоза обучающихся в муниципальные образовательные организации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6 160,6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75.2.82.40960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3 823,8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75.2.82.40960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3 823,8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75.2.82.40960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3 823,8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75.2.82.S0960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2 336,8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75.2.82.S0960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2 336,8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75.2.82.S0960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2 336,8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Современная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809 022,7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75.2.E1.55200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732 866,7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75.2.E1.55200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732 866,7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75.2.E1.55200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732 866,7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Субсидия на оснащение зданий средствами обучения и воспитания для размещения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75.2.E1.55201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44 318,0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75.2.E1.55201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44 318,0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75.2.E1.55201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44 318,0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оснащения зданий средствами обучения и воспитания для размещения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75.2.E1.S5201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31 838,0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75.2.E1.S5201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31 838,0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75.2.E1.S5201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31 838,0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Успех каждого ребенка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10 237,2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10 237,2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10 237,2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7 812,3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2 424,9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132,0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Профилактика правонарушений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76.4.00.00000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132,0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Профилактика правонарушений и обеспечение общественной безопасности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Формирование законопослушного поведения участников дорожного 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76.4.61.00000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76.4.61.00000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164,5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164,5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164,5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64,5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56 492,9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56 316,0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55 545,3</w:t>
            </w:r>
          </w:p>
        </w:tc>
      </w:tr>
      <w:tr w:rsidR="009B5B20" w:rsidRPr="00DC2D45" w:rsidTr="002445C9">
        <w:trPr>
          <w:trHeight w:val="3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8 939,8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Достижение целевых показателей по плану мероприятий (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дорожной карте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Изменения в сфере образования в Томской области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75.1.80.40410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8 939,8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8 939,8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75.1.80.40410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8 939,8</w:t>
            </w:r>
          </w:p>
        </w:tc>
      </w:tr>
      <w:tr w:rsidR="009B5B20" w:rsidRPr="00DC2D45" w:rsidTr="002445C9">
        <w:trPr>
          <w:trHeight w:val="27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115,8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115,8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115,8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75.1.81.40530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115,8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развития дошкольного,общего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42 810,3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42 810,3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42 810,3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42 810,3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Стимулирующие выплаты в муниципальных организациях дополнительного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577,6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75.1.86.40400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577,6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75.1.86.40400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577,6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75.1.86.40400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577,6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Обеспечение персонифицированного финансирования дополнительного образования детей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75.1.92.00000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3 101,8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75.1.92.00100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3 101,8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3 101,8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75.1.92.00100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3 101,8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770,7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и обеспечение комплекса мер по улучшению состояния инфраструктуры образовательных организаций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Успех каждого ребенка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660,7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660,7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660,7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75.2.E2.54910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660,7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176,9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176,9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176,9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176,9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7 068,7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7 068,7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7 068,7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Повышение качества услуг в сфере отдыха и оздоровления детей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7 068,7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75.1.83.40790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6 008,4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75.1.83.40790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6 008,4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75.1.83.40790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3 988,5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75.1.83.40790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2 019,9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75.1.83.S0790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1 060,3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75.1.83.S0790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1 060,3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75.1.83.S0790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724,3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75.1.83.S0790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336,0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68 565,4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ресурсами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Управление муниципальным имуществом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полноты учета, сохранности и мониторинга использования муниципального имущества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72.1.80.00000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72.1.80.00000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57 117,9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Обеспечивающая подпрограмма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57 117,9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75.3.00.00Г00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57 117,9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75.3.00.00Г00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49 470,8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75.3.00.00Г00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49 470,8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75.3.00.00Г00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7 591,1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75.3.00.00Г00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7 591,1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75.3.00.00Г00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56,0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75.3.00.00Г00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56,0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7 947,5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7 947,5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7 589,5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7 589,5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356,7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356,7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развития дошкольного,общего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75.1.85.00100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2 033,1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192 971,1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46 205,5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35 696,9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35 696,9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35 696,9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30 824,7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30 824,7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4 868,7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4 868,7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8 110,6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8 110,6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8 110,6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4 110,6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4 110,6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4 110,6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2 398,0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финансами Томского района на 2016 - 2020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2 398,0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управления муниципальными 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2 398,0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Сопровождение комплексной автоматизированной системы управления бюджетным процессом и системы сбора бухгалтерской отчетности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73.3.80.00000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2 311,2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73.3.80.00000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2 311,2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73.3.80.00000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2 311,2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доступа к сети Интернет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73.3.81.00000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73.3.81.00000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73.3.81.00000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86,8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02.00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02.03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финансами Томского района на 2016 - 2020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02.03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Совершенствование межбюджетных отношений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02.03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27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Обеспечение осуществления в муниципальном образовании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02.03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02.03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73.1.81.51180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02.03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73.1.81.51180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02.03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73.1.81.51180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4 795,7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14.00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141 969,9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106 201,6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финансами Томского района на 2016 - 2020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106 201,6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Совершенствование межбюджетных отношений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106 201,6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106 201,6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9 000,0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73.1.80.40М70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97 201,6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73.1.80.40М70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97 201,6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73.1.80.40М70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97 201,6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35 768,3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Эффективное управление муниципальными финансами Томского района на 2016 - 2020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35 469,1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Совершенствование межбюджетных отношений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35 469,1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35 469,1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73.1.80.00200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32 815,5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32 815,5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73.1.80.00200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32 815,5</w:t>
            </w:r>
          </w:p>
        </w:tc>
      </w:tr>
      <w:tr w:rsidR="009B5B20" w:rsidRPr="00DC2D45" w:rsidTr="002445C9">
        <w:trPr>
          <w:trHeight w:val="27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73.1.80.40М20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2 474,8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73.1.80.40М20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2 474,8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73.1.80.40М20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2 474,8</w:t>
            </w:r>
          </w:p>
        </w:tc>
      </w:tr>
      <w:tr w:rsidR="009B5B20" w:rsidRPr="00DC2D45" w:rsidTr="002445C9">
        <w:trPr>
          <w:trHeight w:val="3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за счет средств бюджета Томского района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73.1.80.S0М20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178,8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73.1.80.S0М20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178,8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73.1.80.S0М20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178,8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299,2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299,2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299,2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299,2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 xml:space="preserve">ИЗБИРАТЕЛЬНАЯ КОМИССИЯ МУНИЦИПАЛЬНОГО ОБРАЗОВАНИЯ </w:t>
            </w:r>
            <w:r>
              <w:rPr>
                <w:b/>
                <w:bCs/>
                <w:color w:val="000000"/>
              </w:rPr>
              <w:t>«</w:t>
            </w:r>
            <w:r w:rsidRPr="00DC2D45">
              <w:rPr>
                <w:b/>
                <w:bCs/>
                <w:color w:val="000000"/>
              </w:rPr>
              <w:t>ТОМСКИЙ РАЙОН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01.07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01.07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99.0.06.00700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99.0.06.00700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01.07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99.0.06.00700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5 150,0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650 710,5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125 057,8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3 257,1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3 210,5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Обеспечение безопасных условий проживания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3 210,5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Повышение безопасности населения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3 210,5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78.4.83.40160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3 210,5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78.4.83.40160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3 210,5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78.4.83.40160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3 210,5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46,6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99.0.00.40170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46,6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99.0.00.40170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46,6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99.0.00.40170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46,6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82 372,4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82 372,4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Обеспечение безопасных условий проживания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82 372,4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Содержание и ремонт автомобильных дорог вне границ населенных пунктов в границах муниципального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15 864,0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15 864,0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15 864,0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78.4.80.00100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15 864,0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Повышение безопасности участников дорожного движения на автомобильных дорогах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2 000,0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64 508,4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78.4.84.00100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406,0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406,0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78.4.84.40930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59 900,0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78.4.84.40930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57 145,3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78.4.84.40930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57 145,3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78.4.84.40930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2 754,7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78.4.84.40930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2 754,7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78.4.84.S0930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4 202,4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78.4.84.S0930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4 202,4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78.4.84.S0930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4 202,4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39 428,3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19 960,0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16 900,0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Реализация документов территориального планирования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16 900,0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9 900,0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9 900,0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Подготовка проектов изменений в генеральные планы, правила землепользования и застройки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78.2.94.40910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78.2.94.40910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78.2.94.40910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подготовки проектов изменений в генеральные планы, правила землепользования и застройки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78.2.94.S0910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78.2.94.S0910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78.2.94.S0910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Устойчивое развитие сельских территорий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3 000,0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Развитие инженерной и транспортной инфраструктуры на застраиваемых территориях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78.3.88.00000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3 000,0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Развитие инженерной и транспортной инфраструктуры на застраиваемых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78.3.88.00100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78.3.88.00100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3 000,0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78.3.88.00100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3 000,0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Обеспечение безопасных условий проживания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60,0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Повышение безопасности участников дорожного движения на автомобильных дорогах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19 468,3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19 468,3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17 948,7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17 948,7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1 509,6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1 509,6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8,4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99.0.01.40800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1,6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99.0.01.40800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0,1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05.00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141 761,3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130 098,8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3 903,0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Обеспечение безопасных условий проживания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3 903,0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78.4.F3.00000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3 903,0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78.4.F3.67484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3 903,0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78.4.F3.67484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3 903,0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78.4.F3.67484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3 903,0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78.4.F3.67483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126 195,8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78.4.F3.67483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126 195,8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78.4.F3.67483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126 195,8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11 662,5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11 662,5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Формирование комфортной среды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78.6.00.00000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11 662,5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Формирование комфортной среды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78.6.F2.00000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11 662,5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Формирование комфортной среды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78.6.F2.55550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11 662,5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78.6.F2.55550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11 662,5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05.03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78.6.F2.55550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11 662,5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379 033,2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379 033,2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образования в Томском районе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379 033,2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379 033,2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Организация и обеспечение комплекса мер по улучшению состояния инфраструктуры образовательных организаций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75.2.81.00500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75.2.81.00500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Современная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378 933,2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75.2.E1.52300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378 933,2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75.2.E1.52300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378 933,2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75.2.E1.52300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378 933,2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4 858,2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4 858,2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4 858,2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Стимулирование развития жилищного строительства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78.5.00.00000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4 858,2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Реализация проекта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Губернаторская ипотека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78.5.80.00000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4 858,2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78.5.80.40890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3 238,8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78.5.80.40890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3 238,8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78.5.80.40890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3 238,8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78.5.80.S0890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1 619,4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78.5.80.S0890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1 619,4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78.5.80.S0890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1 619,4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192 744,5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1 278,0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1 278,0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1 278,0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Развитие культуры, искусства и туризма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1 278,0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 Создание условий для развития туристической деятельности и поддержка развития приоритетных направлений туризма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190,0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76.1.82.S0690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190,0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76.1.82.S0690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190,0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76.1.82.S0690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190,0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внутреннего и въездного туризма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1 088,0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810,0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04.12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76.1.86.00000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39 204,9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39 204,9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39 135,6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Развитие культуры, искусства и туризма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39 135,6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развития кадрового потенциала в Томском районе в сфере культуры и архивного дела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4 785,1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76.1.80.40400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961,7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76.1.80.40400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961,7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76.1.80.40400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961,7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76.1.80.40530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142,0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142,0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76.1.80.40530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142,0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Достижение целевых показателей по плану мероприятий (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дорожной карте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Изменения в сфере образования в Томской области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76.1.80.40670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3 542,4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76.1.80.40670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3 542,4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76.1.80.40670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3 542,4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на стимулирующие выплаты в муниципальных организациях дополнительного образования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76.1.80.S0400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139,0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76.1.80.S0400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139,0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76.1.80.S0400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139,0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Реконструкция, текущий и капитальный ремонт детских школ искусств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2 273,4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2 273,4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2 273,4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организации дополнительного образования населения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76.1.88.00000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32 077,1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76.1.88.00000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32 077,1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76.1.88.00000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32 077,1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69,3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69,3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69,3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07.03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69,3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08.00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129 371,6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119 966,4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119 916,4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Развитие культуры, искусства и туризма на территории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Томский район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119 916,4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профессионального искусства и народного творчества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38 266,2</w:t>
            </w:r>
          </w:p>
        </w:tc>
      </w:tr>
      <w:tr w:rsidR="009B5B20" w:rsidRPr="00DC2D45" w:rsidTr="002445C9">
        <w:trPr>
          <w:trHeight w:val="2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Достижение целевых показателей по плану мероприятий (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дорожной карте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Изменения в сфере культуры, направленные на повышение её эффективности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76.1.81.40650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35 953,8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9 300,7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9 300,7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26 653,1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26 653,1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76.1.81.40660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2 312,4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1 059,0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1 059,0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1 253,4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76.1.81.40660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1 253,4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организации библиотечного обслуживания населения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23 349,5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23 349,5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76.1.83.00000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23 349,5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 xml:space="preserve">Развитие культурно-досуговой и профессиональной деятельности, направленной на творческую самореализацию населения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3 435,0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1 511,2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1 511,2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260,0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260,0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613,8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613,8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Капитальный и текущий ремонт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76.1.87.00100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400,0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76.1.87.L4670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76.1.87.L4670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76.1.87.L4670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650,0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76.1.90.00000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54 865,7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76.1.90.00000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54 865,7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76.1.90.00000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54 865,7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50,0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9 405,2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9 405,2</w:t>
            </w:r>
          </w:p>
        </w:tc>
      </w:tr>
      <w:tr w:rsidR="009B5B20" w:rsidRPr="00DC2D45" w:rsidTr="002445C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9 405,2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6 231,0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6 231,0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3 122,0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3 122,0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08.04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99.0.01.00000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52,2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2 530,9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2 530,9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2 530,9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Социальная защита населения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2 530,9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Повышение качества жизни граждан старшего поколения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76.3.84.00000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2 530,9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1 936,8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1 936,8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180,0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180,0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414,1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10.06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76.3.84.00000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414,1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20 359,1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7 994,2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7 994,2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физической культуры и спорта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7 994,2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Спорт - норма жизни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76.2.P5.00000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7 994,2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76.2.P5.40008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6 927,4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76.2.P5.40008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2 320,6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76.2.P5.40008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2 320,6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76.2.P5.40008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4 606,8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76.2.P5.40008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3 726,6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76.2.P5.40008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880,2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76.2.P5.S0008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1 066,8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76.2.P5.S0008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1 066,8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76.2.P5.S0008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1 066,8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DC2D45">
              <w:rPr>
                <w:b/>
                <w:bCs/>
                <w:color w:val="000000"/>
              </w:rPr>
              <w:t>12 364,9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Социальное развитие Томского района на 2016-2020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76.0.00.00000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12 364,9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физической культуры и спорта на территории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76.2.00.00000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12 364,9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Молодежь, физическая культура и спорт в Томском районе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3 157,4</w:t>
            </w:r>
          </w:p>
        </w:tc>
      </w:tr>
      <w:tr w:rsidR="009B5B20" w:rsidRPr="00DC2D45" w:rsidTr="002445C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220,0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220,0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152,6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152,6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668,0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668,0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300,0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1 816,8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410,0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76.2.81.00000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1 406,8</w:t>
            </w:r>
          </w:p>
        </w:tc>
      </w:tr>
      <w:tr w:rsidR="009B5B20" w:rsidRPr="00DC2D45" w:rsidTr="002445C9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Развитие массового спорта и подготовка спортивных сборных команд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7 043,0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7 043,0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76.2.82.00000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7 043,0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Разработка ПСД спортивных объектов Томского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964,5</w:t>
            </w:r>
          </w:p>
        </w:tc>
      </w:tr>
      <w:tr w:rsidR="009B5B20" w:rsidRPr="00DC2D45" w:rsidTr="002445C9">
        <w:trPr>
          <w:trHeight w:val="10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964,5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76.2.84.00000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964,5</w:t>
            </w:r>
          </w:p>
        </w:tc>
      </w:tr>
      <w:tr w:rsidR="009B5B20" w:rsidRPr="00DC2D45" w:rsidTr="002445C9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Спорт - норма жизни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76.2.P5.00000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1 200,0</w:t>
            </w:r>
          </w:p>
        </w:tc>
      </w:tr>
      <w:tr w:rsidR="009B5B20" w:rsidRPr="00DC2D45" w:rsidTr="002445C9">
        <w:trPr>
          <w:trHeight w:val="3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color w:val="000000"/>
              </w:rPr>
            </w:pPr>
            <w:r w:rsidRPr="00DC2D45">
              <w:rPr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Город Томск</w:t>
            </w:r>
            <w:r>
              <w:rPr>
                <w:color w:val="000000"/>
              </w:rPr>
              <w:t>»</w:t>
            </w:r>
            <w:r w:rsidRPr="00DC2D45">
              <w:rPr>
                <w:color w:val="000000"/>
              </w:rPr>
              <w:t xml:space="preserve">, муниципального образования </w:t>
            </w:r>
            <w:r>
              <w:rPr>
                <w:color w:val="000000"/>
              </w:rPr>
              <w:t>«</w:t>
            </w:r>
            <w:r w:rsidRPr="00DC2D45">
              <w:rPr>
                <w:color w:val="000000"/>
              </w:rPr>
              <w:t>Городской округ закрытое административно-территориальное образование Северск Томской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76.2.P5.40006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color w:val="000000"/>
              </w:rPr>
            </w:pPr>
            <w:r w:rsidRPr="00DC2D4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color w:val="000000"/>
              </w:rPr>
            </w:pPr>
            <w:r w:rsidRPr="00DC2D45">
              <w:rPr>
                <w:color w:val="000000"/>
              </w:rPr>
              <w:t>1 200,0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76.2.P5.40006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1 200,0</w:t>
            </w:r>
          </w:p>
        </w:tc>
      </w:tr>
      <w:tr w:rsidR="009B5B20" w:rsidRPr="00DC2D45" w:rsidTr="002445C9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11.02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76.2.P5.40006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DC2D45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DC2D45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DC2D45">
              <w:rPr>
                <w:i/>
                <w:iCs/>
                <w:color w:val="000000"/>
              </w:rPr>
              <w:t>1 200,0</w:t>
            </w:r>
          </w:p>
        </w:tc>
      </w:tr>
    </w:tbl>
    <w:p w:rsidR="009B5B20" w:rsidRDefault="009B5B20" w:rsidP="009B5B20">
      <w:pPr>
        <w:tabs>
          <w:tab w:val="left" w:pos="2805"/>
          <w:tab w:val="left" w:pos="5670"/>
        </w:tabs>
      </w:pPr>
      <w:r>
        <w:br w:type="page"/>
      </w:r>
    </w:p>
    <w:p w:rsidR="009B5B20" w:rsidRPr="00E77E29" w:rsidRDefault="009B5B20" w:rsidP="009B5B20">
      <w:pPr>
        <w:jc w:val="right"/>
      </w:pPr>
      <w:r>
        <w:t xml:space="preserve"> 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3.1</w:t>
      </w:r>
      <w:r w:rsidRPr="00854409">
        <w:rPr>
          <w:i/>
          <w:sz w:val="22"/>
          <w:szCs w:val="22"/>
        </w:rPr>
        <w:t xml:space="preserve">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2020 год </w:t>
      </w:r>
    </w:p>
    <w:p w:rsidR="009B5B20" w:rsidRPr="00AB27C1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период 20</w:t>
      </w:r>
      <w:r w:rsidRPr="00E9184A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1 и 2022</w:t>
      </w:r>
      <w:r w:rsidRPr="00AB27C1">
        <w:rPr>
          <w:i/>
          <w:sz w:val="22"/>
          <w:szCs w:val="22"/>
        </w:rPr>
        <w:t xml:space="preserve"> годов </w:t>
      </w:r>
    </w:p>
    <w:p w:rsidR="009B5B20" w:rsidRDefault="009B5B20" w:rsidP="009B5B20">
      <w:pPr>
        <w:jc w:val="right"/>
      </w:pPr>
    </w:p>
    <w:p w:rsidR="009B5B20" w:rsidRDefault="009B5B20" w:rsidP="009B5B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9B5B20" w:rsidRDefault="009B5B20" w:rsidP="009B5B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9B5B20" w:rsidRDefault="009B5B20" w:rsidP="009B5B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Томского района на </w:t>
      </w:r>
      <w:r w:rsidRPr="00B22F00">
        <w:rPr>
          <w:b/>
          <w:sz w:val="26"/>
          <w:szCs w:val="26"/>
        </w:rPr>
        <w:t>плановый период 20</w:t>
      </w:r>
      <w:r>
        <w:rPr>
          <w:b/>
          <w:sz w:val="26"/>
          <w:szCs w:val="26"/>
        </w:rPr>
        <w:t>21 и 2022</w:t>
      </w:r>
      <w:r w:rsidRPr="00B22F00">
        <w:rPr>
          <w:b/>
          <w:sz w:val="26"/>
          <w:szCs w:val="26"/>
        </w:rPr>
        <w:t xml:space="preserve"> годов</w:t>
      </w:r>
      <w:r>
        <w:rPr>
          <w:b/>
          <w:bCs/>
          <w:sz w:val="26"/>
          <w:szCs w:val="26"/>
        </w:rPr>
        <w:t xml:space="preserve"> </w:t>
      </w:r>
    </w:p>
    <w:p w:rsidR="009B5B20" w:rsidRDefault="009B5B20" w:rsidP="009B5B20">
      <w:pPr>
        <w:keepNext/>
        <w:jc w:val="right"/>
      </w:pPr>
    </w:p>
    <w:p w:rsidR="009B5B20" w:rsidRDefault="009B5B20" w:rsidP="009B5B20">
      <w:pPr>
        <w:keepNext/>
        <w:jc w:val="both"/>
      </w:pPr>
    </w:p>
    <w:tbl>
      <w:tblPr>
        <w:tblW w:w="10363" w:type="dxa"/>
        <w:tblInd w:w="93" w:type="dxa"/>
        <w:tblLook w:val="04A0"/>
      </w:tblPr>
      <w:tblGrid>
        <w:gridCol w:w="3701"/>
        <w:gridCol w:w="850"/>
        <w:gridCol w:w="858"/>
        <w:gridCol w:w="1702"/>
        <w:gridCol w:w="559"/>
        <w:gridCol w:w="2693"/>
      </w:tblGrid>
      <w:tr w:rsidR="009B5B20" w:rsidRPr="0037265F" w:rsidTr="002445C9">
        <w:trPr>
          <w:trHeight w:val="39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B20" w:rsidRPr="0037265F" w:rsidRDefault="009B5B20" w:rsidP="002445C9">
            <w:pPr>
              <w:jc w:val="right"/>
              <w:rPr>
                <w:color w:val="000000"/>
                <w:sz w:val="28"/>
                <w:szCs w:val="28"/>
              </w:rPr>
            </w:pPr>
            <w:r w:rsidRPr="0037265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B20" w:rsidRPr="0037265F" w:rsidRDefault="009B5B20" w:rsidP="002445C9">
            <w:pPr>
              <w:jc w:val="right"/>
              <w:rPr>
                <w:color w:val="000000"/>
                <w:sz w:val="28"/>
                <w:szCs w:val="28"/>
              </w:rPr>
            </w:pPr>
            <w:r w:rsidRPr="0037265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B20" w:rsidRPr="0037265F" w:rsidRDefault="009B5B20" w:rsidP="002445C9">
            <w:pPr>
              <w:jc w:val="right"/>
              <w:rPr>
                <w:color w:val="000000"/>
                <w:sz w:val="28"/>
                <w:szCs w:val="28"/>
              </w:rPr>
            </w:pPr>
            <w:r w:rsidRPr="0037265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B20" w:rsidRPr="0037265F" w:rsidRDefault="009B5B20" w:rsidP="002445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B20" w:rsidRPr="0037265F" w:rsidRDefault="009B5B20" w:rsidP="002445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B20" w:rsidRPr="0037265F" w:rsidRDefault="009B5B20" w:rsidP="002445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в тыс. руб.</w:t>
            </w:r>
          </w:p>
        </w:tc>
      </w:tr>
    </w:tbl>
    <w:p w:rsidR="009B5B20" w:rsidRPr="0037265F" w:rsidRDefault="009B5B20" w:rsidP="009B5B20">
      <w:pPr>
        <w:keepNext/>
        <w:jc w:val="both"/>
        <w:rPr>
          <w:sz w:val="22"/>
          <w:szCs w:val="22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851"/>
        <w:gridCol w:w="850"/>
        <w:gridCol w:w="1559"/>
        <w:gridCol w:w="709"/>
        <w:gridCol w:w="1418"/>
        <w:gridCol w:w="1417"/>
      </w:tblGrid>
      <w:tr w:rsidR="009B5B20" w:rsidRPr="00A75EDC" w:rsidTr="002445C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ED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EDC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EDC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ED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ED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EDC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ind w:left="-114" w:right="-108" w:firstLine="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EDC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9B5B20" w:rsidRPr="00A75EDC" w:rsidTr="002445C9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3 304 986,9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2 425 253,1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ДУМА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7 192,4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7 192,4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7 192,4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7 192,4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5 249,4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5 249,4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5 249,4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5 249,4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5 249,4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5 249,4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1 964,4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1 964,4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1 005,0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1 005,0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2 280,0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2 280,0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1 901,0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1 901,0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1 901,0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1 901,0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1 695,6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1 695,6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1 695,6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1 695,6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205,4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205,4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АДМИНИСТРАЦИЯ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282 577,2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282 193,2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106 423,7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106 555,7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3 939,6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3 939,6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3 939,6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3 939,6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3 939,6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3 939,6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101 346,1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101 346,1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центра обработки данных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77.1.81.00000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504,0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77.1.81.00000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504,0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77.1.81.00000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504,0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и развитие единого информационного пространства и электронного документооборота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77.1.83.00000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229,0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77.1.83.00000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229,0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77.1.83.00000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229,0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100 613,1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100 613,1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100 573,4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100 573,4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68 379,0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68 379,0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68 379,0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68 379,0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20 513,5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20 513,5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20 513,5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20 513,5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430,0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430,0</w:t>
            </w:r>
          </w:p>
        </w:tc>
      </w:tr>
      <w:tr w:rsidR="009B5B20" w:rsidRPr="00A75EDC" w:rsidTr="002445C9">
        <w:trPr>
          <w:trHeight w:val="37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0,9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682,7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602,5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602,5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80,2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1 077,9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979,9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979,9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98,0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1 048,2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952,8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952,8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95,4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7 962,7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7 962,7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7 238,7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7 238,7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7 238,7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7 238,7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724,0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724,0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468,7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426,1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426,1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42,6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39,7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39,7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36,1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36,1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1 120,0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756,0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"Совершенствование системы поощрений граждан и коллективов организаций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411,2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411,2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344,8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344,8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134,0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76.4.60.00000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76.4.60.00000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76.4.60.00000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76.4.61.00000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76.4.61.00000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76.4.61.00000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96 415,6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95 841,2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202,1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202,1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93 516,6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92 942,2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89 200,0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89 774,4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89 200,0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"Развитие молочного скотоводства"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82 527,8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81 953,4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74.1.80.45080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70 109,3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70 109,3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74.1.80.45080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70 109,3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70 109,3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74.1.80.45080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70 109,3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70 109,3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74.1.80.R5080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12 418,5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11 844,1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74.1.80.R5080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12 418,5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11 844,1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74.1.80.R5080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12 418,5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11 844,1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"Поддержка малых форм хозяйствования"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4 729,9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4 729,9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4 729,9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4 729,9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3 784,9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4 729,9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3 784,9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4 729,9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"Проведение торжественного мероприятия посвященного Дню работника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116,7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74.1.86.40230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116,7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74.1.86.40230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116,7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74.1.86.40230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116,7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3 742,2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3 742,2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3 742,2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3 742,2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3 742,2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3 742,2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3 401,9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3 401,9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340,3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340,3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2 694,0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70.2.80.S0020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70.2.80.S0020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70.2.80.S0020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70.2.81.S0020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70.2.81.S0020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70.2.81.S0020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1 454,0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1 454,0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263,0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263,0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"Выполнение кадастровых работ"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718,0</w:t>
            </w:r>
          </w:p>
        </w:tc>
      </w:tr>
      <w:tr w:rsidR="009B5B20" w:rsidRPr="00A75EDC" w:rsidTr="002445C9">
        <w:trPr>
          <w:trHeight w:val="30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№ 135-ОЗ " Об обороте земель сельскохозяйственного назначения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473,0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473,0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72.2.82.00000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77.1.82.00000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77.1.82.00000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77.1.82.00000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480,0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79 796,3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1 310,0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</w:tr>
      <w:tr w:rsidR="009B5B20" w:rsidRPr="00A75EDC" w:rsidTr="002445C9">
        <w:trPr>
          <w:trHeight w:val="60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810,0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Софинансирование реализации мероприятий по устойчивому развитию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78.3.81.S5670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78.3.81.S5670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78.3.81.S5670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78 427,9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78 486,3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78 427,9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78 486,3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78 427,9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78 486,3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56 977,9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57 036,3</w:t>
            </w:r>
          </w:p>
        </w:tc>
      </w:tr>
      <w:tr w:rsidR="009B5B20" w:rsidRPr="00A75EDC" w:rsidTr="002445C9">
        <w:trPr>
          <w:trHeight w:val="33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17 442,0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172,7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172,7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17 269,3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17 269,3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17 269,3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38 075,4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38 075,4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376,9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376,9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37 698,5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37 698,5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18 090,5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18 090,5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19 608,0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19 608,0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76.3.80.52600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1 518,9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1 518,9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76.3.80.52600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1 518,9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21 450,0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15 486,1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15 760,3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15 486,1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15 760,3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15 486,1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15 760,3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5 689,7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5 689,7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5 689,7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123 082,9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43 940,7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2 204,3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2 204,3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2 204,3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Содержание диспетчерской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2 204,3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2 204,3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2 204,3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120 878,6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41 736,4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58,6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78.4.82.40850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78.4.82.40850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58,6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78.4.82.40850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58,6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103 533,2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24 391,0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103 533,2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24 391,0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"Газификация муниципального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86 272,2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2 721,0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86 272,2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78.1.80.4И030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78.1.80.4И030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78.1.80.4И030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 в сфере газификации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78.1.80.4И070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78.1.80.4И070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78.1.80.4И070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Газовая блочно-модульная котельная мощностью 1,6 МВт в с.Итатка Томского района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78.1.80.4И920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27 911,2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27 911,2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27 911,2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Софинансирование строительства, приобретения объектов муниципальной собственности в сфере газификации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78.1.80.SИ030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78.1.80.SИ030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78.1.80.SИ030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Софинансирование капитальных вложений в объекты государственной (муниципальной) собственности в сфере газификации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78.1.80.SИ070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78.1.80.SИ070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78.1.80.SИ070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2 600,0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2 600,0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2 600,0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121,0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121,0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21 670,0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"Приобретение материалов,оборудования и транспорта на развитие инженерной инфраструктуры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"Капитальный ремонт и (или) ремонт объектов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78.2.82.00100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10 000,0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670,0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670,0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670,0</w:t>
            </w:r>
          </w:p>
        </w:tc>
      </w:tr>
      <w:tr w:rsidR="009B5B20" w:rsidRPr="00A75EDC" w:rsidTr="002445C9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"Приведение в нормативное состояние качества воды в населенных пунктах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17 286,8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17 286,8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17 286,8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17 286,8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14 951,9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14 951,9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14 951,9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14 951,9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2 174,9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2 174,9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2 525 010,4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1 720 276,5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71.1.80.00000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71.1.80.00000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2 524 930,4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1 720 196,5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344 158,4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344 158,4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344 158,4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344 158,4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344 158,4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344 158,4</w:t>
            </w:r>
          </w:p>
        </w:tc>
      </w:tr>
      <w:tr w:rsidR="009B5B20" w:rsidRPr="00A75EDC" w:rsidTr="002445C9">
        <w:trPr>
          <w:trHeight w:val="30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254 228,9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254 228,9</w:t>
            </w:r>
          </w:p>
        </w:tc>
      </w:tr>
      <w:tr w:rsidR="009B5B20" w:rsidRPr="00A75EDC" w:rsidTr="002445C9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252 627,6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252 627,6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252 627,6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168 588,9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168 588,9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84 038,7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84 038,7</w:t>
            </w:r>
          </w:p>
        </w:tc>
      </w:tr>
      <w:tr w:rsidR="009B5B20" w:rsidRPr="00A75EDC" w:rsidTr="002445C9">
        <w:trPr>
          <w:trHeight w:val="50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611,3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611,3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427,9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183,4</w:t>
            </w:r>
          </w:p>
        </w:tc>
      </w:tr>
      <w:tr w:rsidR="009B5B20" w:rsidRPr="00A75EDC" w:rsidTr="002445C9">
        <w:trPr>
          <w:trHeight w:val="64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369,6</w:t>
            </w:r>
          </w:p>
        </w:tc>
      </w:tr>
      <w:tr w:rsidR="009B5B20" w:rsidRPr="00A75EDC" w:rsidTr="002445C9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168,9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168,9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168,9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82,8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86,1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89 760,6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89 760,6</w:t>
            </w:r>
          </w:p>
        </w:tc>
      </w:tr>
      <w:tr w:rsidR="009B5B20" w:rsidRPr="00A75EDC" w:rsidTr="002445C9">
        <w:trPr>
          <w:trHeight w:val="1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88 882,1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88 882,1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88 882,1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88 882,1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61 243,9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61 243,9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27 638,2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27 638,2</w:t>
            </w:r>
          </w:p>
        </w:tc>
      </w:tr>
      <w:tr w:rsidR="009B5B20" w:rsidRPr="00A75EDC" w:rsidTr="002445C9">
        <w:trPr>
          <w:trHeight w:val="36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878,5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878,5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878,5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2 071 733,3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1 266 889,4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2 071 733,3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1 266 889,4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929 170,7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904 544,3</w:t>
            </w:r>
          </w:p>
        </w:tc>
      </w:tr>
      <w:tr w:rsidR="009B5B20" w:rsidRPr="00A75EDC" w:rsidTr="002445C9">
        <w:trPr>
          <w:trHeight w:val="30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723 520,8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723 520,8</w:t>
            </w:r>
          </w:p>
        </w:tc>
      </w:tr>
      <w:tr w:rsidR="009B5B20" w:rsidRPr="00A75EDC" w:rsidTr="002445C9">
        <w:trPr>
          <w:trHeight w:val="37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692 622,4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692 622,4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692 622,4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442 874,1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442 874,1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249 748,3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249 748,3</w:t>
            </w:r>
          </w:p>
        </w:tc>
      </w:tr>
      <w:tr w:rsidR="009B5B20" w:rsidRPr="00A75EDC" w:rsidTr="002445C9">
        <w:trPr>
          <w:trHeight w:val="56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30 898,4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30 898,4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30 898,4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30 898,4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18 879,0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12 019,4</w:t>
            </w:r>
          </w:p>
        </w:tc>
      </w:tr>
      <w:tr w:rsidR="009B5B20" w:rsidRPr="00A75EDC" w:rsidTr="002445C9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3 557,5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3 557,5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75.1.81.40520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2 750,0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2 750,0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1 750,0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807,5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807,5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435,8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371,7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1 474,6</w:t>
            </w:r>
          </w:p>
        </w:tc>
      </w:tr>
      <w:tr w:rsidR="009B5B20" w:rsidRPr="00A75EDC" w:rsidTr="002445C9">
        <w:trPr>
          <w:trHeight w:val="47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1 474,6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1 474,6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1 474,6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138 730,8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138 730,8</w:t>
            </w:r>
          </w:p>
        </w:tc>
      </w:tr>
      <w:tr w:rsidR="009B5B20" w:rsidRPr="00A75EDC" w:rsidTr="002445C9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138 730,8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138 730,8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138 580,8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138 580,8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96 809,5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96 809,5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41 771,3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41 771,3</w:t>
            </w:r>
          </w:p>
        </w:tc>
      </w:tr>
      <w:tr w:rsidR="009B5B20" w:rsidRPr="00A75EDC" w:rsidTr="002445C9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23 735,9</w:t>
            </w:r>
          </w:p>
        </w:tc>
      </w:tr>
      <w:tr w:rsidR="009B5B20" w:rsidRPr="00A75EDC" w:rsidTr="002445C9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75.1.88.00100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12 300,0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75.1.88.00100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12 300,0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75.1.88.00100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7 800,0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75.1.88.00100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4 500,0</w:t>
            </w:r>
          </w:p>
        </w:tc>
      </w:tr>
      <w:tr w:rsidR="009B5B20" w:rsidRPr="00A75EDC" w:rsidTr="002445C9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11 435,9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11 435,9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11 435,9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11 435,9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7 210,9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4 225,0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"Система патриотического воспитания обучающихся"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530,0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530,0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"Развитие системы выявления и поддержки детей, проявивших выдающиеся способности"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1 214,4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система выявления и поддержки одаренных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75.1.91.00100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550,0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550,0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75.1.91.00200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системы выявления, сопровождения одаренных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464,4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464,4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464,4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"Цифровая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37 485,2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11 780,3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75.1.E4.52102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6 008,7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11 780,3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75.1.E4.52102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6 008,7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11 780,3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75.1.E4.52102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6 008,7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11 780,3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75.1.Е4.52100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31 476,5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75.1.Е4.52100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31 476,5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75.1.Е4.52100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31 476,5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1 142 562,6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362 345,1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111 929,6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18 777,2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12 537,2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12 537,2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8 500,0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4 037,2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1 240,0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1 240,0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790,0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450,0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75.2.81.00500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3 000,0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75.2.81.R2550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111 929,6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75.2.81.R2550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111 929,6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75.2.81.R2550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111 929,6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 Современная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338 155,7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Создание новых мест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338 155,7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338 155,7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338 155,7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"Успех каждого ребенка"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5 412,2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5 412,2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5 412,2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5 412,2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37 262,1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37 372,1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37 262,1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37 372,1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37 262,1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37 262,1</w:t>
            </w:r>
          </w:p>
        </w:tc>
      </w:tr>
      <w:tr w:rsidR="009B5B20" w:rsidRPr="00A75EDC" w:rsidTr="002445C9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100,6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33 413,1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33 413,1</w:t>
            </w:r>
          </w:p>
        </w:tc>
      </w:tr>
      <w:tr w:rsidR="009B5B20" w:rsidRPr="00A75EDC" w:rsidTr="002445C9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33 413,1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33 413,1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33 413,1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33 413,1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33 413,1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33 413,1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646,6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75.1.86.40400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577,6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75.1.86.40400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577,6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75.1.86.40400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577,6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Cтимулирующие выплаты в муниципальных организациях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75.1.86.S0400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75.1.86.S0400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75.1.86.S0400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 Обеспечение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75.1.92.00000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3 101,8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Реализация программы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75.1.92.00100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3 101,8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3 101,8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75.1.92.00100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3 101,8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11 174,5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11 174,5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11 174,5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11 174,5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каникулярного отдыха, оздоровления, занятости детей и подростов в Томском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75.1.83.00100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2 338,5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75.1.83.00100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2 338,5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75.1.83.00100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2 338,5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75.1.83.40790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7 510,6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75.1.83.40790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7 510,6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75.1.83.40790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5 010,6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75.1.83.40790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75.1.83.S0790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1 325,4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1 325,4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75.1.83.S0790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1 325,4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1 325,4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75.1.83.S0790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1 325,4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1 325,4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60 602,1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60 602,1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52 903,6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52 903,6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52 903,6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52 903,6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52 903,6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52 903,6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47 842,5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47 842,5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47 842,5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47 842,5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5 048,1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5 048,1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7 698,5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7 698,5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7 340,5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7 340,5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7 340,5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7 340,5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356,7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356,7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УПРАВЛЕНИЕ ФИНАНСОВ АДМИНИСТРАЦИИ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143 159,6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144 307,9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35 901,0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37 020,5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32 733,0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32 840,5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32 733,0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32 840,5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32 733,0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32 840,5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29 804,2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29 804,2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29 804,2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29 804,2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2 925,3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3 032,8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2 925,3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3 032,8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3 180,0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3 180,0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3 180,0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"Сопровождение комплексной автоматизированной системы управления бюджетным процессом и системы сбора бухгалтерской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3 093,2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3 093,2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3 093,2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доступа к сети Интернет"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86,8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86,8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86,8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27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4 834,3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4 982,2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102 424,3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102 305,2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101 239,2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101 239,2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101 239,2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101 239,3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101 239,2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99 739,3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100 239,2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99 739,3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100 239,2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99 739,3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100 239,2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1 066,0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1 066,0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1 066,0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1 066,0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73.1.80.00200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1 066,0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1 066,0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73.1.80.00200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1 066,0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111 539,4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111 539,4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110 539,4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110 539,4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1 954,1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1 954,1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1 913,5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1 913,5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1 913,5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81 850,0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81 850,0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81 850,0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81 850,0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14 317,0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14 317,0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14 317,0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14 317,0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65 533,0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65 533,0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78.4.84.00100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406,0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78.4.84.00100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78.4.84.00100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406,0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78.4.84.40930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61 450,0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78.4.84.40930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61 450,0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78.4.84.40930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61 450,0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78.4.84.S0930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3 677,0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3 677,0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78.4.84.S0930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3 677,0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26 735,3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26 735,3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11 000,0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"Реализация документов территориального планирования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78.2.94.00000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78.2.94.00000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78.2.94.00000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15 735,3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15 735,3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15 735,3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15 735,3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14 215,7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14 215,7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14 215,7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14 215,7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1 509,6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1 509,6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8,4</w:t>
            </w:r>
          </w:p>
        </w:tc>
      </w:tr>
      <w:tr w:rsidR="009B5B20" w:rsidRPr="00A75EDC" w:rsidTr="002445C9">
        <w:trPr>
          <w:trHeight w:val="23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"Реализация проекта "Губернаторская ипотека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78.5.80.00000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78.5.80.S0890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78.5.80.S0890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78.5.80.S0890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112 425,0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115 803,0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1 023,0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1 023,0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1 023,0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1 023,0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 Создание условий для развития туристической деятельности и поддержка развития приоритетных направлений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Реализация проектов, отобранных по итогам конкурса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76.1.82.S0690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76.1.82.S0690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76.1.82.S0690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833,0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633,0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633,0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28 516,3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28 516,3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28 516,3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28 516,3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28 516,3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28 516,3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28 516,3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28 516,3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1 242,7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961,7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961,7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961,7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142,0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142,0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Софинансирование на стимулирующие выплаты в муниципальных организациях дополнительного образования Томского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76.1.80.S0400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76.1.80.S0400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139,0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76.1.80.S0400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139,0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2 273,4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2 273,4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2 273,4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25 000,2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25 000,2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25 000,2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25 000,2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25 000,2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25 000,2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64 493,9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66 931,9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58 387,4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60 825,4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58 387,4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60 825,4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58 387,4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60 825,4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2 312,4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2 312,4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1 059,0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1 059,0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1 253,4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1 253,4</w:t>
            </w:r>
          </w:p>
        </w:tc>
      </w:tr>
      <w:tr w:rsidR="009B5B20" w:rsidRPr="00A75EDC" w:rsidTr="002445C9">
        <w:trPr>
          <w:trHeight w:val="1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17 708,2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17 708,2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17 708,2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"Развитие культурно-досуговой и профессиональной деятельности, направленной на творческую самореализацию населения "Томского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2 385,0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2 125,0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2 125,0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260,0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76.1.90.00000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35 981,8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38 419,8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35 981,8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38 419,8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76.1.90.00000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35 981,8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38 419,8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6 106,5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6 106,5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6 106,5</w:t>
            </w:r>
          </w:p>
        </w:tc>
      </w:tr>
      <w:tr w:rsidR="009B5B20" w:rsidRPr="00A75EDC" w:rsidTr="002445C9">
        <w:trPr>
          <w:trHeight w:val="1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6 106,5</w:t>
            </w:r>
          </w:p>
        </w:tc>
      </w:tr>
      <w:tr w:rsidR="009B5B20" w:rsidRPr="00A75EDC" w:rsidTr="002445C9">
        <w:trPr>
          <w:trHeight w:val="20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5 509,5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5 509,5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597,0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08.04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597,0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1 888,0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1 888,0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1 888,0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1 888,0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1 888,0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1 888,0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1 888,0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16 713,8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17 443,8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7 622,5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7 622,5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7 622,5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7 622,5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6 927,4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6 927,4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2 320,6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2 320,6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4 606,8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4 606,8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3 183,9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1 422,9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695,1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695,1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695,1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9 091,3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A75EDC">
              <w:rPr>
                <w:b/>
                <w:bCs/>
                <w:color w:val="000000"/>
                <w:sz w:val="22"/>
                <w:szCs w:val="22"/>
              </w:rPr>
              <w:t>9 821,3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9 091,3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9 821,3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9 091,3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9 821,3</w:t>
            </w:r>
          </w:p>
        </w:tc>
      </w:tr>
      <w:tr w:rsidR="009B5B20" w:rsidRPr="00A75EDC" w:rsidTr="002445C9">
        <w:trPr>
          <w:trHeight w:val="11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2 871,9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2 917,4</w:t>
            </w:r>
          </w:p>
        </w:tc>
      </w:tr>
      <w:tr w:rsidR="009B5B20" w:rsidRPr="00A75EDC" w:rsidTr="002445C9">
        <w:trPr>
          <w:trHeight w:val="18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990,0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990,0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1 437,4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1 437,4</w:t>
            </w:r>
          </w:p>
        </w:tc>
      </w:tr>
      <w:tr w:rsidR="009B5B20" w:rsidRPr="00A75EDC" w:rsidTr="002445C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490,0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490,0</w:t>
            </w:r>
          </w:p>
        </w:tc>
      </w:tr>
      <w:tr w:rsidR="009B5B20" w:rsidRPr="00A75EDC" w:rsidTr="002445C9">
        <w:trPr>
          <w:trHeight w:val="11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"Развитие массового спорта и подготовка спортивных сборных команд Томского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5 703,9</w:t>
            </w:r>
          </w:p>
        </w:tc>
      </w:tr>
      <w:tr w:rsidR="009B5B20" w:rsidRPr="00A75EDC" w:rsidTr="002445C9">
        <w:trPr>
          <w:trHeight w:val="10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5 703,9</w:t>
            </w:r>
          </w:p>
        </w:tc>
      </w:tr>
      <w:tr w:rsidR="009B5B20" w:rsidRPr="00A75EDC" w:rsidTr="002445C9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5 703,9</w:t>
            </w:r>
          </w:p>
        </w:tc>
      </w:tr>
      <w:tr w:rsidR="009B5B20" w:rsidRPr="00A75EDC" w:rsidTr="002445C9">
        <w:trPr>
          <w:trHeight w:val="9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B5B20" w:rsidRPr="00A75EDC" w:rsidTr="002445C9">
        <w:trPr>
          <w:trHeight w:val="33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color w:val="000000"/>
              </w:rPr>
            </w:pPr>
            <w:r w:rsidRPr="00A75EDC"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</w:tr>
      <w:tr w:rsidR="009B5B20" w:rsidRPr="00A75EDC" w:rsidTr="002445C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75EDC" w:rsidRDefault="009B5B20" w:rsidP="002445C9">
            <w:pPr>
              <w:jc w:val="center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20" w:rsidRPr="00A75EDC" w:rsidRDefault="009B5B20" w:rsidP="002445C9">
            <w:pPr>
              <w:jc w:val="right"/>
              <w:rPr>
                <w:i/>
                <w:iCs/>
                <w:color w:val="000000"/>
              </w:rPr>
            </w:pPr>
            <w:r w:rsidRPr="00A75EDC"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</w:tr>
    </w:tbl>
    <w:p w:rsidR="009B5B20" w:rsidRPr="00A75EDC" w:rsidRDefault="009B5B20" w:rsidP="009B5B20">
      <w:pPr>
        <w:keepNext/>
        <w:jc w:val="both"/>
        <w:rPr>
          <w:sz w:val="22"/>
          <w:szCs w:val="22"/>
        </w:rPr>
      </w:pPr>
    </w:p>
    <w:p w:rsidR="009B5B20" w:rsidRPr="00A75EDC" w:rsidRDefault="009B5B20" w:rsidP="009B5B20">
      <w:pPr>
        <w:jc w:val="right"/>
        <w:rPr>
          <w:i/>
          <w:sz w:val="22"/>
          <w:szCs w:val="22"/>
        </w:rPr>
        <w:sectPr w:rsidR="009B5B20" w:rsidRPr="00A75EDC" w:rsidSect="00C27309">
          <w:headerReference w:type="default" r:id="rId7"/>
          <w:footerReference w:type="even" r:id="rId8"/>
          <w:pgSz w:w="11907" w:h="16840" w:code="9"/>
          <w:pgMar w:top="851" w:right="851" w:bottom="851" w:left="1304" w:header="227" w:footer="284" w:gutter="0"/>
          <w:cols w:space="708"/>
          <w:titlePg/>
          <w:docGrid w:linePitch="360"/>
        </w:sectPr>
      </w:pPr>
    </w:p>
    <w:p w:rsidR="009B5B20" w:rsidRPr="00E64739" w:rsidRDefault="009B5B20" w:rsidP="009B5B20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5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2020 год </w:t>
      </w:r>
    </w:p>
    <w:p w:rsidR="009B5B20" w:rsidRPr="00AB27C1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21 и 2022</w:t>
      </w:r>
      <w:r w:rsidRPr="00AB27C1">
        <w:rPr>
          <w:i/>
          <w:sz w:val="22"/>
          <w:szCs w:val="22"/>
        </w:rPr>
        <w:t xml:space="preserve"> годов </w:t>
      </w:r>
    </w:p>
    <w:p w:rsidR="009B5B20" w:rsidRDefault="009B5B20" w:rsidP="009B5B20">
      <w:pPr>
        <w:jc w:val="right"/>
      </w:pPr>
    </w:p>
    <w:p w:rsidR="009B5B20" w:rsidRDefault="009B5B20" w:rsidP="009B5B20">
      <w:pPr>
        <w:tabs>
          <w:tab w:val="left" w:pos="1140"/>
        </w:tabs>
        <w:jc w:val="right"/>
      </w:pPr>
    </w:p>
    <w:p w:rsidR="009B5B20" w:rsidRDefault="009B5B20" w:rsidP="009B5B20">
      <w:pPr>
        <w:tabs>
          <w:tab w:val="left" w:pos="9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4138CE">
        <w:rPr>
          <w:b/>
          <w:bCs/>
          <w:sz w:val="26"/>
          <w:szCs w:val="26"/>
        </w:rPr>
        <w:t>Объем бюджетных ассигнований, направляемых на исполнение публичных нормативных обяза</w:t>
      </w:r>
      <w:r>
        <w:rPr>
          <w:b/>
          <w:bCs/>
          <w:sz w:val="26"/>
          <w:szCs w:val="26"/>
        </w:rPr>
        <w:t>тельств, на 2020</w:t>
      </w:r>
      <w:r w:rsidRPr="004138CE">
        <w:rPr>
          <w:b/>
          <w:bCs/>
          <w:sz w:val="26"/>
          <w:szCs w:val="26"/>
        </w:rPr>
        <w:t xml:space="preserve"> год</w:t>
      </w:r>
    </w:p>
    <w:p w:rsidR="009B5B20" w:rsidRDefault="009B5B20" w:rsidP="009B5B20">
      <w:pPr>
        <w:jc w:val="right"/>
      </w:pPr>
    </w:p>
    <w:tbl>
      <w:tblPr>
        <w:tblW w:w="152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4748"/>
        <w:gridCol w:w="1957"/>
        <w:gridCol w:w="1623"/>
        <w:gridCol w:w="1416"/>
        <w:gridCol w:w="945"/>
        <w:gridCol w:w="1038"/>
      </w:tblGrid>
      <w:tr w:rsidR="009B5B20" w:rsidRPr="007923D4" w:rsidTr="002445C9">
        <w:trPr>
          <w:tblHeader/>
        </w:trPr>
        <w:tc>
          <w:tcPr>
            <w:tcW w:w="3548" w:type="dxa"/>
            <w:vAlign w:val="center"/>
          </w:tcPr>
          <w:p w:rsidR="009B5B20" w:rsidRPr="007923D4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>Наименование  публичного  нормативного  обязательства</w:t>
            </w:r>
          </w:p>
        </w:tc>
        <w:tc>
          <w:tcPr>
            <w:tcW w:w="4748" w:type="dxa"/>
            <w:vAlign w:val="center"/>
          </w:tcPr>
          <w:p w:rsidR="009B5B20" w:rsidRPr="007923D4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 xml:space="preserve">Основание </w:t>
            </w:r>
            <w:r w:rsidRPr="00036327">
              <w:rPr>
                <w:sz w:val="18"/>
                <w:szCs w:val="18"/>
              </w:rPr>
              <w:br/>
              <w:t>(наименование  нормативно-правового акта)</w:t>
            </w:r>
          </w:p>
        </w:tc>
        <w:tc>
          <w:tcPr>
            <w:tcW w:w="1957" w:type="dxa"/>
            <w:vAlign w:val="center"/>
          </w:tcPr>
          <w:p w:rsidR="009B5B20" w:rsidRPr="007923D4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sz w:val="18"/>
                <w:szCs w:val="18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623" w:type="dxa"/>
            <w:vAlign w:val="center"/>
          </w:tcPr>
          <w:p w:rsidR="009B5B20" w:rsidRPr="007923D4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функциональной классификации</w:t>
            </w:r>
          </w:p>
        </w:tc>
        <w:tc>
          <w:tcPr>
            <w:tcW w:w="1416" w:type="dxa"/>
            <w:vAlign w:val="center"/>
          </w:tcPr>
          <w:p w:rsidR="009B5B20" w:rsidRPr="007923D4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 целевой статьи</w:t>
            </w:r>
          </w:p>
        </w:tc>
        <w:tc>
          <w:tcPr>
            <w:tcW w:w="945" w:type="dxa"/>
            <w:vAlign w:val="center"/>
          </w:tcPr>
          <w:p w:rsidR="009B5B20" w:rsidRPr="007923D4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Код вида  расходов</w:t>
            </w:r>
          </w:p>
        </w:tc>
        <w:tc>
          <w:tcPr>
            <w:tcW w:w="1038" w:type="dxa"/>
            <w:vAlign w:val="center"/>
          </w:tcPr>
          <w:p w:rsidR="009B5B20" w:rsidRPr="007923D4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bCs/>
                <w:sz w:val="18"/>
                <w:szCs w:val="18"/>
              </w:rPr>
              <w:t>Сумма (Тыс.руб.)</w:t>
            </w:r>
          </w:p>
        </w:tc>
      </w:tr>
      <w:tr w:rsidR="009B5B20" w:rsidTr="002445C9">
        <w:tc>
          <w:tcPr>
            <w:tcW w:w="3548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color w:val="000000"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4748" w:type="dxa"/>
            <w:vMerge w:val="restart"/>
          </w:tcPr>
          <w:p w:rsidR="009B5B20" w:rsidRPr="00036327" w:rsidRDefault="009B5B20" w:rsidP="002445C9">
            <w:pPr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 xml:space="preserve">Закон Томской области от 19.08.1999г. № 28-ОЗ </w:t>
            </w:r>
            <w:r>
              <w:rPr>
                <w:sz w:val="20"/>
                <w:szCs w:val="20"/>
              </w:rPr>
              <w:t>«</w:t>
            </w:r>
            <w:r w:rsidRPr="00036327">
              <w:rPr>
                <w:sz w:val="20"/>
                <w:szCs w:val="20"/>
              </w:rPr>
              <w:t>О социальной поддержке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,</w:t>
            </w:r>
            <w:r w:rsidRPr="00036327">
              <w:rPr>
                <w:sz w:val="20"/>
                <w:szCs w:val="20"/>
              </w:rPr>
              <w:t xml:space="preserve"> в Томской области</w:t>
            </w:r>
            <w:r>
              <w:rPr>
                <w:sz w:val="20"/>
                <w:szCs w:val="20"/>
              </w:rPr>
              <w:t xml:space="preserve">», </w:t>
            </w:r>
          </w:p>
          <w:p w:rsidR="009B5B20" w:rsidRDefault="009B5B20" w:rsidP="002445C9">
            <w:pPr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Закон Томской области от 15.12.2004 №</w:t>
            </w:r>
            <w:r>
              <w:rPr>
                <w:sz w:val="20"/>
                <w:szCs w:val="20"/>
              </w:rPr>
              <w:t xml:space="preserve"> </w:t>
            </w:r>
            <w:r w:rsidRPr="00036327">
              <w:rPr>
                <w:sz w:val="20"/>
                <w:szCs w:val="20"/>
              </w:rPr>
              <w:t xml:space="preserve">246-ОЗ </w:t>
            </w:r>
            <w:r>
              <w:rPr>
                <w:sz w:val="20"/>
                <w:szCs w:val="20"/>
              </w:rPr>
              <w:t>«</w:t>
            </w:r>
            <w:r w:rsidRPr="00036327">
              <w:rPr>
                <w:sz w:val="20"/>
                <w:szCs w:val="20"/>
              </w:rPr>
              <w:t>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</w:t>
            </w:r>
            <w:r>
              <w:rPr>
                <w:sz w:val="20"/>
                <w:szCs w:val="20"/>
              </w:rPr>
              <w:t xml:space="preserve"> </w:t>
            </w:r>
            <w:r w:rsidRPr="00036327">
              <w:rPr>
                <w:sz w:val="20"/>
                <w:szCs w:val="20"/>
              </w:rPr>
              <w:t>- сирот и детей, оставшихся без попечения родителей</w:t>
            </w:r>
            <w:r>
              <w:rPr>
                <w:sz w:val="20"/>
                <w:szCs w:val="20"/>
              </w:rPr>
              <w:t>»,</w:t>
            </w:r>
            <w:r w:rsidRPr="00036327">
              <w:rPr>
                <w:sz w:val="20"/>
                <w:szCs w:val="20"/>
              </w:rPr>
              <w:t xml:space="preserve"> </w:t>
            </w:r>
          </w:p>
          <w:p w:rsidR="009B5B20" w:rsidRPr="00036327" w:rsidRDefault="009B5B20" w:rsidP="002445C9">
            <w:pPr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 xml:space="preserve">Закон Томской области от 15.12.2004г. № 247-ОЗ </w:t>
            </w:r>
            <w:r>
              <w:rPr>
                <w:sz w:val="20"/>
                <w:szCs w:val="20"/>
              </w:rPr>
              <w:t>«</w:t>
            </w:r>
            <w:r w:rsidRPr="00036327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выплате денежных средств на содержание ребенка, находящегося под о</w:t>
            </w:r>
            <w:r w:rsidRPr="00036327">
              <w:rPr>
                <w:sz w:val="20"/>
                <w:szCs w:val="20"/>
              </w:rPr>
              <w:t>пек</w:t>
            </w:r>
            <w:r>
              <w:rPr>
                <w:sz w:val="20"/>
                <w:szCs w:val="20"/>
              </w:rPr>
              <w:t>ой</w:t>
            </w:r>
            <w:r w:rsidRPr="00036327">
              <w:rPr>
                <w:sz w:val="20"/>
                <w:szCs w:val="20"/>
              </w:rPr>
              <w:t xml:space="preserve"> (попечител</w:t>
            </w:r>
            <w:r>
              <w:rPr>
                <w:sz w:val="20"/>
                <w:szCs w:val="20"/>
              </w:rPr>
              <w:t xml:space="preserve">ьством) либо в </w:t>
            </w:r>
            <w:r w:rsidRPr="00036327">
              <w:rPr>
                <w:sz w:val="20"/>
                <w:szCs w:val="20"/>
              </w:rPr>
              <w:t>приемной семье</w:t>
            </w:r>
            <w:r>
              <w:rPr>
                <w:sz w:val="20"/>
                <w:szCs w:val="20"/>
              </w:rPr>
              <w:t>, Томской области»,</w:t>
            </w:r>
          </w:p>
          <w:p w:rsidR="009B5B20" w:rsidRDefault="009B5B20" w:rsidP="002445C9">
            <w:pPr>
              <w:tabs>
                <w:tab w:val="left" w:pos="975"/>
              </w:tabs>
            </w:pPr>
            <w:r w:rsidRPr="00036327">
              <w:rPr>
                <w:sz w:val="20"/>
                <w:szCs w:val="20"/>
              </w:rPr>
              <w:t xml:space="preserve">Постановление Администрации Томского района от 16.06.2016 № 182  </w:t>
            </w:r>
            <w:r>
              <w:rPr>
                <w:sz w:val="20"/>
                <w:szCs w:val="20"/>
              </w:rPr>
              <w:t>«</w:t>
            </w:r>
            <w:r w:rsidRPr="00036327">
              <w:rPr>
                <w:sz w:val="20"/>
                <w:szCs w:val="20"/>
              </w:rPr>
              <w:t xml:space="preserve">Об установлении расходных обязательств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036327">
              <w:rPr>
                <w:sz w:val="20"/>
                <w:szCs w:val="20"/>
              </w:rPr>
              <w:t>Томский район</w:t>
            </w:r>
            <w:r>
              <w:rPr>
                <w:sz w:val="20"/>
                <w:szCs w:val="20"/>
              </w:rPr>
              <w:t>»</w:t>
            </w:r>
            <w:r w:rsidRPr="00036327">
              <w:rPr>
                <w:sz w:val="20"/>
                <w:szCs w:val="20"/>
              </w:rPr>
              <w:t xml:space="preserve">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 (редакция от 24.07.2019 № 264)</w:t>
            </w:r>
          </w:p>
        </w:tc>
        <w:tc>
          <w:tcPr>
            <w:tcW w:w="1957" w:type="dxa"/>
            <w:vAlign w:val="center"/>
          </w:tcPr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Администрация</w:t>
            </w:r>
          </w:p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Томского района</w:t>
            </w:r>
          </w:p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(ведомство 902)</w:t>
            </w:r>
          </w:p>
          <w:p w:rsidR="009B5B20" w:rsidRDefault="009B5B20" w:rsidP="002445C9">
            <w:pPr>
              <w:tabs>
                <w:tab w:val="left" w:pos="1140"/>
              </w:tabs>
              <w:jc w:val="center"/>
            </w:pPr>
          </w:p>
        </w:tc>
        <w:tc>
          <w:tcPr>
            <w:tcW w:w="1623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1004</w:t>
            </w:r>
          </w:p>
        </w:tc>
        <w:tc>
          <w:tcPr>
            <w:tcW w:w="1416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7638040760</w:t>
            </w:r>
          </w:p>
        </w:tc>
        <w:tc>
          <w:tcPr>
            <w:tcW w:w="945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310</w:t>
            </w:r>
          </w:p>
        </w:tc>
        <w:tc>
          <w:tcPr>
            <w:tcW w:w="1038" w:type="dxa"/>
            <w:vAlign w:val="center"/>
          </w:tcPr>
          <w:p w:rsidR="009B5B20" w:rsidRPr="00745410" w:rsidRDefault="009B5B20" w:rsidP="002445C9">
            <w:pPr>
              <w:tabs>
                <w:tab w:val="left" w:pos="1140"/>
              </w:tabs>
              <w:jc w:val="center"/>
            </w:pPr>
            <w:r>
              <w:t>13792,4</w:t>
            </w:r>
          </w:p>
        </w:tc>
      </w:tr>
      <w:tr w:rsidR="009B5B20" w:rsidTr="002445C9">
        <w:tc>
          <w:tcPr>
            <w:tcW w:w="3548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 w:rsidRPr="00036327"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 приемным родителям</w:t>
            </w:r>
          </w:p>
        </w:tc>
        <w:tc>
          <w:tcPr>
            <w:tcW w:w="4748" w:type="dxa"/>
            <w:vMerge/>
          </w:tcPr>
          <w:p w:rsidR="009B5B20" w:rsidRDefault="009B5B20" w:rsidP="002445C9"/>
        </w:tc>
        <w:tc>
          <w:tcPr>
            <w:tcW w:w="1957" w:type="dxa"/>
            <w:vAlign w:val="center"/>
          </w:tcPr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Администрация</w:t>
            </w:r>
          </w:p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Томского района</w:t>
            </w:r>
          </w:p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(ведомство 902)</w:t>
            </w:r>
          </w:p>
          <w:p w:rsidR="009B5B20" w:rsidRDefault="009B5B20" w:rsidP="002445C9">
            <w:pPr>
              <w:tabs>
                <w:tab w:val="left" w:pos="1140"/>
              </w:tabs>
              <w:jc w:val="center"/>
            </w:pPr>
          </w:p>
        </w:tc>
        <w:tc>
          <w:tcPr>
            <w:tcW w:w="1623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1004</w:t>
            </w:r>
          </w:p>
        </w:tc>
        <w:tc>
          <w:tcPr>
            <w:tcW w:w="1416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7638040770</w:t>
            </w:r>
          </w:p>
        </w:tc>
        <w:tc>
          <w:tcPr>
            <w:tcW w:w="945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310</w:t>
            </w:r>
          </w:p>
        </w:tc>
        <w:tc>
          <w:tcPr>
            <w:tcW w:w="1038" w:type="dxa"/>
            <w:vAlign w:val="center"/>
          </w:tcPr>
          <w:p w:rsidR="009B5B20" w:rsidRPr="005F6907" w:rsidRDefault="009B5B20" w:rsidP="002445C9">
            <w:pPr>
              <w:tabs>
                <w:tab w:val="left" w:pos="1140"/>
              </w:tabs>
              <w:jc w:val="center"/>
            </w:pPr>
            <w:r>
              <w:t>18090,5</w:t>
            </w:r>
          </w:p>
        </w:tc>
      </w:tr>
      <w:tr w:rsidR="009B5B20" w:rsidTr="002445C9">
        <w:tc>
          <w:tcPr>
            <w:tcW w:w="3548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</w:p>
          <w:p w:rsidR="009B5B20" w:rsidRDefault="009B5B20" w:rsidP="002445C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</w:p>
          <w:p w:rsidR="009B5B20" w:rsidRDefault="009B5B20" w:rsidP="002445C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BD7CF8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  <w:p w:rsidR="009B5B20" w:rsidRDefault="009B5B20" w:rsidP="002445C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</w:p>
          <w:p w:rsidR="009B5B20" w:rsidRPr="00036327" w:rsidRDefault="009B5B20" w:rsidP="002445C9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48" w:type="dxa"/>
            <w:vMerge/>
          </w:tcPr>
          <w:p w:rsidR="009B5B20" w:rsidRPr="00036327" w:rsidRDefault="009B5B20" w:rsidP="002445C9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Администрация</w:t>
            </w:r>
          </w:p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Томского района</w:t>
            </w:r>
          </w:p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  <w:r w:rsidRPr="00036327">
              <w:rPr>
                <w:sz w:val="20"/>
                <w:szCs w:val="20"/>
              </w:rPr>
              <w:t>(ведомство 902)</w:t>
            </w:r>
          </w:p>
          <w:p w:rsidR="009B5B20" w:rsidRPr="00036327" w:rsidRDefault="009B5B20" w:rsidP="00244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1004</w:t>
            </w:r>
          </w:p>
        </w:tc>
        <w:tc>
          <w:tcPr>
            <w:tcW w:w="1416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7638052600</w:t>
            </w:r>
          </w:p>
        </w:tc>
        <w:tc>
          <w:tcPr>
            <w:tcW w:w="945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310</w:t>
            </w:r>
          </w:p>
        </w:tc>
        <w:tc>
          <w:tcPr>
            <w:tcW w:w="1038" w:type="dxa"/>
            <w:vAlign w:val="center"/>
          </w:tcPr>
          <w:p w:rsidR="009B5B20" w:rsidRDefault="009B5B20" w:rsidP="002445C9">
            <w:pPr>
              <w:tabs>
                <w:tab w:val="left" w:pos="1140"/>
              </w:tabs>
              <w:jc w:val="center"/>
            </w:pPr>
            <w:r>
              <w:t>1404,3</w:t>
            </w:r>
          </w:p>
        </w:tc>
      </w:tr>
    </w:tbl>
    <w:p w:rsidR="009B5B20" w:rsidRDefault="009B5B20" w:rsidP="009B5B20">
      <w:pPr>
        <w:sectPr w:rsidR="009B5B20" w:rsidSect="005F5506">
          <w:pgSz w:w="16840" w:h="11907" w:orient="landscape" w:code="9"/>
          <w:pgMar w:top="851" w:right="851" w:bottom="1304" w:left="851" w:header="227" w:footer="284" w:gutter="0"/>
          <w:cols w:space="708"/>
          <w:docGrid w:linePitch="360"/>
        </w:sectPr>
      </w:pPr>
    </w:p>
    <w:p w:rsidR="009B5B20" w:rsidRPr="00FD385C" w:rsidRDefault="009B5B20" w:rsidP="009B5B20">
      <w:pPr>
        <w:keepNext/>
        <w:jc w:val="right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>Приложение 6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right"/>
      </w:pPr>
    </w:p>
    <w:p w:rsidR="009B5B20" w:rsidRDefault="009B5B20" w:rsidP="009B5B20">
      <w:pPr>
        <w:rPr>
          <w:i/>
        </w:rPr>
      </w:pP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>Объем межбюджетных трансфертов, получаемых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 xml:space="preserve"> бюджетом Томского района из бюджета Томской области в 2020 году и плановом периоде 2021 и 2022 годов</w:t>
      </w:r>
    </w:p>
    <w:p w:rsidR="009B5B20" w:rsidRDefault="009B5B20" w:rsidP="009B5B20">
      <w:pPr>
        <w:jc w:val="center"/>
        <w:rPr>
          <w:b/>
        </w:rPr>
      </w:pPr>
    </w:p>
    <w:p w:rsidR="009B5B20" w:rsidRPr="00FD385C" w:rsidRDefault="009B5B20" w:rsidP="009B5B20">
      <w:pPr>
        <w:jc w:val="right"/>
      </w:pPr>
      <w:r w:rsidRPr="00FD385C">
        <w:t>(тыс.руб.)</w:t>
      </w:r>
    </w:p>
    <w:tbl>
      <w:tblPr>
        <w:tblpPr w:leftFromText="180" w:rightFromText="180" w:vertAnchor="text" w:horzAnchor="margin" w:tblpXSpec="center" w:tblpY="17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270"/>
        <w:gridCol w:w="1370"/>
        <w:gridCol w:w="1370"/>
        <w:gridCol w:w="1370"/>
      </w:tblGrid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2020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2021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на 2022 год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  <w:rPr>
                <w:b/>
              </w:rPr>
            </w:pPr>
            <w:r>
              <w:rPr>
                <w:b/>
              </w:rPr>
              <w:t>3287639,8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257ABA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2748872,2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F74A7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1892109,6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76CB">
              <w:rPr>
                <w:color w:val="000000"/>
              </w:rPr>
              <w:t>189398,7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76CB">
              <w:rPr>
                <w:color w:val="000000"/>
              </w:rPr>
              <w:t>126423,8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172008,3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102704,6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76CB">
              <w:rPr>
                <w:color w:val="000000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  <w:rPr>
                <w:b/>
              </w:rPr>
            </w:pPr>
            <w:r>
              <w:rPr>
                <w:b/>
              </w:rPr>
              <w:t>1648912,3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1352688,6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436463,2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Субсидии бюджетам муниципальных районов на 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государственной программы «Развитие образования в Томской области» (приобретение здания для размещения дошкольного образовательного учреждения на 145 мест по адресу: Томский район, п. Зональная станция, микрорайон «Радужный», 529 (строительный адрес))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9534,2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Субсидии бюджетам муниципальных районов на осуществление капитальных вложений в объекты муниципальной собственности в сфере газификации в рамках государственной программы «Развитие коммунальной инфраструктуры в Томской области» (газоснабжение с.Итатка Томского района Томской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48300,0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 осуществление капитальных вложений в объекты муниципальной собственности в сфере газификации в рамках государственной программы «Развитие коммунальной инфраструктуры в Томской области» (газоснабжение д. Поросино Томского района Томской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27200,0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осуществление капитальных вложений в объекты муниципальной собственности в сфере газификации в рамках государственной программы «Развитие коммунальной инфраструктуры в Томской области» (строительство газовой котельной с. Томское Томского района Томской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22800,0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«Развитие коммунальной инфраструктуры в Томской области» (газовая блочно-модульная котельная мощностью 1,6 МВт в с.Итатка Томского района Томской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27911,2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в рамках реализации государственной программы «Развитие образования в Томской области» (Здание общеобразовательной организации МБОУ «Корниловская СОШ» на 200 мест)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377875,6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создание новых мест в общеобразовательных организациях в рамках регионального проекта «Современная школа» государственной программы «Развитие образования в Томской области» (приобретение нежилого здания с инженерными сооружениями для размещения общеобразовательной организации на 1100 мест в п.Зональная станция Томского района Томской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731973,7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создание новых мест в общеобразовательных организациях в рамках регионального проекта «современная школа» государственной программы «Развитие образования в Томской области» (приобретение нежилого здания с инженерными сооружениями для размещения общеобразовательной организации на 1100 мест в Заречном сельском поселении Томского района Томской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1026000,0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338155,7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rPr>
                <w:color w:val="000000"/>
              </w:rPr>
              <w:t>Субсидии бюджетам муниципальных районов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 государственной программы «Жилье и городская среда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130098,8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Прочие субсидии бюджетам муниципальных районов на оснащение зданий средствами обучения и воспитания для размещения общеобразовательных организаций в рамках регионального проекта «Современная школа» государственной программы «Развитие образования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44318,0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Прочие субсидии бюджетам муниципальных районов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2312,4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1539,3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1539,3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1539,3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Прочие субсидии бюджетам муниципальных районов на обеспечение условий для развития физической культуры и массового спорта в рамках регионального проекта «Спорт-норма жизни» государственной программы «Развитие молодежной политики, физической культуры и спорта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6927,4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6927,4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6927,4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подготовку проектов изменений в генеральные планы, правила землепользования и застройки в рамках государственной программы «Жилье и городская среда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3500,0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15026,4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государственной программы «Жилье и городская среда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2583,5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 в рамках регионального проекта «Успех каждого ребенка» государственной программы «Развитие образования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lang w:val="en-US"/>
              </w:rPr>
            </w:pPr>
            <w:r>
              <w:t>4633,</w:t>
            </w:r>
            <w:r>
              <w:rPr>
                <w:lang w:val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5412,2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 на капитальный ремонт и (или) ремонт автомобильных дорог общего пользования местного значения  в границах муниципальных районов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59900,0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61450,0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61450,0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4318,2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840,0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в рамках государственной программы «Развитие образования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111929,6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капитальный ремонт муниципальных общеобразовательных организаций (включая разработку проектной документации) в рамках государственной программы «Развитие образования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5685,6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«Современная школа» государственной программы «Развитие образования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2234,1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5861,5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внедрение и функционирование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3931,7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6008,7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11780,3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76CB">
              <w:rPr>
                <w:color w:val="000000"/>
              </w:rPr>
              <w:t xml:space="preserve">Субсидии бюджетам муниципальных районов на внедрение 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Цифровая образовательная среда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 государственной программы 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Развитие образования в Томской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  <w:rPr>
                <w:lang w:val="en-US"/>
              </w:rPr>
            </w:pPr>
            <w:r w:rsidRPr="00C176CB">
              <w:rPr>
                <w:lang w:val="en-US"/>
              </w:rPr>
              <w:t>23040</w:t>
            </w:r>
            <w:r>
              <w:t>,</w:t>
            </w:r>
            <w:r w:rsidRPr="00C176CB">
              <w:rPr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31476,5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оснащение зданий для размещения общеобразовательных организаций оборудованием, предусмотренным проектной документацией, в рамках регионального проекта «Современная школа»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69119,8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r w:rsidRPr="00C176CB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11074,2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6008,5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7510,6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7510,6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Прочие субсидии бюджетам муниципальных районов на создание условий для управления многоквартирными домами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58,6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58,6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Прочие 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1200,0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Прочие субсидии бюджетам муниципальных районов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116,7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116,7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116,7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Прочие субсидии бюджетам муниципальных районов 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4018,5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Прочие субсидии бюджетам муниципальных районов на ликвидацию мест несанкционированного складирования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8771,6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r w:rsidRPr="00C176CB">
              <w:rPr>
                <w:color w:val="000000"/>
              </w:rPr>
              <w:t xml:space="preserve">Субсидии бюджетам муниципальных районов на реализацию программ формирования современной городской среды в рамках государственной программы 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Жилье и городская среда Томской области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10278,4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r w:rsidRPr="00C176CB">
              <w:t>Прочие субсидии бюджетам муниципальных районов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3823,8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r w:rsidRPr="00C176CB">
              <w:rPr>
                <w:color w:val="000000"/>
              </w:rPr>
              <w:t>Прочие субсидии бюджетам муниципальных районов на достижение целевых показателей по плану мероприятий (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дорожной карте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Изменения в сфере образования в Томской области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8939,8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76CB">
              <w:rPr>
                <w:color w:val="000000"/>
              </w:rPr>
              <w:t>Прочие субсидии бюджетам муниципальных районов на достижение целевых показателей по плану мероприятий (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дорожной карте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Изменения в сфере культуры, направленные на повышение её эффективности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35953,8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Pr="00C176CB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76CB">
              <w:rPr>
                <w:color w:val="000000"/>
              </w:rPr>
              <w:t>Прочие субсидии бюджетам муниципальных районов на достижение целевых показателей по плану мероприятий (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дорожной карте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>) Изменения в сфере образования в Томской области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</w:t>
            </w:r>
            <w:r>
              <w:rPr>
                <w:color w:val="000000"/>
              </w:rPr>
              <w:t>«</w:t>
            </w:r>
            <w:r w:rsidRPr="00C176CB">
              <w:rPr>
                <w:color w:val="000000"/>
              </w:rPr>
              <w:t>Развитие культуры и туризма в Томской области</w:t>
            </w:r>
            <w:r>
              <w:rPr>
                <w:color w:val="000000"/>
              </w:rPr>
              <w:t>»</w:t>
            </w:r>
            <w:r w:rsidRPr="00C176CB">
              <w:rPr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3542,4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C176CB" w:rsidRDefault="009B5B20" w:rsidP="002445C9">
            <w:pPr>
              <w:jc w:val="right"/>
            </w:pPr>
            <w:r w:rsidRPr="00C176CB"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4913B9" w:rsidRDefault="009B5B20" w:rsidP="002445C9">
            <w:r w:rsidRPr="004913B9">
              <w:t>Прочие субсидии бюджетам муниципальных районов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</w:t>
            </w:r>
            <w:r>
              <w:t>е</w:t>
            </w:r>
            <w:r w:rsidRPr="004913B9">
              <w:t>лением муниципальных образований Томской области, отобранных на конкурсной основе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2474,8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4913B9" w:rsidRDefault="009B5B20" w:rsidP="002445C9">
            <w:r w:rsidRPr="004913B9">
              <w:t>Субсидии бюджетам муниципальных районов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 на 2020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3204,6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4913B9" w:rsidRDefault="009B5B20" w:rsidP="002445C9">
            <w:r w:rsidRPr="004913B9">
              <w:t>Субсидии бюджетам муниципальных районов на обеспечение развития и укрепления материально-технической базы домов культуры</w:t>
            </w:r>
            <w:r>
              <w:t xml:space="preserve"> </w:t>
            </w:r>
            <w:r w:rsidRPr="004913B9">
              <w:t>в населенных пунктах с числом жителей до 50 тысяч человек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585,0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C176CB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313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1328174,5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1267914,0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1268177,8</w:t>
            </w:r>
          </w:p>
        </w:tc>
      </w:tr>
      <w:tr w:rsidR="009B5B20" w:rsidTr="002445C9">
        <w:trPr>
          <w:trHeight w:val="837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97201,6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99739,3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100239,2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468,6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468,6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468,6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205,0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205,0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205,0</w:t>
            </w:r>
          </w:p>
        </w:tc>
      </w:tr>
      <w:tr w:rsidR="009B5B20" w:rsidTr="002445C9">
        <w:trPr>
          <w:trHeight w:val="299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по предоставлению, переоформлению и изъятию горных отводов для разработки месторождений и проявлений общераспространенных полезных ископаемых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10,7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682,7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682,7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682,7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1,6</w:t>
            </w:r>
          </w:p>
        </w:tc>
      </w:tr>
      <w:tr w:rsidR="009B5B20" w:rsidTr="002445C9">
        <w:trPr>
          <w:trHeight w:val="91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1048,2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1048,2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1048,2</w:t>
            </w:r>
          </w:p>
        </w:tc>
      </w:tr>
      <w:tr w:rsidR="009B5B20" w:rsidTr="002445C9">
        <w:trPr>
          <w:trHeight w:val="71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по регулированию численности безнадзорных животных, в том числе: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3257,1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1954,1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1954,1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rPr>
                <w:i/>
                <w:iCs/>
              </w:rPr>
            </w:pPr>
            <w:r>
              <w:rPr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3210,5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1913,5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1913,5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осуществление управленческих функций органами местного самоуправления по регулированию численности безнадзорных животных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40,6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252627,6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252627,6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252627,6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762330,2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692622,4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692622,4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28391,5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31888,4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31888,4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611,3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611,3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611,3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1474,6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1474,6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1474,6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13942,0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17442,0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17442,0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38075,4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38075,4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38075,4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7962,7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7962,7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7962,7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1077,9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1077,9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1077,9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обеспечение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помещений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19839,8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21489,8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21489,8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1219,0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1219,0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1219,0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4795,7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4834,3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4982,2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проведение Всероссийской переписи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519,1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150,0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1404,3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1460,5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1518,9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3742,2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3742,2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3742,2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4729,9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4729,9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4729,9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поддержку сельскохозяйственного производителя по отдельным подотраслям растениеводства и животноводства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82527,8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82527,8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82527,8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18449,7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15460,3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15460,3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2750,0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2750,0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 xml:space="preserve"> 2750,0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4913B9" w:rsidRDefault="009B5B20" w:rsidP="002445C9">
            <w:pPr>
              <w:jc w:val="right"/>
            </w:pPr>
            <w:r>
              <w:t>8210,4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11435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11435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464,4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464,4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464,4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 xml:space="preserve"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875,0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810,0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810,0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r w:rsidRPr="004913B9"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5218,0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rPr>
          <w:trHeight w:val="262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r w:rsidRPr="004913B9">
              <w:t xml:space="preserve">Иные межбюджетные трансферты из резервного фонда финансирования непредвиденных расходов Администрации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931,9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</w:tbl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Default="009B5B20" w:rsidP="009B5B20"/>
    <w:p w:rsidR="009B5B20" w:rsidRPr="00FD385C" w:rsidRDefault="009B5B20" w:rsidP="009B5B20">
      <w:pPr>
        <w:jc w:val="right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Приложение 6.1 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1</w:t>
      </w:r>
    </w:p>
    <w:p w:rsidR="009B5B20" w:rsidRDefault="009B5B20" w:rsidP="009B5B20">
      <w:pPr>
        <w:rPr>
          <w:i/>
        </w:rPr>
      </w:pP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>Объем межбюджетных трансфертов, получаемых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 xml:space="preserve"> бюджетом Томского района из бюджетов сельских поселений 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pStyle w:val="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(тыс.руб.)</w:t>
      </w: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4"/>
        <w:gridCol w:w="1259"/>
        <w:gridCol w:w="1259"/>
        <w:gridCol w:w="1309"/>
      </w:tblGrid>
      <w:tr w:rsidR="009B5B20" w:rsidTr="002445C9">
        <w:trPr>
          <w:trHeight w:val="812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2020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9B5B20" w:rsidTr="002445C9"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Всего: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>
              <w:t>1883,3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1704,9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1704,9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/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Богашевское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50,7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50,7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50,7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Воронинское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38,7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38,7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38,7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Заречное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132,1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132,1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132,1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Зональненское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45,7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45,7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45,7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Зоркальцевское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226,6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226,6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226,6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Итатское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>
              <w:t>240,6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62,2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9B3A92" w:rsidRDefault="009B5B20" w:rsidP="002445C9">
            <w:r w:rsidRPr="009B3A92">
              <w:t>62,2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Калтайское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119,3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119,3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119,3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Копыловское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142,1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142,1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142,1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Корниловское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59,0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59,0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59,0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Малиновское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240,6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240,6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240,6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Межениновское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41,7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41,7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41,7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Мирненское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102,3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102,3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Моряковское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18,0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18,0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Наумовское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16,0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Новорождественское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66,7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66,7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Октябрьское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76,6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76,6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76,6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r>
              <w:t>Рыбаловское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102,7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102,7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r>
              <w:t>Спасское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63,6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63,6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63,6</w:t>
            </w:r>
          </w:p>
        </w:tc>
      </w:tr>
      <w:tr w:rsidR="009B5B20" w:rsidTr="002445C9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r>
              <w:t>Турунтаевское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100,3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100,3</w:t>
            </w:r>
          </w:p>
        </w:tc>
      </w:tr>
    </w:tbl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Pr="00FD385C" w:rsidRDefault="009B5B20" w:rsidP="009B5B20">
      <w:pPr>
        <w:jc w:val="right"/>
        <w:rPr>
          <w:i/>
          <w:sz w:val="22"/>
          <w:szCs w:val="22"/>
        </w:rPr>
      </w:pPr>
      <w:r>
        <w:rPr>
          <w:i/>
        </w:rPr>
        <w:t xml:space="preserve">       </w:t>
      </w:r>
      <w:r w:rsidRPr="00FD385C">
        <w:rPr>
          <w:i/>
          <w:sz w:val="22"/>
          <w:szCs w:val="22"/>
        </w:rPr>
        <w:t xml:space="preserve">Приложение 6.1 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center"/>
        <w:rPr>
          <w:b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3</w:t>
      </w:r>
    </w:p>
    <w:p w:rsidR="009B5B20" w:rsidRDefault="009B5B20" w:rsidP="009B5B20">
      <w:pPr>
        <w:rPr>
          <w:i/>
        </w:rPr>
      </w:pP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>Объем межбюджетных трансфертов, получаемых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jc w:val="center"/>
        <w:rPr>
          <w:b/>
        </w:rPr>
      </w:pPr>
    </w:p>
    <w:p w:rsidR="009B5B20" w:rsidRDefault="009B5B20" w:rsidP="009B5B20">
      <w:pPr>
        <w:pStyle w:val="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(тыс.руб.)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9B5B20" w:rsidTr="002445C9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2020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>
              <w:t>40289,2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39174,5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39174,5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/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Богашевское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6488,2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6488,2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6488,2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Заречное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6313,1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6313,1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6313,1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Итатское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1670,0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F8107C" w:rsidRDefault="009B5B20" w:rsidP="002445C9">
            <w:r w:rsidRPr="00F8107C">
              <w:t>1670,0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Калтайское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3400,0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Малиновское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5200,0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r w:rsidRPr="003B5CC0">
              <w:t>5200,0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5200,0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Межениновское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1900,0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Мирненское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3698,0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3500,0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Новорождественское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2424,8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2424,8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2424,8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r>
              <w:t>Рыбаловское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4020,4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4020,4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4020,4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r>
              <w:t>Спасское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2579,7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2105,6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Default="009B5B20" w:rsidP="002445C9">
            <w:r>
              <w:t>Турунтаевское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r>
              <w:t>2365,0</w:t>
            </w:r>
          </w:p>
        </w:tc>
      </w:tr>
    </w:tbl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Pr="00FD385C" w:rsidRDefault="009B5B20" w:rsidP="009B5B20">
      <w:pPr>
        <w:jc w:val="right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Приложение 6.1 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FD385C" w:rsidRDefault="009B5B20" w:rsidP="009B5B20">
      <w:pPr>
        <w:pStyle w:val="1"/>
        <w:rPr>
          <w:i/>
          <w:sz w:val="22"/>
          <w:szCs w:val="22"/>
        </w:rPr>
      </w:pPr>
      <w:r w:rsidRPr="00FD385C"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center"/>
        <w:rPr>
          <w:b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4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>Объем межбюджетных трансфертов, получаемых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B5B20" w:rsidRPr="009E5140" w:rsidRDefault="009B5B20" w:rsidP="009B5B20">
      <w:pPr>
        <w:jc w:val="center"/>
        <w:rPr>
          <w:b/>
          <w:sz w:val="28"/>
          <w:szCs w:val="28"/>
        </w:rPr>
      </w:pPr>
      <w:r w:rsidRPr="009E5140"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pStyle w:val="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(тыс.руб.)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9B5B20" w:rsidTr="002445C9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2020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spacing w:after="200"/>
              <w:rPr>
                <w:bCs/>
              </w:rPr>
            </w:pPr>
            <w:r w:rsidRPr="003B5CC0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/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Богашевское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Заречное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Итатское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r w:rsidRPr="003B5CC0">
              <w:t>Калтайское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jc w:val="right"/>
            </w:pPr>
            <w:r w:rsidRPr="003B5CC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pPr>
              <w:rPr>
                <w:highlight w:val="yellow"/>
              </w:rPr>
            </w:pPr>
            <w:r>
              <w:t>Малиновское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Межениновское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Default="009B5B20" w:rsidP="002445C9">
            <w:r>
              <w:t>Мирненское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Новорождественское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Рыбаловское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Спасское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288,6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Default="009B5B20" w:rsidP="002445C9">
            <w:r>
              <w:t>Турунтаевское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jc w:val="right"/>
            </w:pPr>
            <w:r>
              <w:t>0,0</w:t>
            </w:r>
          </w:p>
        </w:tc>
      </w:tr>
    </w:tbl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ind w:firstLine="720"/>
        <w:jc w:val="center"/>
        <w:rPr>
          <w:i/>
          <w:sz w:val="22"/>
          <w:szCs w:val="22"/>
        </w:rPr>
      </w:pPr>
    </w:p>
    <w:p w:rsidR="009B5B20" w:rsidRDefault="009B5B20" w:rsidP="009B5B2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6.1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на 2020 год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5</w:t>
      </w:r>
    </w:p>
    <w:p w:rsidR="009B5B20" w:rsidRDefault="009B5B20" w:rsidP="009B5B20">
      <w:pPr>
        <w:rPr>
          <w:i/>
          <w:sz w:val="22"/>
        </w:rPr>
      </w:pP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pStyle w:val="1"/>
      </w:pPr>
      <w:r>
        <w:t xml:space="preserve">                                                                                                                             </w:t>
      </w:r>
      <w:r>
        <w:rPr>
          <w:sz w:val="24"/>
        </w:rPr>
        <w:t>(тыс.руб.)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9B5B20" w:rsidTr="002445C9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100D1">
              <w:rPr>
                <w:bCs/>
                <w:sz w:val="24"/>
              </w:rPr>
              <w:t xml:space="preserve">Объем на 2020 год </w:t>
            </w: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ремонт автомобильных дорог общего пользования местного значения в границах сельских поселений),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2097,4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Богашевское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Воронинское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Заречное</w:t>
            </w:r>
            <w:r w:rsidRPr="003B5CC0">
              <w:rPr>
                <w:bCs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Итатское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286,7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Калтайское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Копыловское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Корниловское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Малиновское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Наумовское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Новорождественское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111,5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Рыбаловское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652904" w:rsidRDefault="009B5B20" w:rsidP="002445C9">
            <w:r>
              <w:rPr>
                <w:bCs/>
              </w:rPr>
              <w:t>Спасское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Турунтаевское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</w:tbl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6.1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на 2020 год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6</w:t>
      </w:r>
    </w:p>
    <w:p w:rsidR="009B5B20" w:rsidRDefault="009B5B20" w:rsidP="009B5B20">
      <w:pPr>
        <w:rPr>
          <w:i/>
          <w:sz w:val="22"/>
        </w:rPr>
      </w:pP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77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9B5B20" w:rsidTr="002445C9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100D1">
              <w:rPr>
                <w:bCs/>
                <w:sz w:val="24"/>
              </w:rPr>
              <w:t xml:space="preserve">Объем на 2020 год </w:t>
            </w: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2529F1">
              <w:rPr>
                <w:bCs/>
              </w:rPr>
              <w:t xml:space="preserve">соглашениями </w:t>
            </w:r>
            <w:r w:rsidRPr="00CE50BE">
              <w:rPr>
                <w:bCs/>
              </w:rPr>
              <w:t>(</w:t>
            </w:r>
            <w:r w:rsidRPr="00CE50BE">
              <w:t xml:space="preserve">в части </w:t>
            </w:r>
            <w:r w:rsidRPr="00CE50BE">
              <w:rPr>
                <w:rFonts w:eastAsia="Calibri"/>
              </w:rPr>
              <w:t xml:space="preserve">организации благоустройства территории в </w:t>
            </w:r>
            <w:r w:rsidRPr="00CE50BE">
              <w:t>границах муниципального образования</w:t>
            </w:r>
            <w:r w:rsidRPr="00CE50BE">
              <w:rPr>
                <w:bCs/>
              </w:rPr>
              <w:t>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Зональненское</w:t>
            </w:r>
            <w:r w:rsidRPr="003B5CC0">
              <w:rPr>
                <w:bCs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Мирненское</w:t>
            </w:r>
            <w:r w:rsidRPr="003B5CC0">
              <w:rPr>
                <w:bCs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Моряковское</w:t>
            </w:r>
            <w:r w:rsidRPr="003B5CC0">
              <w:rPr>
                <w:bCs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B5CC0">
              <w:rPr>
                <w:bCs/>
                <w:sz w:val="24"/>
              </w:rPr>
              <w:t>0,0</w:t>
            </w:r>
          </w:p>
        </w:tc>
      </w:tr>
    </w:tbl>
    <w:p w:rsidR="009B5B20" w:rsidRDefault="009B5B20" w:rsidP="009B5B20">
      <w:pPr>
        <w:pStyle w:val="1"/>
      </w:pPr>
      <w:r>
        <w:t xml:space="preserve"> </w:t>
      </w:r>
      <w:r>
        <w:rPr>
          <w:sz w:val="24"/>
        </w:rPr>
        <w:t>(тыс.руб.)</w:t>
      </w:r>
      <w:r>
        <w:t xml:space="preserve">                                                                                                                            </w:t>
      </w: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6.1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на 2020 год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7</w:t>
      </w:r>
    </w:p>
    <w:p w:rsidR="009B5B20" w:rsidRDefault="009B5B20" w:rsidP="009B5B20">
      <w:pPr>
        <w:rPr>
          <w:i/>
          <w:sz w:val="22"/>
        </w:rPr>
      </w:pP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pStyle w:val="1"/>
      </w:pPr>
      <w:r>
        <w:t xml:space="preserve">                                                                                                                             </w:t>
      </w:r>
      <w:r>
        <w:rPr>
          <w:sz w:val="24"/>
        </w:rPr>
        <w:t>(тыс.руб.)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9B5B20" w:rsidTr="002445C9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100D1">
              <w:rPr>
                <w:bCs/>
                <w:sz w:val="24"/>
              </w:rPr>
              <w:t xml:space="preserve">Объем на 2020 год </w:t>
            </w: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</w:t>
            </w:r>
            <w:r w:rsidRPr="002529F1">
              <w:rPr>
                <w:bCs/>
              </w:rPr>
              <w:t>заключенными соглашениями (</w:t>
            </w:r>
            <w:r w:rsidRPr="002529F1">
              <w:t>по осуществлению внутреннего муниципального финансового контроля</w:t>
            </w:r>
            <w:r w:rsidRPr="002529F1">
              <w:rPr>
                <w:bCs/>
              </w:rPr>
              <w:t>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Спасское</w:t>
            </w:r>
            <w:r w:rsidRPr="003B5CC0">
              <w:rPr>
                <w:bCs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2,0</w:t>
            </w:r>
          </w:p>
        </w:tc>
      </w:tr>
    </w:tbl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6.1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на 2020 год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8</w:t>
      </w:r>
    </w:p>
    <w:p w:rsidR="009B5B20" w:rsidRDefault="009B5B20" w:rsidP="009B5B20">
      <w:pPr>
        <w:rPr>
          <w:i/>
          <w:sz w:val="22"/>
        </w:rPr>
      </w:pP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2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9B5B20" w:rsidTr="002445C9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100D1">
              <w:rPr>
                <w:bCs/>
                <w:sz w:val="24"/>
              </w:rPr>
              <w:t xml:space="preserve">Объем на 2020 год </w:t>
            </w: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 xml:space="preserve"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</w:t>
            </w:r>
            <w:r w:rsidRPr="002529F1">
              <w:rPr>
                <w:bCs/>
              </w:rPr>
              <w:t>заключенными соглашениями</w:t>
            </w:r>
            <w:r>
              <w:rPr>
                <w:bCs/>
              </w:rPr>
              <w:t xml:space="preserve"> (</w:t>
            </w:r>
            <w:r w:rsidRPr="003B5CC0">
              <w:rPr>
                <w:bCs/>
              </w:rPr>
              <w:t>из бюджет</w:t>
            </w:r>
            <w:r>
              <w:rPr>
                <w:bCs/>
              </w:rPr>
              <w:t>а Итатского</w:t>
            </w:r>
            <w:r w:rsidRPr="003B5CC0">
              <w:rPr>
                <w:bCs/>
              </w:rPr>
              <w:t xml:space="preserve"> сельск</w:t>
            </w:r>
            <w:r>
              <w:rPr>
                <w:bCs/>
              </w:rPr>
              <w:t>ого</w:t>
            </w:r>
            <w:r w:rsidRPr="003B5CC0">
              <w:rPr>
                <w:bCs/>
              </w:rPr>
              <w:t xml:space="preserve"> по</w:t>
            </w:r>
            <w:r>
              <w:rPr>
                <w:bCs/>
              </w:rPr>
              <w:t>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9383,6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B5CC0">
              <w:rPr>
                <w:b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529F1">
              <w:rPr>
                <w:bCs/>
              </w:rPr>
              <w:t>на строительство газовой котельной с.Томское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</w:t>
            </w:r>
            <w:r w:rsidRPr="002529F1">
              <w:rPr>
                <w:bCs/>
              </w:rPr>
              <w:t xml:space="preserve"> разработк</w:t>
            </w:r>
            <w:r>
              <w:rPr>
                <w:bCs/>
              </w:rPr>
              <w:t>у</w:t>
            </w:r>
            <w:r w:rsidRPr="002529F1">
              <w:rPr>
                <w:bCs/>
              </w:rPr>
              <w:t xml:space="preserve"> ПСД по объекту </w:t>
            </w:r>
            <w:r>
              <w:rPr>
                <w:bCs/>
              </w:rPr>
              <w:t>«</w:t>
            </w:r>
            <w:r w:rsidRPr="002529F1">
              <w:rPr>
                <w:bCs/>
              </w:rPr>
              <w:t>Строительство газовой котельной в с.Томское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 </w:t>
            </w:r>
            <w:r w:rsidRPr="002529F1">
              <w:rPr>
                <w:bCs/>
              </w:rPr>
              <w:t>ремонт участка тепловых сетей в с.Томское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1915,5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Pr="002529F1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 ремонт</w:t>
            </w:r>
            <w:r w:rsidRPr="002529F1">
              <w:rPr>
                <w:bCs/>
              </w:rPr>
              <w:t xml:space="preserve"> участка водопроводных сетей в с.Томское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Pr="002529F1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</w:t>
            </w:r>
            <w:r w:rsidRPr="002529F1">
              <w:rPr>
                <w:bCs/>
              </w:rPr>
              <w:t xml:space="preserve"> разработк</w:t>
            </w:r>
            <w:r>
              <w:rPr>
                <w:bCs/>
              </w:rPr>
              <w:t>у</w:t>
            </w:r>
            <w:r w:rsidRPr="002529F1">
              <w:rPr>
                <w:bCs/>
              </w:rPr>
              <w:t xml:space="preserve"> ПСД по объекту </w:t>
            </w:r>
            <w:r>
              <w:rPr>
                <w:bCs/>
              </w:rPr>
              <w:t>«</w:t>
            </w:r>
            <w:r w:rsidRPr="002529F1">
              <w:rPr>
                <w:bCs/>
              </w:rPr>
              <w:t>Строительство канализационных очистных сооружений в с.Томское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Pr="002529F1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529F1">
              <w:rPr>
                <w:bCs/>
              </w:rPr>
              <w:t>на организаци</w:t>
            </w:r>
            <w:r>
              <w:rPr>
                <w:bCs/>
              </w:rPr>
              <w:t>ю</w:t>
            </w:r>
            <w:r w:rsidRPr="002529F1">
              <w:rPr>
                <w:bCs/>
              </w:rPr>
              <w:t xml:space="preserve"> в границах поселения газоснабжения населения по объекту</w:t>
            </w:r>
            <w:r>
              <w:rPr>
                <w:bCs/>
              </w:rPr>
              <w:t xml:space="preserve"> «</w:t>
            </w:r>
            <w:r w:rsidRPr="002529F1">
              <w:rPr>
                <w:bCs/>
              </w:rPr>
              <w:t>Газоснабжение с.Итатка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</w:tbl>
    <w:p w:rsidR="009B5B20" w:rsidRDefault="009B5B20" w:rsidP="009B5B20">
      <w:pPr>
        <w:pStyle w:val="1"/>
      </w:pPr>
      <w:r>
        <w:rPr>
          <w:sz w:val="24"/>
        </w:rPr>
        <w:t>(тыс.руб.)</w:t>
      </w:r>
    </w:p>
    <w:p w:rsidR="009B5B20" w:rsidRDefault="009B5B20" w:rsidP="009B5B20">
      <w:pPr>
        <w:pStyle w:val="1"/>
      </w:pPr>
      <w:r>
        <w:t xml:space="preserve">                                                                                                                             </w:t>
      </w:r>
    </w:p>
    <w:p w:rsidR="009B5B20" w:rsidRDefault="009B5B20" w:rsidP="009B5B20">
      <w:pPr>
        <w:jc w:val="right"/>
        <w:rPr>
          <w:i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i/>
          <w:sz w:val="22"/>
          <w:szCs w:val="22"/>
        </w:rPr>
      </w:pPr>
    </w:p>
    <w:p w:rsidR="009B5B20" w:rsidRDefault="009B5B20" w:rsidP="009B5B20">
      <w:pPr>
        <w:jc w:val="right"/>
        <w:rPr>
          <w:i/>
          <w:sz w:val="22"/>
          <w:szCs w:val="22"/>
        </w:rPr>
      </w:pPr>
    </w:p>
    <w:p w:rsidR="009B5B20" w:rsidRDefault="009B5B20" w:rsidP="009B5B2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6.1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на 2020 год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 плановый период 2021 и 2022 годов 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p w:rsidR="009B5B20" w:rsidRDefault="009B5B20" w:rsidP="009B5B20">
      <w:pPr>
        <w:jc w:val="right"/>
        <w:rPr>
          <w:i/>
        </w:rPr>
      </w:pPr>
      <w:r>
        <w:rPr>
          <w:i/>
        </w:rPr>
        <w:t>Таблица 9</w:t>
      </w:r>
    </w:p>
    <w:p w:rsidR="009B5B20" w:rsidRDefault="009B5B20" w:rsidP="009B5B20">
      <w:pPr>
        <w:rPr>
          <w:i/>
          <w:sz w:val="22"/>
        </w:rPr>
      </w:pP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бюджетов сельских поселений</w:t>
      </w:r>
    </w:p>
    <w:p w:rsidR="009B5B20" w:rsidRDefault="009B5B20" w:rsidP="009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 и плановом периоде 2021 и 2022 годов</w:t>
      </w:r>
    </w:p>
    <w:p w:rsidR="009B5B20" w:rsidRDefault="009B5B20" w:rsidP="009B5B2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2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9"/>
        <w:gridCol w:w="1276"/>
        <w:gridCol w:w="1276"/>
        <w:gridCol w:w="1276"/>
      </w:tblGrid>
      <w:tr w:rsidR="009B5B20" w:rsidTr="002445C9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4100D1">
              <w:rPr>
                <w:bCs/>
                <w:sz w:val="24"/>
              </w:rPr>
              <w:t xml:space="preserve">Объем на 2020 год </w:t>
            </w:r>
          </w:p>
          <w:p w:rsidR="009B5B20" w:rsidRPr="004100D1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2021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Объем на 2022 год </w:t>
            </w:r>
          </w:p>
          <w:p w:rsidR="009B5B2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Субсидии бюджетам муниципальных районов из местных бюджетов (из бюджета Итатского сельского поселения),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50191,0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 оснащение зданий средствами обучения и воспитания для размещения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31519,6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9B5B20" w:rsidRPr="003B5CC0" w:rsidTr="002445C9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0" w:rsidRPr="003B5CC0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 уплату налога на имущество для муниципальных образовательных учреждений Томского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18671,4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3B5CC0" w:rsidRDefault="009B5B20" w:rsidP="002445C9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</w:tbl>
    <w:p w:rsidR="009B5B20" w:rsidRDefault="009B5B20" w:rsidP="009B5B20">
      <w:pPr>
        <w:pStyle w:val="1"/>
      </w:pPr>
      <w:r>
        <w:rPr>
          <w:sz w:val="24"/>
        </w:rPr>
        <w:t>(тыс.руб.)</w:t>
      </w: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Default="009B5B20" w:rsidP="009B5B20">
      <w:pPr>
        <w:jc w:val="right"/>
        <w:rPr>
          <w:b/>
        </w:rPr>
      </w:pPr>
    </w:p>
    <w:p w:rsidR="009B5B20" w:rsidRPr="00985AD7" w:rsidRDefault="009B5B20" w:rsidP="009B5B20">
      <w:pPr>
        <w:ind w:firstLine="720"/>
        <w:jc w:val="right"/>
        <w:rPr>
          <w:i/>
        </w:rPr>
      </w:pPr>
      <w:r>
        <w:rPr>
          <w:i/>
        </w:rPr>
        <w:t>П</w:t>
      </w:r>
      <w:r w:rsidRPr="00985AD7">
        <w:rPr>
          <w:i/>
        </w:rPr>
        <w:t>риложение 7</w:t>
      </w:r>
    </w:p>
    <w:p w:rsidR="009B5B20" w:rsidRPr="00985AD7" w:rsidRDefault="009B5B20" w:rsidP="009B5B20">
      <w:pPr>
        <w:pStyle w:val="1"/>
        <w:rPr>
          <w:i/>
          <w:sz w:val="24"/>
        </w:rPr>
      </w:pPr>
      <w:r w:rsidRPr="00985AD7">
        <w:rPr>
          <w:i/>
          <w:sz w:val="24"/>
        </w:rPr>
        <w:t>к бюджету Томского района на 20</w:t>
      </w:r>
      <w:r>
        <w:rPr>
          <w:i/>
          <w:sz w:val="24"/>
        </w:rPr>
        <w:t>20</w:t>
      </w:r>
      <w:r w:rsidRPr="00985AD7">
        <w:rPr>
          <w:i/>
          <w:sz w:val="24"/>
        </w:rPr>
        <w:t xml:space="preserve"> год </w:t>
      </w:r>
    </w:p>
    <w:p w:rsidR="009B5B20" w:rsidRPr="00985AD7" w:rsidRDefault="009B5B20" w:rsidP="009B5B20">
      <w:pPr>
        <w:pStyle w:val="1"/>
        <w:rPr>
          <w:i/>
          <w:sz w:val="24"/>
        </w:rPr>
      </w:pPr>
      <w:r w:rsidRPr="00985AD7">
        <w:rPr>
          <w:i/>
          <w:sz w:val="24"/>
        </w:rPr>
        <w:t>и плановый период 202</w:t>
      </w:r>
      <w:r>
        <w:rPr>
          <w:i/>
          <w:sz w:val="24"/>
        </w:rPr>
        <w:t>1</w:t>
      </w:r>
      <w:r w:rsidRPr="00985AD7">
        <w:rPr>
          <w:i/>
          <w:sz w:val="24"/>
        </w:rPr>
        <w:t xml:space="preserve"> и 202</w:t>
      </w:r>
      <w:r>
        <w:rPr>
          <w:i/>
          <w:sz w:val="24"/>
        </w:rPr>
        <w:t>2</w:t>
      </w:r>
      <w:r w:rsidRPr="00985AD7">
        <w:rPr>
          <w:i/>
          <w:sz w:val="24"/>
        </w:rPr>
        <w:t xml:space="preserve"> годов </w:t>
      </w:r>
    </w:p>
    <w:p w:rsidR="009B5B20" w:rsidRPr="00985AD7" w:rsidRDefault="009B5B20" w:rsidP="009B5B20">
      <w:pPr>
        <w:jc w:val="right"/>
      </w:pPr>
    </w:p>
    <w:p w:rsidR="009B5B20" w:rsidRPr="00985AD7" w:rsidRDefault="009B5B20" w:rsidP="009B5B20"/>
    <w:p w:rsidR="009B5B20" w:rsidRPr="00985AD7" w:rsidRDefault="009B5B20" w:rsidP="009B5B20"/>
    <w:p w:rsidR="009B5B20" w:rsidRPr="00E86804" w:rsidRDefault="009B5B20" w:rsidP="009B5B20">
      <w:pPr>
        <w:pStyle w:val="1"/>
        <w:tabs>
          <w:tab w:val="left" w:pos="5535"/>
        </w:tabs>
        <w:jc w:val="center"/>
        <w:rPr>
          <w:b/>
          <w:szCs w:val="28"/>
        </w:rPr>
      </w:pPr>
      <w:r w:rsidRPr="00E86804">
        <w:rPr>
          <w:b/>
          <w:szCs w:val="28"/>
        </w:rPr>
        <w:t xml:space="preserve">Источники финансирования </w:t>
      </w:r>
    </w:p>
    <w:p w:rsidR="009B5B20" w:rsidRPr="00E86804" w:rsidRDefault="009B5B20" w:rsidP="009B5B20">
      <w:pPr>
        <w:pStyle w:val="1"/>
        <w:tabs>
          <w:tab w:val="left" w:pos="5535"/>
        </w:tabs>
        <w:jc w:val="center"/>
        <w:rPr>
          <w:b/>
          <w:szCs w:val="28"/>
        </w:rPr>
      </w:pPr>
      <w:r w:rsidRPr="00E86804">
        <w:rPr>
          <w:b/>
          <w:szCs w:val="28"/>
        </w:rPr>
        <w:t>дефицита бюджета Томского района на 20</w:t>
      </w:r>
      <w:r>
        <w:rPr>
          <w:b/>
          <w:szCs w:val="28"/>
        </w:rPr>
        <w:t>20</w:t>
      </w:r>
      <w:r w:rsidRPr="00E86804">
        <w:rPr>
          <w:b/>
          <w:szCs w:val="28"/>
        </w:rPr>
        <w:t xml:space="preserve"> год </w:t>
      </w:r>
    </w:p>
    <w:p w:rsidR="009B5B20" w:rsidRPr="00E86804" w:rsidRDefault="009B5B20" w:rsidP="009B5B20">
      <w:pPr>
        <w:pStyle w:val="1"/>
        <w:tabs>
          <w:tab w:val="left" w:pos="5535"/>
        </w:tabs>
        <w:jc w:val="center"/>
        <w:rPr>
          <w:b/>
          <w:szCs w:val="28"/>
        </w:rPr>
      </w:pPr>
      <w:r w:rsidRPr="00E86804">
        <w:rPr>
          <w:b/>
          <w:szCs w:val="28"/>
        </w:rPr>
        <w:t>и плановый период 202</w:t>
      </w:r>
      <w:r>
        <w:rPr>
          <w:b/>
          <w:szCs w:val="28"/>
        </w:rPr>
        <w:t>1</w:t>
      </w:r>
      <w:r w:rsidRPr="00E86804">
        <w:rPr>
          <w:b/>
          <w:szCs w:val="28"/>
        </w:rPr>
        <w:t xml:space="preserve"> и 202</w:t>
      </w:r>
      <w:r>
        <w:rPr>
          <w:b/>
          <w:szCs w:val="28"/>
        </w:rPr>
        <w:t>2</w:t>
      </w:r>
      <w:r w:rsidRPr="00E86804">
        <w:rPr>
          <w:b/>
          <w:szCs w:val="28"/>
        </w:rPr>
        <w:t xml:space="preserve"> годов</w:t>
      </w:r>
    </w:p>
    <w:p w:rsidR="009B5B20" w:rsidRPr="00985AD7" w:rsidRDefault="009B5B20" w:rsidP="009B5B20"/>
    <w:p w:rsidR="009B5B20" w:rsidRPr="00985AD7" w:rsidRDefault="009B5B20" w:rsidP="009B5B20"/>
    <w:p w:rsidR="009B5B20" w:rsidRPr="00985AD7" w:rsidRDefault="009B5B20" w:rsidP="009B5B20">
      <w:pPr>
        <w:jc w:val="right"/>
      </w:pPr>
    </w:p>
    <w:p w:rsidR="009B5B20" w:rsidRPr="00985AD7" w:rsidRDefault="009B5B20" w:rsidP="009B5B20">
      <w:pPr>
        <w:jc w:val="right"/>
      </w:pPr>
      <w:r w:rsidRPr="00985AD7">
        <w:t xml:space="preserve">                            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Look w:val="01E0"/>
      </w:tblPr>
      <w:tblGrid>
        <w:gridCol w:w="5697"/>
        <w:gridCol w:w="1426"/>
        <w:gridCol w:w="1403"/>
        <w:gridCol w:w="1442"/>
      </w:tblGrid>
      <w:tr w:rsidR="009B5B20" w:rsidRPr="00985AD7" w:rsidTr="002445C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985AD7" w:rsidRDefault="009B5B20" w:rsidP="002445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AD7">
              <w:rPr>
                <w:bCs/>
              </w:rPr>
              <w:t>Наименование</w:t>
            </w:r>
          </w:p>
          <w:p w:rsidR="009B5B20" w:rsidRPr="00985AD7" w:rsidRDefault="009B5B20" w:rsidP="002445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985AD7" w:rsidRDefault="009B5B20" w:rsidP="002445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AD7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985AD7">
              <w:rPr>
                <w:bCs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985AD7" w:rsidRDefault="009B5B20" w:rsidP="002445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AD7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985AD7">
              <w:rPr>
                <w:bCs/>
              </w:rPr>
              <w:t xml:space="preserve">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985AD7" w:rsidRDefault="009B5B20" w:rsidP="002445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AD7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985AD7">
              <w:rPr>
                <w:bCs/>
              </w:rPr>
              <w:t xml:space="preserve"> год</w:t>
            </w:r>
          </w:p>
        </w:tc>
      </w:tr>
      <w:tr w:rsidR="009B5B20" w:rsidRPr="00985AD7" w:rsidTr="002445C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E12C6D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CD4A71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20" w:rsidRPr="008F793B" w:rsidRDefault="009B5B20" w:rsidP="002445C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8F793B">
              <w:rPr>
                <w:bCs/>
              </w:rPr>
              <w:t>64357,0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985AD7" w:rsidRDefault="009B5B20" w:rsidP="002445C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85AD7"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20" w:rsidRPr="00985AD7" w:rsidRDefault="009B5B20" w:rsidP="002445C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985AD7">
              <w:rPr>
                <w:bCs/>
              </w:rPr>
              <w:t>0</w:t>
            </w:r>
          </w:p>
        </w:tc>
      </w:tr>
      <w:tr w:rsidR="009B5B20" w:rsidRPr="00211ED2" w:rsidTr="002445C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211ED2" w:rsidRDefault="009B5B20" w:rsidP="002445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ED2">
              <w:rPr>
                <w:bCs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20" w:rsidRPr="008F793B" w:rsidRDefault="009B5B20" w:rsidP="002445C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8F793B">
              <w:rPr>
                <w:bCs/>
              </w:rPr>
              <w:t>64357,0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211ED2" w:rsidRDefault="009B5B20" w:rsidP="002445C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11ED2"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20" w:rsidRPr="00211ED2" w:rsidRDefault="009B5B20" w:rsidP="002445C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11ED2">
              <w:rPr>
                <w:bCs/>
              </w:rPr>
              <w:t>0</w:t>
            </w:r>
          </w:p>
        </w:tc>
      </w:tr>
    </w:tbl>
    <w:p w:rsidR="009B5B20" w:rsidRPr="00985AD7" w:rsidRDefault="009B5B20" w:rsidP="009B5B20">
      <w:pPr>
        <w:jc w:val="right"/>
      </w:pPr>
      <w:r w:rsidRPr="00985AD7">
        <w:t xml:space="preserve"> </w:t>
      </w:r>
    </w:p>
    <w:p w:rsidR="009B5B20" w:rsidRPr="003773BC" w:rsidRDefault="009B5B20" w:rsidP="009B5B20">
      <w:pPr>
        <w:tabs>
          <w:tab w:val="left" w:pos="1965"/>
        </w:tabs>
        <w:rPr>
          <w:sz w:val="22"/>
          <w:szCs w:val="22"/>
        </w:rPr>
        <w:sectPr w:rsidR="009B5B20" w:rsidRPr="003773BC" w:rsidSect="005F5506">
          <w:pgSz w:w="11907" w:h="16840" w:code="9"/>
          <w:pgMar w:top="851" w:right="851" w:bottom="851" w:left="1304" w:header="227" w:footer="284" w:gutter="0"/>
          <w:cols w:space="708"/>
          <w:docGrid w:linePitch="360"/>
        </w:sectPr>
      </w:pPr>
      <w:r w:rsidRPr="00985AD7">
        <w:tab/>
      </w:r>
    </w:p>
    <w:p w:rsidR="009B5B20" w:rsidRPr="00627A2E" w:rsidRDefault="009B5B20" w:rsidP="009B5B20">
      <w:pPr>
        <w:tabs>
          <w:tab w:val="left" w:pos="2151"/>
        </w:tabs>
        <w:jc w:val="right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Приложение 8</w:t>
      </w:r>
    </w:p>
    <w:p w:rsidR="009B5B20" w:rsidRPr="00627A2E" w:rsidRDefault="009B5B20" w:rsidP="009B5B20">
      <w:pPr>
        <w:pStyle w:val="1"/>
        <w:tabs>
          <w:tab w:val="left" w:pos="3686"/>
        </w:tabs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627A2E" w:rsidRDefault="009B5B20" w:rsidP="009B5B20">
      <w:pPr>
        <w:pStyle w:val="1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и  плановый период 2021 и 2022 годов </w:t>
      </w:r>
    </w:p>
    <w:p w:rsidR="009B5B20" w:rsidRPr="00627A2E" w:rsidRDefault="009B5B20" w:rsidP="009B5B20">
      <w:pPr>
        <w:pStyle w:val="1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таблица 2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>Объем субсидий,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 xml:space="preserve"> предоставляемых бюджетам сельских поселений Томского района в 2020 году</w:t>
      </w:r>
    </w:p>
    <w:p w:rsidR="009B5B20" w:rsidRPr="00627A2E" w:rsidRDefault="009B5B20" w:rsidP="009B5B20">
      <w:pPr>
        <w:ind w:left="12744" w:hanging="504"/>
        <w:jc w:val="center"/>
        <w:rPr>
          <w:sz w:val="20"/>
          <w:szCs w:val="20"/>
        </w:rPr>
      </w:pPr>
      <w:r w:rsidRPr="00627A2E">
        <w:rPr>
          <w:sz w:val="20"/>
          <w:szCs w:val="20"/>
        </w:rPr>
        <w:t>Тыс.руб.</w:t>
      </w:r>
    </w:p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3260"/>
        <w:gridCol w:w="3969"/>
        <w:gridCol w:w="2693"/>
        <w:gridCol w:w="2410"/>
      </w:tblGrid>
      <w:tr w:rsidR="009B5B20" w:rsidRPr="00627A2E" w:rsidTr="002445C9">
        <w:trPr>
          <w:trHeight w:val="2160"/>
        </w:trPr>
        <w:tc>
          <w:tcPr>
            <w:tcW w:w="2454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достижение целевых показателей по плану мероприятий (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627A2E">
              <w:rPr>
                <w:bCs/>
                <w:color w:val="000000"/>
                <w:sz w:val="18"/>
                <w:szCs w:val="18"/>
              </w:rPr>
              <w:t>дорожной карте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  <w:r w:rsidRPr="00627A2E">
              <w:rPr>
                <w:bCs/>
                <w:color w:val="000000"/>
                <w:sz w:val="18"/>
                <w:szCs w:val="18"/>
              </w:rPr>
              <w:t xml:space="preserve">)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627A2E">
              <w:rPr>
                <w:bCs/>
                <w:color w:val="000000"/>
                <w:sz w:val="18"/>
                <w:szCs w:val="18"/>
              </w:rPr>
              <w:t>Изменения в сфере культуры, направленные на повышение ее эффективности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  <w:r w:rsidRPr="00627A2E">
              <w:rPr>
                <w:bCs/>
                <w:color w:val="000000"/>
                <w:sz w:val="18"/>
                <w:szCs w:val="18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 xml:space="preserve">На обеспечение условий для развития физической культуры и массового </w:t>
            </w:r>
          </w:p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18"/>
                <w:szCs w:val="18"/>
              </w:rPr>
            </w:pPr>
            <w:r w:rsidRPr="00627A2E">
              <w:rPr>
                <w:bCs/>
                <w:sz w:val="18"/>
                <w:szCs w:val="18"/>
              </w:rPr>
              <w:t xml:space="preserve">На переселение граждан из аварийного жилищного фонда за счет средств областного бюджета </w:t>
            </w: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Воронинское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114,0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807,0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257,8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Заречное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137,0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2100,0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386,8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2309,7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257,8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Калтайское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235,0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1139,5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257,9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246,6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257,9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Моряковское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210,0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1052,6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386,8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3903,0</w:t>
            </w: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393,0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257,8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1252,3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257,8</w:t>
            </w: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Рыбаловское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264"/>
        </w:trPr>
        <w:tc>
          <w:tcPr>
            <w:tcW w:w="2454" w:type="dxa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265"/>
        </w:trPr>
        <w:tc>
          <w:tcPr>
            <w:tcW w:w="2454" w:type="dxa"/>
          </w:tcPr>
          <w:p w:rsidR="009B5B20" w:rsidRPr="00627A2E" w:rsidRDefault="009B5B20" w:rsidP="00244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369"/>
        </w:trPr>
        <w:tc>
          <w:tcPr>
            <w:tcW w:w="2454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</w:rPr>
            </w:pPr>
            <w:r w:rsidRPr="00627A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60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1059,0</w:t>
            </w:r>
          </w:p>
        </w:tc>
        <w:tc>
          <w:tcPr>
            <w:tcW w:w="3969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9300,7</w:t>
            </w:r>
          </w:p>
        </w:tc>
        <w:tc>
          <w:tcPr>
            <w:tcW w:w="2693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2320,6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sz w:val="20"/>
                <w:szCs w:val="20"/>
              </w:rPr>
            </w:pPr>
            <w:r w:rsidRPr="00627A2E">
              <w:rPr>
                <w:b/>
                <w:sz w:val="20"/>
                <w:szCs w:val="20"/>
              </w:rPr>
              <w:t>3903,0</w:t>
            </w:r>
          </w:p>
        </w:tc>
      </w:tr>
    </w:tbl>
    <w:p w:rsidR="009B5B20" w:rsidRPr="00627A2E" w:rsidRDefault="009B5B20" w:rsidP="009B5B20">
      <w:pPr>
        <w:tabs>
          <w:tab w:val="left" w:pos="7245"/>
        </w:tabs>
        <w:jc w:val="right"/>
        <w:rPr>
          <w:lang w:val="en-US"/>
        </w:rPr>
        <w:sectPr w:rsidR="009B5B20" w:rsidRPr="00627A2E" w:rsidSect="00D66DFA">
          <w:pgSz w:w="16840" w:h="11907" w:orient="landscape" w:code="9"/>
          <w:pgMar w:top="567" w:right="567" w:bottom="567" w:left="1134" w:header="567" w:footer="227" w:gutter="0"/>
          <w:cols w:space="708"/>
          <w:docGrid w:linePitch="360"/>
        </w:sectPr>
      </w:pPr>
    </w:p>
    <w:p w:rsidR="009B5B20" w:rsidRPr="00627A2E" w:rsidRDefault="009B5B20" w:rsidP="009B5B20">
      <w:pPr>
        <w:tabs>
          <w:tab w:val="left" w:pos="2151"/>
        </w:tabs>
        <w:jc w:val="right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Приложение 8</w:t>
      </w:r>
    </w:p>
    <w:p w:rsidR="009B5B20" w:rsidRPr="00627A2E" w:rsidRDefault="009B5B20" w:rsidP="009B5B20">
      <w:pPr>
        <w:pStyle w:val="1"/>
        <w:tabs>
          <w:tab w:val="left" w:pos="3686"/>
        </w:tabs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627A2E" w:rsidRDefault="009B5B20" w:rsidP="009B5B20">
      <w:pPr>
        <w:pStyle w:val="1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и  плановый период 2021 и 2022 годов </w:t>
      </w:r>
    </w:p>
    <w:p w:rsidR="009B5B20" w:rsidRPr="00627A2E" w:rsidRDefault="009B5B20" w:rsidP="009B5B20">
      <w:pPr>
        <w:pStyle w:val="1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таблица 2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>Объем субсидий,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 xml:space="preserve"> предоставляемых бюджетам сельских поселений Томского района в 2020 году</w:t>
      </w:r>
    </w:p>
    <w:p w:rsidR="009B5B20" w:rsidRPr="00627A2E" w:rsidRDefault="009B5B20" w:rsidP="009B5B20">
      <w:pPr>
        <w:ind w:left="12744" w:hanging="504"/>
        <w:jc w:val="center"/>
        <w:rPr>
          <w:sz w:val="20"/>
          <w:szCs w:val="20"/>
        </w:rPr>
      </w:pPr>
      <w:r w:rsidRPr="00627A2E">
        <w:rPr>
          <w:sz w:val="20"/>
          <w:szCs w:val="20"/>
        </w:rPr>
        <w:t>Тыс.руб.</w:t>
      </w:r>
    </w:p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3261"/>
        <w:gridCol w:w="3261"/>
        <w:gridCol w:w="2552"/>
        <w:gridCol w:w="3258"/>
      </w:tblGrid>
      <w:tr w:rsidR="009B5B20" w:rsidRPr="00627A2E" w:rsidTr="002445C9">
        <w:trPr>
          <w:trHeight w:val="2160"/>
        </w:trPr>
        <w:tc>
          <w:tcPr>
            <w:tcW w:w="2454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center"/>
              <w:rPr>
                <w:sz w:val="18"/>
                <w:szCs w:val="18"/>
              </w:rPr>
            </w:pPr>
            <w:r w:rsidRPr="00627A2E">
              <w:rPr>
                <w:bCs/>
                <w:sz w:val="18"/>
                <w:szCs w:val="18"/>
              </w:rPr>
              <w:t>На переселение граждан из аварийного жилищного фонда за счет средств, поступивших из Фонда содействия реформированию жилищно-коммунального хозяйства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center"/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</w:t>
            </w:r>
            <w:r>
              <w:rPr>
                <w:sz w:val="18"/>
                <w:szCs w:val="18"/>
              </w:rPr>
              <w:t>«</w:t>
            </w:r>
            <w:r w:rsidRPr="00627A2E">
              <w:rPr>
                <w:sz w:val="18"/>
                <w:szCs w:val="18"/>
              </w:rPr>
              <w:t>Город Томск</w:t>
            </w:r>
            <w:r>
              <w:rPr>
                <w:sz w:val="18"/>
                <w:szCs w:val="18"/>
              </w:rPr>
              <w:t>»</w:t>
            </w:r>
            <w:r w:rsidRPr="00627A2E">
              <w:rPr>
                <w:sz w:val="18"/>
                <w:szCs w:val="18"/>
              </w:rPr>
              <w:t xml:space="preserve">, МО </w:t>
            </w:r>
            <w:r>
              <w:rPr>
                <w:sz w:val="18"/>
                <w:szCs w:val="18"/>
              </w:rPr>
              <w:t>«</w:t>
            </w:r>
            <w:r w:rsidRPr="00627A2E">
              <w:rPr>
                <w:sz w:val="18"/>
                <w:szCs w:val="18"/>
              </w:rPr>
              <w:t>Городской округ ЗАТО Северск ТО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center"/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258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На проведение кадастровых работ по оформлению земельных участков в собственность муниципальных образований в рамках государственной программы </w:t>
            </w:r>
            <w:r>
              <w:rPr>
                <w:sz w:val="18"/>
                <w:szCs w:val="18"/>
              </w:rPr>
              <w:t>«</w:t>
            </w:r>
            <w:r w:rsidRPr="00627A2E">
              <w:rPr>
                <w:sz w:val="18"/>
                <w:szCs w:val="18"/>
              </w:rPr>
              <w:t>Развитие сельского хозяйства и регулируемых рынков в Томской области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Воронинское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Заречное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300,0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Калтайское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300,0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41,9</w:t>
            </w: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Моряковское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126195,8</w:t>
            </w: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2754,7</w:t>
            </w: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Рыбаловское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300,0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300,0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264"/>
        </w:trPr>
        <w:tc>
          <w:tcPr>
            <w:tcW w:w="2454" w:type="dxa"/>
            <w:vAlign w:val="center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74,8</w:t>
            </w:r>
          </w:p>
        </w:tc>
      </w:tr>
      <w:tr w:rsidR="009B5B20" w:rsidRPr="00627A2E" w:rsidTr="002445C9">
        <w:trPr>
          <w:trHeight w:val="265"/>
        </w:trPr>
        <w:tc>
          <w:tcPr>
            <w:tcW w:w="2454" w:type="dxa"/>
          </w:tcPr>
          <w:p w:rsidR="009B5B20" w:rsidRPr="00627A2E" w:rsidRDefault="009B5B20" w:rsidP="00244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369"/>
        </w:trPr>
        <w:tc>
          <w:tcPr>
            <w:tcW w:w="2454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</w:rPr>
            </w:pPr>
            <w:r w:rsidRPr="00627A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sz w:val="20"/>
                <w:szCs w:val="20"/>
              </w:rPr>
            </w:pPr>
            <w:r w:rsidRPr="00627A2E">
              <w:rPr>
                <w:b/>
                <w:sz w:val="20"/>
                <w:szCs w:val="20"/>
              </w:rPr>
              <w:t>126195,8</w:t>
            </w:r>
          </w:p>
        </w:tc>
        <w:tc>
          <w:tcPr>
            <w:tcW w:w="3261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sz w:val="20"/>
                <w:szCs w:val="20"/>
              </w:rPr>
            </w:pPr>
            <w:r w:rsidRPr="00627A2E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2754,7</w:t>
            </w:r>
          </w:p>
        </w:tc>
        <w:tc>
          <w:tcPr>
            <w:tcW w:w="3258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sz w:val="20"/>
                <w:szCs w:val="20"/>
              </w:rPr>
            </w:pPr>
            <w:r w:rsidRPr="00627A2E">
              <w:rPr>
                <w:b/>
                <w:sz w:val="20"/>
                <w:szCs w:val="20"/>
              </w:rPr>
              <w:t>116,7</w:t>
            </w:r>
          </w:p>
        </w:tc>
      </w:tr>
    </w:tbl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Приложение 8</w:t>
      </w:r>
    </w:p>
    <w:p w:rsidR="009B5B20" w:rsidRPr="00627A2E" w:rsidRDefault="009B5B20" w:rsidP="009B5B20">
      <w:pPr>
        <w:pStyle w:val="1"/>
        <w:tabs>
          <w:tab w:val="left" w:pos="3686"/>
        </w:tabs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627A2E" w:rsidRDefault="009B5B20" w:rsidP="009B5B20">
      <w:pPr>
        <w:pStyle w:val="1"/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и  плановый период 2021 и 2022 годов </w:t>
      </w:r>
    </w:p>
    <w:p w:rsidR="009B5B20" w:rsidRPr="00627A2E" w:rsidRDefault="009B5B20" w:rsidP="009B5B20">
      <w:pPr>
        <w:pStyle w:val="1"/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таблица 2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>Объем иных межбюджетных трансфертов,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 xml:space="preserve"> предоставляемых бюджетам сельских поселений Томского района в 2020 году</w:t>
      </w:r>
    </w:p>
    <w:p w:rsidR="009B5B20" w:rsidRPr="00627A2E" w:rsidRDefault="009B5B20" w:rsidP="009B5B20"/>
    <w:tbl>
      <w:tblPr>
        <w:tblW w:w="1478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5528"/>
        <w:gridCol w:w="1984"/>
        <w:gridCol w:w="2694"/>
        <w:gridCol w:w="1702"/>
      </w:tblGrid>
      <w:tr w:rsidR="009B5B20" w:rsidRPr="00627A2E" w:rsidTr="002445C9">
        <w:trPr>
          <w:trHeight w:val="1434"/>
        </w:trPr>
        <w:tc>
          <w:tcPr>
            <w:tcW w:w="2879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627A2E">
              <w:rPr>
                <w:bCs/>
                <w:color w:val="000000"/>
                <w:sz w:val="18"/>
                <w:szCs w:val="18"/>
              </w:rPr>
              <w:t>Жителю блокадного Ленинграда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  <w:r w:rsidRPr="00627A2E">
              <w:rPr>
                <w:bCs/>
                <w:color w:val="000000"/>
                <w:sz w:val="18"/>
                <w:szCs w:val="18"/>
              </w:rPr>
              <w:t>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18"/>
                <w:szCs w:val="18"/>
              </w:rPr>
            </w:pPr>
            <w:r w:rsidRPr="00627A2E">
              <w:rPr>
                <w:bCs/>
                <w:sz w:val="18"/>
                <w:szCs w:val="18"/>
              </w:rPr>
              <w:t>На софинансирование за счет средств бюджета Томского района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</w:tr>
      <w:tr w:rsidR="009B5B20" w:rsidRPr="00627A2E" w:rsidTr="002445C9">
        <w:trPr>
          <w:trHeight w:val="221"/>
        </w:trPr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2142,0</w:t>
            </w: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200,0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Воронинское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1700,0</w:t>
            </w: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1000,0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150,0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178,8</w:t>
            </w: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1563,0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500,0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Калтайское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25,0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150,18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1761,8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Моряковское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700,0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800,0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1015,0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475,0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Рыбаловское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2025,0</w:t>
            </w:r>
          </w:p>
        </w:tc>
      </w:tr>
      <w:tr w:rsidR="009B5B20" w:rsidRPr="00627A2E" w:rsidTr="002445C9">
        <w:tc>
          <w:tcPr>
            <w:tcW w:w="2879" w:type="dxa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264"/>
        </w:trPr>
        <w:tc>
          <w:tcPr>
            <w:tcW w:w="2879" w:type="dxa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891,0</w:t>
            </w:r>
          </w:p>
        </w:tc>
        <w:tc>
          <w:tcPr>
            <w:tcW w:w="2694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450,0</w:t>
            </w:r>
          </w:p>
        </w:tc>
      </w:tr>
      <w:tr w:rsidR="009B5B20" w:rsidRPr="00627A2E" w:rsidTr="002445C9">
        <w:trPr>
          <w:trHeight w:val="265"/>
        </w:trPr>
        <w:tc>
          <w:tcPr>
            <w:tcW w:w="2879" w:type="dxa"/>
          </w:tcPr>
          <w:p w:rsidR="009B5B20" w:rsidRPr="00627A2E" w:rsidRDefault="009B5B20" w:rsidP="002445C9">
            <w:pPr>
              <w:rPr>
                <w:color w:val="000000"/>
                <w:sz w:val="20"/>
                <w:szCs w:val="20"/>
              </w:rPr>
            </w:pPr>
            <w:r w:rsidRPr="00627A2E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3518,0</w:t>
            </w:r>
          </w:p>
        </w:tc>
        <w:tc>
          <w:tcPr>
            <w:tcW w:w="2694" w:type="dxa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369"/>
        </w:trPr>
        <w:tc>
          <w:tcPr>
            <w:tcW w:w="2879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</w:rPr>
            </w:pPr>
            <w:r w:rsidRPr="00627A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528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875,0</w:t>
            </w:r>
          </w:p>
        </w:tc>
        <w:tc>
          <w:tcPr>
            <w:tcW w:w="1984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8251,0</w:t>
            </w:r>
          </w:p>
        </w:tc>
        <w:tc>
          <w:tcPr>
            <w:tcW w:w="2694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178,8</w:t>
            </w:r>
          </w:p>
        </w:tc>
        <w:tc>
          <w:tcPr>
            <w:tcW w:w="1702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10639,9</w:t>
            </w:r>
          </w:p>
        </w:tc>
      </w:tr>
    </w:tbl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Приложение 8</w:t>
      </w:r>
    </w:p>
    <w:p w:rsidR="009B5B20" w:rsidRPr="00627A2E" w:rsidRDefault="009B5B20" w:rsidP="009B5B20">
      <w:pPr>
        <w:pStyle w:val="1"/>
        <w:tabs>
          <w:tab w:val="left" w:pos="3686"/>
        </w:tabs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627A2E" w:rsidRDefault="009B5B20" w:rsidP="009B5B20">
      <w:pPr>
        <w:pStyle w:val="1"/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и  плановый период 2021 и 2022 годов </w:t>
      </w:r>
    </w:p>
    <w:p w:rsidR="009B5B20" w:rsidRPr="00627A2E" w:rsidRDefault="009B5B20" w:rsidP="009B5B20">
      <w:pPr>
        <w:pStyle w:val="1"/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таблица 2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>Объем иных межбюджетных трансфертов,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 xml:space="preserve"> предоставляемых бюджетам сельских поселений Томского района в 2020 году</w:t>
      </w:r>
    </w:p>
    <w:p w:rsidR="009B5B20" w:rsidRPr="00627A2E" w:rsidRDefault="009B5B20" w:rsidP="009B5B20"/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2126"/>
        <w:gridCol w:w="2410"/>
        <w:gridCol w:w="2551"/>
        <w:gridCol w:w="2268"/>
        <w:gridCol w:w="2552"/>
      </w:tblGrid>
      <w:tr w:rsidR="009B5B20" w:rsidRPr="00627A2E" w:rsidTr="002445C9">
        <w:trPr>
          <w:trHeight w:val="1434"/>
        </w:trPr>
        <w:tc>
          <w:tcPr>
            <w:tcW w:w="2879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 xml:space="preserve">На реализацию основного мероприятия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627A2E">
              <w:rPr>
                <w:bCs/>
                <w:color w:val="000000"/>
                <w:sz w:val="18"/>
                <w:szCs w:val="18"/>
              </w:rPr>
              <w:t>Молодежь, физическая культура и спорт в Томском районе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разработку проектно-сметной документации на объекты инженерной инфраструктуры</w:t>
            </w: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развитие инженерной и транспортной инфраструктуры на застраиваемых территориях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капитальный и текущий ремонт учреждений культуры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 xml:space="preserve">На покрытие расчетного </w:t>
            </w:r>
          </w:p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финансового разрыва</w:t>
            </w:r>
          </w:p>
        </w:tc>
      </w:tr>
      <w:tr w:rsidR="009B5B20" w:rsidRPr="00627A2E" w:rsidTr="002445C9">
        <w:trPr>
          <w:trHeight w:val="221"/>
        </w:trPr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3000,0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1121,0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Воронинское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1817,2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717,0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80,0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998,5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30,0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1947,9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Калтайское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964,6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50,0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400,0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3287,5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110,0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1330,2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474,4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210,0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795,0</w:t>
            </w: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641,9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Моряковское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30,0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4968,3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1134,7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608,0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1441,7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Рыбаловское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1467,8</w:t>
            </w:r>
          </w:p>
        </w:tc>
      </w:tr>
      <w:tr w:rsidR="009B5B20" w:rsidRPr="00627A2E" w:rsidTr="002445C9">
        <w:tc>
          <w:tcPr>
            <w:tcW w:w="2879" w:type="dxa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230,2</w:t>
            </w:r>
          </w:p>
        </w:tc>
      </w:tr>
      <w:tr w:rsidR="009B5B20" w:rsidRPr="00627A2E" w:rsidTr="002445C9">
        <w:trPr>
          <w:trHeight w:val="264"/>
        </w:trPr>
        <w:tc>
          <w:tcPr>
            <w:tcW w:w="2879" w:type="dxa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133,3</w:t>
            </w:r>
          </w:p>
        </w:tc>
      </w:tr>
      <w:tr w:rsidR="009B5B20" w:rsidRPr="00627A2E" w:rsidTr="002445C9">
        <w:trPr>
          <w:trHeight w:val="265"/>
        </w:trPr>
        <w:tc>
          <w:tcPr>
            <w:tcW w:w="2879" w:type="dxa"/>
          </w:tcPr>
          <w:p w:rsidR="009B5B20" w:rsidRPr="00627A2E" w:rsidRDefault="009B5B20" w:rsidP="002445C9">
            <w:pPr>
              <w:rPr>
                <w:color w:val="000000"/>
                <w:sz w:val="20"/>
                <w:szCs w:val="20"/>
              </w:rPr>
            </w:pPr>
            <w:r w:rsidRPr="00627A2E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9321,2</w:t>
            </w:r>
          </w:p>
        </w:tc>
      </w:tr>
      <w:tr w:rsidR="009B5B20" w:rsidRPr="00627A2E" w:rsidTr="002445C9">
        <w:trPr>
          <w:trHeight w:val="369"/>
        </w:trPr>
        <w:tc>
          <w:tcPr>
            <w:tcW w:w="2879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</w:rPr>
            </w:pPr>
            <w:r w:rsidRPr="00627A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2410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795,0</w:t>
            </w: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2552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32815,4</w:t>
            </w:r>
          </w:p>
        </w:tc>
      </w:tr>
    </w:tbl>
    <w:p w:rsidR="009B5B20" w:rsidRPr="00627A2E" w:rsidRDefault="009B5B20" w:rsidP="009B5B20">
      <w:pPr>
        <w:jc w:val="right"/>
        <w:rPr>
          <w:i/>
        </w:rPr>
      </w:pPr>
    </w:p>
    <w:p w:rsidR="009B5B20" w:rsidRPr="00627A2E" w:rsidRDefault="009B5B20" w:rsidP="009B5B20">
      <w:pPr>
        <w:jc w:val="right"/>
        <w:rPr>
          <w:i/>
        </w:rPr>
      </w:pPr>
    </w:p>
    <w:p w:rsidR="009B5B20" w:rsidRPr="00627A2E" w:rsidRDefault="009B5B20" w:rsidP="009B5B20">
      <w:pPr>
        <w:jc w:val="right"/>
        <w:rPr>
          <w:i/>
        </w:rPr>
      </w:pPr>
    </w:p>
    <w:p w:rsidR="009B5B20" w:rsidRPr="00627A2E" w:rsidRDefault="009B5B20" w:rsidP="009B5B20">
      <w:pPr>
        <w:jc w:val="right"/>
        <w:rPr>
          <w:i/>
        </w:rPr>
      </w:pPr>
    </w:p>
    <w:p w:rsidR="009B5B20" w:rsidRPr="00627A2E" w:rsidRDefault="009B5B20" w:rsidP="009B5B20">
      <w:pPr>
        <w:jc w:val="right"/>
        <w:rPr>
          <w:i/>
        </w:rPr>
      </w:pPr>
    </w:p>
    <w:p w:rsidR="009B5B20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</w:p>
    <w:p w:rsidR="009B5B20" w:rsidRPr="00627A2E" w:rsidRDefault="009B5B20" w:rsidP="009B5B20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Приложение 8</w:t>
      </w:r>
    </w:p>
    <w:p w:rsidR="009B5B20" w:rsidRPr="00627A2E" w:rsidRDefault="009B5B20" w:rsidP="009B5B20">
      <w:pPr>
        <w:pStyle w:val="1"/>
        <w:tabs>
          <w:tab w:val="left" w:pos="3686"/>
        </w:tabs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627A2E" w:rsidRDefault="009B5B20" w:rsidP="009B5B20">
      <w:pPr>
        <w:pStyle w:val="1"/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 xml:space="preserve">и  плановый период 2021 и 2022 годов </w:t>
      </w:r>
    </w:p>
    <w:p w:rsidR="009B5B20" w:rsidRPr="00627A2E" w:rsidRDefault="009B5B20" w:rsidP="009B5B20">
      <w:pPr>
        <w:pStyle w:val="1"/>
        <w:ind w:right="56"/>
        <w:rPr>
          <w:i/>
          <w:sz w:val="22"/>
          <w:szCs w:val="22"/>
        </w:rPr>
      </w:pPr>
      <w:r w:rsidRPr="00627A2E">
        <w:rPr>
          <w:i/>
          <w:sz w:val="22"/>
          <w:szCs w:val="22"/>
        </w:rPr>
        <w:t>таблица 2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>Объем иных межбюджетных трансфертов,</w:t>
      </w:r>
    </w:p>
    <w:p w:rsidR="009B5B20" w:rsidRPr="00627A2E" w:rsidRDefault="009B5B20" w:rsidP="009B5B20">
      <w:pPr>
        <w:pStyle w:val="1"/>
        <w:jc w:val="center"/>
        <w:rPr>
          <w:b/>
          <w:szCs w:val="28"/>
        </w:rPr>
      </w:pPr>
      <w:r w:rsidRPr="00627A2E">
        <w:rPr>
          <w:b/>
          <w:szCs w:val="28"/>
        </w:rPr>
        <w:t xml:space="preserve"> предоставляемых бюджетам сельских поселений Томского района в 2020 году</w:t>
      </w:r>
    </w:p>
    <w:p w:rsidR="009B5B20" w:rsidRPr="00627A2E" w:rsidRDefault="009B5B20" w:rsidP="009B5B20"/>
    <w:tbl>
      <w:tblPr>
        <w:tblW w:w="1464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4111"/>
        <w:gridCol w:w="2835"/>
        <w:gridCol w:w="2268"/>
        <w:gridCol w:w="2551"/>
      </w:tblGrid>
      <w:tr w:rsidR="009B5B20" w:rsidRPr="00627A2E" w:rsidTr="002445C9">
        <w:trPr>
          <w:trHeight w:val="1434"/>
        </w:trPr>
        <w:tc>
          <w:tcPr>
            <w:tcW w:w="2879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sz w:val="20"/>
                <w:szCs w:val="20"/>
              </w:rPr>
            </w:pPr>
            <w:r w:rsidRPr="00627A2E">
              <w:rPr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 xml:space="preserve">На реализацию основного мероприятия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627A2E">
              <w:rPr>
                <w:bCs/>
                <w:color w:val="000000"/>
                <w:sz w:val="18"/>
                <w:szCs w:val="18"/>
              </w:rPr>
              <w:t>Повышение качества жизни граждан старшего поколения Томского района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A2E">
              <w:rPr>
                <w:bCs/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 л</w:t>
            </w:r>
            <w:r w:rsidRPr="00500583">
              <w:rPr>
                <w:bCs/>
                <w:color w:val="000000"/>
                <w:sz w:val="18"/>
                <w:szCs w:val="18"/>
              </w:rPr>
              <w:t>иквидаци</w:t>
            </w:r>
            <w:r>
              <w:rPr>
                <w:bCs/>
                <w:color w:val="000000"/>
                <w:sz w:val="18"/>
                <w:szCs w:val="18"/>
              </w:rPr>
              <w:t>ю</w:t>
            </w:r>
            <w:r w:rsidRPr="00500583">
              <w:rPr>
                <w:bCs/>
                <w:color w:val="000000"/>
                <w:sz w:val="18"/>
                <w:szCs w:val="18"/>
              </w:rPr>
              <w:t xml:space="preserve"> мест несанкционированного складирования отходов</w:t>
            </w:r>
          </w:p>
        </w:tc>
      </w:tr>
      <w:tr w:rsidR="009B5B20" w:rsidRPr="00627A2E" w:rsidTr="002445C9">
        <w:trPr>
          <w:trHeight w:val="221"/>
        </w:trPr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949,3</w:t>
            </w: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14,0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1247,6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Воронинское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11,8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1000,0</w:t>
            </w: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56,0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Калтайское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14,0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Корниловское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525,5</w:t>
            </w: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15,8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Моряковское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2,3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299,2</w:t>
            </w: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1822,1</w:t>
            </w: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  <w:vAlign w:val="bottom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>Рыбаловское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7,5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c>
          <w:tcPr>
            <w:tcW w:w="2879" w:type="dxa"/>
          </w:tcPr>
          <w:p w:rsidR="009B5B20" w:rsidRPr="00627A2E" w:rsidRDefault="009B5B20" w:rsidP="002445C9">
            <w:pPr>
              <w:rPr>
                <w:sz w:val="18"/>
                <w:szCs w:val="18"/>
              </w:rPr>
            </w:pPr>
            <w:r w:rsidRPr="00627A2E"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 w:rsidRPr="00627A2E">
              <w:rPr>
                <w:sz w:val="20"/>
                <w:szCs w:val="20"/>
              </w:rPr>
              <w:t>58,6</w:t>
            </w: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627A2E" w:rsidTr="002445C9">
        <w:trPr>
          <w:trHeight w:val="264"/>
        </w:trPr>
        <w:tc>
          <w:tcPr>
            <w:tcW w:w="2879" w:type="dxa"/>
          </w:tcPr>
          <w:p w:rsidR="009B5B20" w:rsidRPr="00627A2E" w:rsidRDefault="009B5B20" w:rsidP="002445C9">
            <w:pPr>
              <w:rPr>
                <w:color w:val="000000"/>
                <w:sz w:val="18"/>
                <w:szCs w:val="18"/>
              </w:rPr>
            </w:pPr>
            <w:r w:rsidRPr="00627A2E"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9B5B20" w:rsidRPr="00627A2E" w:rsidTr="002445C9">
        <w:trPr>
          <w:trHeight w:val="265"/>
        </w:trPr>
        <w:tc>
          <w:tcPr>
            <w:tcW w:w="2879" w:type="dxa"/>
          </w:tcPr>
          <w:p w:rsidR="009B5B20" w:rsidRPr="00627A2E" w:rsidRDefault="009B5B20" w:rsidP="002445C9">
            <w:pPr>
              <w:rPr>
                <w:color w:val="000000"/>
                <w:sz w:val="20"/>
                <w:szCs w:val="20"/>
              </w:rPr>
            </w:pPr>
            <w:r w:rsidRPr="00627A2E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sz w:val="20"/>
                <w:szCs w:val="20"/>
              </w:rPr>
            </w:pPr>
          </w:p>
        </w:tc>
      </w:tr>
      <w:tr w:rsidR="009B5B20" w:rsidRPr="00481CF7" w:rsidTr="002445C9">
        <w:trPr>
          <w:trHeight w:val="369"/>
        </w:trPr>
        <w:tc>
          <w:tcPr>
            <w:tcW w:w="2879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</w:rPr>
            </w:pPr>
            <w:r w:rsidRPr="00627A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111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2474,8</w:t>
            </w:r>
          </w:p>
        </w:tc>
        <w:tc>
          <w:tcPr>
            <w:tcW w:w="2835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2268" w:type="dxa"/>
            <w:vAlign w:val="center"/>
          </w:tcPr>
          <w:p w:rsidR="009B5B20" w:rsidRPr="00034500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 w:rsidRPr="00627A2E">
              <w:rPr>
                <w:b/>
                <w:bCs/>
                <w:sz w:val="20"/>
                <w:szCs w:val="20"/>
              </w:rPr>
              <w:t>299,2</w:t>
            </w:r>
          </w:p>
        </w:tc>
        <w:tc>
          <w:tcPr>
            <w:tcW w:w="2551" w:type="dxa"/>
            <w:vAlign w:val="center"/>
          </w:tcPr>
          <w:p w:rsidR="009B5B20" w:rsidRPr="00627A2E" w:rsidRDefault="009B5B20" w:rsidP="002445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5456,0</w:t>
            </w:r>
          </w:p>
        </w:tc>
      </w:tr>
    </w:tbl>
    <w:p w:rsidR="009B5B20" w:rsidRDefault="009B5B20" w:rsidP="009B5B20">
      <w:pPr>
        <w:jc w:val="right"/>
        <w:rPr>
          <w:i/>
        </w:rPr>
        <w:sectPr w:rsidR="009B5B20" w:rsidSect="00F00EEF">
          <w:pgSz w:w="16840" w:h="11907" w:orient="landscape" w:code="9"/>
          <w:pgMar w:top="567" w:right="567" w:bottom="567" w:left="1134" w:header="567" w:footer="680" w:gutter="0"/>
          <w:cols w:space="708"/>
          <w:docGrid w:linePitch="360"/>
        </w:sectPr>
      </w:pPr>
    </w:p>
    <w:p w:rsidR="009B5B20" w:rsidRPr="00A632A9" w:rsidRDefault="009B5B20" w:rsidP="009B5B20">
      <w:pPr>
        <w:tabs>
          <w:tab w:val="left" w:pos="2151"/>
        </w:tabs>
        <w:jc w:val="right"/>
        <w:rPr>
          <w:i/>
          <w:sz w:val="22"/>
          <w:szCs w:val="22"/>
        </w:rPr>
      </w:pPr>
      <w:r w:rsidRPr="00A632A9">
        <w:rPr>
          <w:i/>
          <w:sz w:val="22"/>
          <w:szCs w:val="22"/>
        </w:rPr>
        <w:t xml:space="preserve">Приложение 9  </w:t>
      </w:r>
    </w:p>
    <w:p w:rsidR="009B5B20" w:rsidRPr="00A632A9" w:rsidRDefault="009B5B20" w:rsidP="009B5B20">
      <w:pPr>
        <w:pStyle w:val="1"/>
        <w:rPr>
          <w:i/>
          <w:sz w:val="22"/>
          <w:szCs w:val="22"/>
        </w:rPr>
      </w:pPr>
      <w:r w:rsidRPr="00A632A9">
        <w:rPr>
          <w:i/>
          <w:sz w:val="22"/>
          <w:szCs w:val="22"/>
        </w:rPr>
        <w:t xml:space="preserve">к бюджету Томского района на 2020 год </w:t>
      </w:r>
    </w:p>
    <w:p w:rsidR="009B5B20" w:rsidRPr="00A632A9" w:rsidRDefault="009B5B20" w:rsidP="009B5B20">
      <w:pPr>
        <w:pStyle w:val="1"/>
        <w:rPr>
          <w:i/>
          <w:sz w:val="22"/>
          <w:szCs w:val="22"/>
        </w:rPr>
      </w:pPr>
      <w:r w:rsidRPr="00A632A9">
        <w:rPr>
          <w:i/>
          <w:sz w:val="22"/>
          <w:szCs w:val="22"/>
        </w:rPr>
        <w:t xml:space="preserve">и плановый период 2021 и 2022 годов </w:t>
      </w:r>
    </w:p>
    <w:p w:rsidR="009B5B20" w:rsidRPr="00A632A9" w:rsidRDefault="009B5B20" w:rsidP="009B5B20">
      <w:pPr>
        <w:jc w:val="center"/>
        <w:rPr>
          <w:sz w:val="22"/>
          <w:szCs w:val="22"/>
        </w:rPr>
      </w:pPr>
    </w:p>
    <w:p w:rsidR="009B5B20" w:rsidRPr="0012504C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5B20" w:rsidRPr="0012504C" w:rsidRDefault="009B5B20" w:rsidP="009B5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5B20" w:rsidRPr="009D0FD8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FD8">
        <w:rPr>
          <w:rFonts w:ascii="Times New Roman" w:hAnsi="Times New Roman" w:cs="Times New Roman"/>
          <w:sz w:val="28"/>
          <w:szCs w:val="28"/>
        </w:rPr>
        <w:t>Порядок и случаи предоставления субсидий юридическим лицам</w:t>
      </w:r>
    </w:p>
    <w:p w:rsidR="009B5B20" w:rsidRPr="009D0FD8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FD8">
        <w:rPr>
          <w:rFonts w:ascii="Times New Roman" w:hAnsi="Times New Roman" w:cs="Times New Roman"/>
          <w:sz w:val="28"/>
          <w:szCs w:val="28"/>
        </w:rPr>
        <w:t>(за исключением субсидий муниципальным</w:t>
      </w:r>
    </w:p>
    <w:p w:rsidR="009B5B20" w:rsidRPr="009D0FD8" w:rsidRDefault="009B5B20" w:rsidP="009B5B2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D0FD8">
        <w:rPr>
          <w:b/>
          <w:sz w:val="28"/>
          <w:szCs w:val="28"/>
        </w:rPr>
        <w:t>учреждениям,</w:t>
      </w:r>
      <w:r w:rsidRPr="009D0FD8">
        <w:rPr>
          <w:b/>
          <w:bCs/>
          <w:sz w:val="28"/>
          <w:szCs w:val="28"/>
        </w:rPr>
        <w:t xml:space="preserve"> а также субсидий, указанных в </w:t>
      </w:r>
      <w:hyperlink r:id="rId9" w:history="1">
        <w:r w:rsidRPr="009D0FD8">
          <w:rPr>
            <w:b/>
            <w:bCs/>
            <w:sz w:val="28"/>
            <w:szCs w:val="28"/>
          </w:rPr>
          <w:t>пунктах 6</w:t>
        </w:r>
      </w:hyperlink>
      <w:r w:rsidRPr="009D0FD8">
        <w:rPr>
          <w:b/>
          <w:bCs/>
          <w:sz w:val="28"/>
          <w:szCs w:val="28"/>
        </w:rPr>
        <w:t xml:space="preserve"> - </w:t>
      </w:r>
      <w:hyperlink r:id="rId10" w:history="1">
        <w:r w:rsidRPr="009D0FD8">
          <w:rPr>
            <w:b/>
            <w:bCs/>
            <w:sz w:val="28"/>
            <w:szCs w:val="28"/>
          </w:rPr>
          <w:t>8</w:t>
        </w:r>
      </w:hyperlink>
      <w:r w:rsidRPr="009D0FD8">
        <w:rPr>
          <w:b/>
          <w:bCs/>
          <w:sz w:val="28"/>
          <w:szCs w:val="28"/>
        </w:rPr>
        <w:t>.1</w:t>
      </w:r>
    </w:p>
    <w:p w:rsidR="009B5B20" w:rsidRPr="009D0FD8" w:rsidRDefault="009B5B20" w:rsidP="009B5B2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0FD8">
        <w:rPr>
          <w:b/>
          <w:bCs/>
          <w:sz w:val="28"/>
          <w:szCs w:val="28"/>
        </w:rPr>
        <w:t>статьи 78 Бюджетного кодекса Российской Федерации</w:t>
      </w:r>
      <w:r w:rsidRPr="009D0FD8">
        <w:rPr>
          <w:b/>
          <w:sz w:val="28"/>
          <w:szCs w:val="28"/>
        </w:rPr>
        <w:t>),</w:t>
      </w:r>
    </w:p>
    <w:p w:rsidR="009B5B20" w:rsidRPr="009D0FD8" w:rsidRDefault="009B5B20" w:rsidP="009B5B2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0FD8">
        <w:rPr>
          <w:b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</w:p>
    <w:p w:rsidR="009B5B20" w:rsidRPr="009D0FD8" w:rsidRDefault="009B5B20" w:rsidP="009B5B2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0FD8">
        <w:rPr>
          <w:b/>
          <w:sz w:val="28"/>
          <w:szCs w:val="28"/>
        </w:rPr>
        <w:t>в 2020 году и плановом периоде 2021 и 2022 годов</w:t>
      </w:r>
    </w:p>
    <w:p w:rsidR="009B5B20" w:rsidRPr="009D0FD8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5B20" w:rsidRPr="009D0FD8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5B20" w:rsidRPr="009D0FD8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0FD8">
        <w:rPr>
          <w:sz w:val="28"/>
          <w:szCs w:val="28"/>
        </w:rPr>
        <w:t>1. Юридическим лицам (за исключением субсидий муниципальным учреждениям,</w:t>
      </w:r>
      <w:r w:rsidRPr="009D0FD8">
        <w:rPr>
          <w:bCs/>
          <w:sz w:val="28"/>
          <w:szCs w:val="28"/>
        </w:rPr>
        <w:t xml:space="preserve"> а также субсидий, указанных в </w:t>
      </w:r>
      <w:hyperlink r:id="rId11" w:history="1">
        <w:r w:rsidRPr="009D0FD8">
          <w:rPr>
            <w:bCs/>
            <w:sz w:val="28"/>
            <w:szCs w:val="28"/>
          </w:rPr>
          <w:t>пунктах 6</w:t>
        </w:r>
      </w:hyperlink>
      <w:r w:rsidRPr="009D0FD8">
        <w:rPr>
          <w:bCs/>
          <w:sz w:val="28"/>
          <w:szCs w:val="28"/>
        </w:rPr>
        <w:t xml:space="preserve"> - </w:t>
      </w:r>
      <w:hyperlink r:id="rId12" w:history="1">
        <w:r w:rsidRPr="009D0FD8">
          <w:rPr>
            <w:bCs/>
            <w:sz w:val="28"/>
            <w:szCs w:val="28"/>
          </w:rPr>
          <w:t>8</w:t>
        </w:r>
      </w:hyperlink>
      <w:r w:rsidRPr="009D0FD8">
        <w:rPr>
          <w:bCs/>
          <w:sz w:val="28"/>
          <w:szCs w:val="28"/>
        </w:rPr>
        <w:t xml:space="preserve"> статьи 78 Бюджетного кодекса Российской Федерации</w:t>
      </w:r>
      <w:r w:rsidRPr="009D0FD8">
        <w:rPr>
          <w:sz w:val="28"/>
          <w:szCs w:val="28"/>
        </w:rPr>
        <w:t>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услуг, в 2020 году в соответствии с требованиями Бюджетного кодекса Российской Федерации на безвозмездной и безвозвратной основе из бюджета Томского района предоставляются субсидии в следующих случаях:</w:t>
      </w:r>
    </w:p>
    <w:p w:rsidR="009B5B20" w:rsidRPr="009D0FD8" w:rsidRDefault="009B5B20" w:rsidP="009B5B2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FD8">
        <w:rPr>
          <w:rFonts w:ascii="Times New Roman" w:hAnsi="Times New Roman" w:cs="Times New Roman"/>
          <w:b w:val="0"/>
          <w:sz w:val="28"/>
          <w:szCs w:val="28"/>
        </w:rPr>
        <w:t>предоставление субсидий на поддержку сельскохозяйственного производства отдельным подотраслям растениеводства и животноводства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B5B20" w:rsidRPr="009D0FD8" w:rsidRDefault="009B5B20" w:rsidP="009B5B2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FD8">
        <w:rPr>
          <w:rFonts w:ascii="Times New Roman" w:hAnsi="Times New Roman" w:cs="Times New Roman"/>
          <w:b w:val="0"/>
          <w:sz w:val="28"/>
          <w:szCs w:val="28"/>
        </w:rPr>
        <w:t>предоставление субсидий малым формам хозяйствования,</w:t>
      </w:r>
    </w:p>
    <w:p w:rsidR="009B5B20" w:rsidRPr="009D0FD8" w:rsidRDefault="009B5B20" w:rsidP="009B5B2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FD8">
        <w:rPr>
          <w:rFonts w:ascii="Times New Roman" w:hAnsi="Times New Roman" w:cs="Times New Roman"/>
          <w:b w:val="0"/>
          <w:sz w:val="28"/>
          <w:szCs w:val="28"/>
        </w:rPr>
        <w:t>компенсация сверхнормативных расходов и выпадающих доходов ресурсоснабжающих организаций,</w:t>
      </w:r>
    </w:p>
    <w:p w:rsidR="009B5B20" w:rsidRPr="009D0FD8" w:rsidRDefault="009B5B20" w:rsidP="009B5B2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FD8">
        <w:rPr>
          <w:rFonts w:ascii="Times New Roman" w:hAnsi="Times New Roman" w:cs="Times New Roman"/>
          <w:b w:val="0"/>
          <w:sz w:val="28"/>
          <w:szCs w:val="28"/>
        </w:rPr>
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</w:t>
      </w:r>
    </w:p>
    <w:p w:rsidR="009B5B20" w:rsidRPr="00BC7373" w:rsidRDefault="009B5B20" w:rsidP="009B5B2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субсидий победителям конкурса предпринимательских проектов  </w:t>
      </w:r>
      <w:r w:rsidRPr="009D0FD8">
        <w:rPr>
          <w:rFonts w:ascii="Times New Roman" w:hAnsi="Times New Roman" w:cs="Times New Roman"/>
          <w:b w:val="0"/>
          <w:sz w:val="28"/>
          <w:szCs w:val="28"/>
        </w:rPr>
        <w:t xml:space="preserve">субъектов малого 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D0FD8">
        <w:rPr>
          <w:rFonts w:ascii="Times New Roman" w:hAnsi="Times New Roman" w:cs="Times New Roman"/>
          <w:b w:val="0"/>
          <w:sz w:val="28"/>
          <w:szCs w:val="28"/>
        </w:rPr>
        <w:t>Развитие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B5B20" w:rsidRPr="00544247" w:rsidRDefault="009B5B20" w:rsidP="009B5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89F">
        <w:rPr>
          <w:sz w:val="28"/>
          <w:szCs w:val="28"/>
        </w:rPr>
        <w:t>2. Категории и (или) критерии отбора юридических</w:t>
      </w:r>
      <w:r w:rsidRPr="00BA7802">
        <w:rPr>
          <w:sz w:val="28"/>
          <w:szCs w:val="28"/>
        </w:rPr>
        <w:t xml:space="preserve"> лиц (за исключением муни</w:t>
      </w:r>
      <w:r>
        <w:rPr>
          <w:sz w:val="28"/>
          <w:szCs w:val="28"/>
        </w:rPr>
        <w:t>ципальных</w:t>
      </w:r>
      <w:r w:rsidRPr="00BA7802">
        <w:rPr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бюджет района в случае нарушения условий, установленных при их </w:t>
      </w:r>
      <w:r w:rsidRPr="00544247">
        <w:rPr>
          <w:sz w:val="28"/>
          <w:szCs w:val="28"/>
        </w:rPr>
        <w:t xml:space="preserve">предоставлении;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 положения об обязательной проверке главным распорядителем бюджетных средств, предоставляющим субсидию, Счетной палатой муниципального образования </w:t>
      </w:r>
      <w:r>
        <w:rPr>
          <w:sz w:val="28"/>
          <w:szCs w:val="28"/>
        </w:rPr>
        <w:t>«</w:t>
      </w:r>
      <w:r w:rsidRPr="00544247">
        <w:rPr>
          <w:sz w:val="28"/>
          <w:szCs w:val="28"/>
        </w:rPr>
        <w:t>Томский район</w:t>
      </w:r>
      <w:r>
        <w:rPr>
          <w:sz w:val="28"/>
          <w:szCs w:val="28"/>
        </w:rPr>
        <w:t xml:space="preserve">» </w:t>
      </w:r>
      <w:r w:rsidRPr="00544247">
        <w:rPr>
          <w:sz w:val="28"/>
          <w:szCs w:val="28"/>
        </w:rPr>
        <w:t xml:space="preserve">и органом внутреннего муниципального финансового контроля муниципального образования </w:t>
      </w:r>
      <w:r>
        <w:rPr>
          <w:sz w:val="28"/>
          <w:szCs w:val="28"/>
        </w:rPr>
        <w:t>«</w:t>
      </w:r>
      <w:r w:rsidRPr="00544247">
        <w:rPr>
          <w:sz w:val="28"/>
          <w:szCs w:val="28"/>
        </w:rPr>
        <w:t>Томский район</w:t>
      </w:r>
      <w:r>
        <w:rPr>
          <w:sz w:val="28"/>
          <w:szCs w:val="28"/>
        </w:rPr>
        <w:t>»</w:t>
      </w:r>
      <w:r w:rsidRPr="00544247">
        <w:rPr>
          <w:sz w:val="28"/>
          <w:szCs w:val="28"/>
        </w:rPr>
        <w:t xml:space="preserve"> соблюдения условий, целей и порядка предоставления субсидий их получателями определяются муниципальными правовыми актами Администрации Томского района о порядке предоставления субсидий. Муниципальные правовые акты, регулирующие предоставление субсидий юридическим лицам (за исключением субсидий </w:t>
      </w:r>
      <w:r>
        <w:rPr>
          <w:sz w:val="28"/>
          <w:szCs w:val="28"/>
        </w:rPr>
        <w:t>муниципальным</w:t>
      </w:r>
      <w:r w:rsidRPr="00544247">
        <w:rPr>
          <w:sz w:val="28"/>
          <w:szCs w:val="28"/>
        </w:rPr>
        <w:t xml:space="preserve">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3" w:history="1">
        <w:r w:rsidRPr="00544247">
          <w:rPr>
            <w:sz w:val="28"/>
            <w:szCs w:val="28"/>
          </w:rPr>
          <w:t>требованиям</w:t>
        </w:r>
      </w:hyperlink>
      <w:r w:rsidRPr="00544247">
        <w:rPr>
          <w:sz w:val="28"/>
          <w:szCs w:val="28"/>
        </w:rPr>
        <w:t>, установленным Правительством Российской Федерации.</w:t>
      </w:r>
    </w:p>
    <w:p w:rsidR="009B5B20" w:rsidRPr="00BA7802" w:rsidRDefault="009B5B20" w:rsidP="009B5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247">
        <w:rPr>
          <w:sz w:val="28"/>
          <w:szCs w:val="28"/>
        </w:rPr>
        <w:t>3. Субсидии предоставляются в пределах</w:t>
      </w:r>
      <w:r>
        <w:rPr>
          <w:sz w:val="28"/>
          <w:szCs w:val="28"/>
        </w:rPr>
        <w:t xml:space="preserve"> утвержденных бюджетом Томского района </w:t>
      </w:r>
      <w:r w:rsidRPr="00544247">
        <w:rPr>
          <w:sz w:val="28"/>
          <w:szCs w:val="28"/>
        </w:rPr>
        <w:t xml:space="preserve"> бюджетных ассигнований и лимитов бюджетных обязательств, доведенных в установленном порядке до главных распорядителей.</w:t>
      </w:r>
    </w:p>
    <w:p w:rsidR="009B5B20" w:rsidRDefault="009B5B20" w:rsidP="009B5B2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974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</w:t>
      </w:r>
      <w:r w:rsidRPr="003974BD">
        <w:rPr>
          <w:sz w:val="28"/>
          <w:szCs w:val="28"/>
        </w:rPr>
        <w:t xml:space="preserve">Счетной палатой муниципального образования </w:t>
      </w:r>
      <w:r>
        <w:rPr>
          <w:sz w:val="28"/>
          <w:szCs w:val="28"/>
        </w:rPr>
        <w:t>«</w:t>
      </w:r>
      <w:r w:rsidRPr="003974BD">
        <w:rPr>
          <w:sz w:val="28"/>
          <w:szCs w:val="28"/>
        </w:rPr>
        <w:t>Томский район</w:t>
      </w:r>
      <w:r>
        <w:rPr>
          <w:sz w:val="28"/>
          <w:szCs w:val="28"/>
        </w:rPr>
        <w:t>»</w:t>
      </w:r>
      <w:r w:rsidRPr="003974BD">
        <w:rPr>
          <w:sz w:val="28"/>
          <w:szCs w:val="28"/>
        </w:rPr>
        <w:t xml:space="preserve"> и органом внутреннего муниципального финансового контроля муниципального образования </w:t>
      </w:r>
      <w:r>
        <w:rPr>
          <w:sz w:val="28"/>
          <w:szCs w:val="28"/>
        </w:rPr>
        <w:t>«</w:t>
      </w:r>
      <w:r w:rsidRPr="003974BD">
        <w:rPr>
          <w:sz w:val="28"/>
          <w:szCs w:val="28"/>
        </w:rPr>
        <w:t>Томский район</w:t>
      </w:r>
      <w:r>
        <w:rPr>
          <w:sz w:val="28"/>
          <w:szCs w:val="28"/>
        </w:rPr>
        <w:t>» проверок соблюдения ими условий, целей и порядка предоставления субсидий.</w:t>
      </w:r>
    </w:p>
    <w:p w:rsidR="009B5B20" w:rsidRPr="00BA7802" w:rsidRDefault="009B5B20" w:rsidP="009B5B2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74BD">
        <w:rPr>
          <w:sz w:val="28"/>
          <w:szCs w:val="28"/>
        </w:rPr>
        <w:t xml:space="preserve">. Главный распорядитель бюджетных средств, предоставивший субсидии, Счетная палата муниципального образования </w:t>
      </w:r>
      <w:r>
        <w:rPr>
          <w:sz w:val="28"/>
          <w:szCs w:val="28"/>
        </w:rPr>
        <w:t>«</w:t>
      </w:r>
      <w:r w:rsidRPr="003974BD">
        <w:rPr>
          <w:sz w:val="28"/>
          <w:szCs w:val="28"/>
        </w:rPr>
        <w:t>Томский район</w:t>
      </w:r>
      <w:r>
        <w:rPr>
          <w:sz w:val="28"/>
          <w:szCs w:val="28"/>
        </w:rPr>
        <w:t>»</w:t>
      </w:r>
      <w:r w:rsidRPr="003974BD">
        <w:rPr>
          <w:sz w:val="28"/>
          <w:szCs w:val="28"/>
        </w:rPr>
        <w:t>, Управление финансов</w:t>
      </w:r>
      <w:r>
        <w:rPr>
          <w:sz w:val="28"/>
          <w:szCs w:val="28"/>
        </w:rPr>
        <w:t xml:space="preserve"> Администрации Томского района  в лице</w:t>
      </w:r>
      <w:r w:rsidRPr="00BA78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BA7802">
        <w:rPr>
          <w:sz w:val="28"/>
          <w:szCs w:val="28"/>
        </w:rPr>
        <w:t xml:space="preserve"> внутреннего муниципального финансового контроля </w:t>
      </w:r>
      <w:r>
        <w:rPr>
          <w:sz w:val="28"/>
          <w:szCs w:val="28"/>
        </w:rPr>
        <w:t xml:space="preserve"> муниципального образования «</w:t>
      </w:r>
      <w:r w:rsidRPr="00BA7802">
        <w:rPr>
          <w:sz w:val="28"/>
          <w:szCs w:val="28"/>
        </w:rPr>
        <w:t>Томск</w:t>
      </w:r>
      <w:r>
        <w:rPr>
          <w:sz w:val="28"/>
          <w:szCs w:val="28"/>
        </w:rPr>
        <w:t>ий</w:t>
      </w:r>
      <w:r w:rsidRPr="00BA780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BA7802">
        <w:rPr>
          <w:sz w:val="28"/>
          <w:szCs w:val="28"/>
        </w:rPr>
        <w:t xml:space="preserve"> вправе в любое время проверить соблюдения условий, целей и порядка предоставления субсидий их получателями.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бюджетных средств, Счетной палате  муниципального образования </w:t>
      </w:r>
      <w:r>
        <w:rPr>
          <w:sz w:val="28"/>
          <w:szCs w:val="28"/>
        </w:rPr>
        <w:t>«</w:t>
      </w:r>
      <w:r w:rsidRPr="00BA7802">
        <w:rPr>
          <w:sz w:val="28"/>
          <w:szCs w:val="28"/>
        </w:rPr>
        <w:t>Томский район</w:t>
      </w:r>
      <w:r>
        <w:rPr>
          <w:sz w:val="28"/>
          <w:szCs w:val="28"/>
        </w:rPr>
        <w:t>»</w:t>
      </w:r>
      <w:r w:rsidRPr="00BA7802">
        <w:rPr>
          <w:sz w:val="28"/>
          <w:szCs w:val="28"/>
        </w:rPr>
        <w:t xml:space="preserve">, Управлению финансов Администрации Томского района </w:t>
      </w:r>
      <w:r>
        <w:rPr>
          <w:sz w:val="28"/>
          <w:szCs w:val="28"/>
        </w:rPr>
        <w:t>в лице</w:t>
      </w:r>
      <w:r w:rsidRPr="00BA78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BA7802">
        <w:rPr>
          <w:sz w:val="28"/>
          <w:szCs w:val="28"/>
        </w:rPr>
        <w:t xml:space="preserve"> внутреннего муниципального финансового контроля </w:t>
      </w:r>
      <w:r>
        <w:rPr>
          <w:sz w:val="28"/>
          <w:szCs w:val="28"/>
        </w:rPr>
        <w:t>муниципального образования «</w:t>
      </w:r>
      <w:r w:rsidRPr="00BA7802">
        <w:rPr>
          <w:sz w:val="28"/>
          <w:szCs w:val="28"/>
        </w:rPr>
        <w:t>Томского район</w:t>
      </w:r>
      <w:r>
        <w:rPr>
          <w:sz w:val="28"/>
          <w:szCs w:val="28"/>
        </w:rPr>
        <w:t>»</w:t>
      </w:r>
      <w:r w:rsidRPr="00BA7802">
        <w:rPr>
          <w:sz w:val="28"/>
          <w:szCs w:val="28"/>
        </w:rPr>
        <w:t>.</w:t>
      </w:r>
    </w:p>
    <w:p w:rsidR="009B5B20" w:rsidRPr="00E32A7C" w:rsidRDefault="009B5B20" w:rsidP="009B5B2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A05">
        <w:rPr>
          <w:sz w:val="28"/>
          <w:szCs w:val="28"/>
        </w:rPr>
        <w:t>6. В случае нарушения получателями предусмотренных настоящим порядком условий, установленных при предоставлении субсидий, соответствующие средства подлежат возврату в  бюджет Томского района</w:t>
      </w:r>
      <w:r>
        <w:rPr>
          <w:sz w:val="28"/>
          <w:szCs w:val="28"/>
        </w:rPr>
        <w:t>.</w:t>
      </w:r>
    </w:p>
    <w:p w:rsidR="009B5B20" w:rsidRPr="00173408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  <w:t>П</w:t>
      </w:r>
      <w:r w:rsidRPr="00173408">
        <w:rPr>
          <w:i/>
          <w:sz w:val="22"/>
          <w:szCs w:val="22"/>
        </w:rPr>
        <w:t>риложение 1</w:t>
      </w:r>
      <w:r>
        <w:rPr>
          <w:i/>
          <w:sz w:val="22"/>
          <w:szCs w:val="22"/>
        </w:rPr>
        <w:t>0</w:t>
      </w:r>
      <w:r w:rsidRPr="00173408">
        <w:rPr>
          <w:i/>
          <w:sz w:val="22"/>
          <w:szCs w:val="22"/>
        </w:rPr>
        <w:t xml:space="preserve"> 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2020 год </w:t>
      </w:r>
    </w:p>
    <w:p w:rsidR="009B5B20" w:rsidRPr="00AB27C1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</w:t>
      </w:r>
      <w:r w:rsidRPr="00AB27C1">
        <w:rPr>
          <w:i/>
          <w:sz w:val="22"/>
          <w:szCs w:val="22"/>
        </w:rPr>
        <w:t>од 20</w:t>
      </w:r>
      <w:r>
        <w:rPr>
          <w:i/>
          <w:sz w:val="22"/>
          <w:szCs w:val="22"/>
        </w:rPr>
        <w:t>21</w:t>
      </w:r>
      <w:r w:rsidRPr="00AB27C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 2022</w:t>
      </w:r>
      <w:r w:rsidRPr="00AB27C1">
        <w:rPr>
          <w:i/>
          <w:sz w:val="22"/>
          <w:szCs w:val="22"/>
        </w:rPr>
        <w:t xml:space="preserve"> годов </w:t>
      </w:r>
    </w:p>
    <w:p w:rsidR="009B5B20" w:rsidRDefault="009B5B20" w:rsidP="009B5B20">
      <w:pPr>
        <w:jc w:val="right"/>
      </w:pPr>
    </w:p>
    <w:p w:rsidR="009B5B20" w:rsidRPr="003900DC" w:rsidRDefault="009B5B20" w:rsidP="009B5B20">
      <w:pPr>
        <w:pStyle w:val="ConsPlusTitle"/>
        <w:jc w:val="center"/>
        <w:rPr>
          <w:b w:val="0"/>
          <w:szCs w:val="28"/>
        </w:rPr>
      </w:pPr>
    </w:p>
    <w:p w:rsidR="009B5B20" w:rsidRPr="00627A2E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A2E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9B5B20" w:rsidRPr="00627A2E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A2E">
        <w:rPr>
          <w:rFonts w:ascii="Times New Roman" w:hAnsi="Times New Roman" w:cs="Times New Roman"/>
          <w:sz w:val="28"/>
          <w:szCs w:val="28"/>
        </w:rPr>
        <w:t xml:space="preserve">предоставления межбюджетных трансфертов </w:t>
      </w:r>
    </w:p>
    <w:p w:rsidR="009B5B20" w:rsidRPr="00627A2E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A2E">
        <w:rPr>
          <w:rFonts w:ascii="Times New Roman" w:hAnsi="Times New Roman" w:cs="Times New Roman"/>
          <w:sz w:val="28"/>
          <w:szCs w:val="28"/>
        </w:rPr>
        <w:t>из бюджета  Томского района</w:t>
      </w:r>
    </w:p>
    <w:p w:rsidR="009B5B20" w:rsidRPr="00627A2E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A2E">
        <w:rPr>
          <w:rFonts w:ascii="Times New Roman" w:hAnsi="Times New Roman" w:cs="Times New Roman"/>
          <w:sz w:val="28"/>
          <w:szCs w:val="28"/>
        </w:rPr>
        <w:t>бюджетам сельских поселений, входящим в состав Томского района,</w:t>
      </w:r>
    </w:p>
    <w:p w:rsidR="009B5B20" w:rsidRPr="00AF049B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A2E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</w:t>
      </w:r>
    </w:p>
    <w:p w:rsidR="009B5B20" w:rsidRPr="006A1A28" w:rsidRDefault="009B5B20" w:rsidP="009B5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B20" w:rsidRPr="006A3753" w:rsidRDefault="009B5B20" w:rsidP="009B5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37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5B20" w:rsidRPr="006A3753" w:rsidRDefault="009B5B20" w:rsidP="009B5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B20" w:rsidRPr="00512DD4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Pr="006A3753">
        <w:rPr>
          <w:sz w:val="28"/>
          <w:szCs w:val="28"/>
        </w:rPr>
        <w:t>П</w:t>
      </w:r>
      <w:r>
        <w:rPr>
          <w:sz w:val="28"/>
          <w:szCs w:val="28"/>
        </w:rPr>
        <w:t>равила</w:t>
      </w:r>
      <w:r w:rsidRPr="006A3753">
        <w:rPr>
          <w:sz w:val="28"/>
          <w:szCs w:val="28"/>
        </w:rPr>
        <w:t xml:space="preserve"> предоставления </w:t>
      </w:r>
      <w:r w:rsidRPr="006F5EB5">
        <w:rPr>
          <w:sz w:val="28"/>
          <w:szCs w:val="28"/>
        </w:rPr>
        <w:t>межбюджетных трансфертов из бюджета Томского района бюджетам сельских поселений, входящим в состав Томского района</w:t>
      </w:r>
      <w:r w:rsidRPr="006A3753">
        <w:rPr>
          <w:sz w:val="28"/>
          <w:szCs w:val="28"/>
        </w:rPr>
        <w:t xml:space="preserve"> (далее - П</w:t>
      </w:r>
      <w:r>
        <w:rPr>
          <w:sz w:val="28"/>
          <w:szCs w:val="28"/>
        </w:rPr>
        <w:t>равила</w:t>
      </w:r>
      <w:r w:rsidRPr="006A3753">
        <w:rPr>
          <w:sz w:val="28"/>
          <w:szCs w:val="28"/>
        </w:rPr>
        <w:t>) разработан</w:t>
      </w:r>
      <w:r>
        <w:rPr>
          <w:sz w:val="28"/>
          <w:szCs w:val="28"/>
        </w:rPr>
        <w:t>ы</w:t>
      </w:r>
      <w:r w:rsidRPr="006A3753">
        <w:rPr>
          <w:sz w:val="28"/>
          <w:szCs w:val="28"/>
        </w:rPr>
        <w:t xml:space="preserve"> в соответствии со </w:t>
      </w:r>
      <w:hyperlink r:id="rId14" w:history="1">
        <w:r w:rsidRPr="006A3753">
          <w:rPr>
            <w:sz w:val="28"/>
            <w:szCs w:val="28"/>
          </w:rPr>
          <w:t>статьями 9</w:t>
        </w:r>
      </w:hyperlink>
      <w:r w:rsidRPr="006A3753">
        <w:rPr>
          <w:sz w:val="28"/>
          <w:szCs w:val="28"/>
        </w:rPr>
        <w:t>, 13</w:t>
      </w:r>
      <w:r>
        <w:rPr>
          <w:sz w:val="28"/>
          <w:szCs w:val="28"/>
        </w:rPr>
        <w:t xml:space="preserve">6, 137, 140, 142.1, 142.3, 142.4 </w:t>
      </w:r>
      <w:r w:rsidRPr="006A3753">
        <w:rPr>
          <w:sz w:val="28"/>
          <w:szCs w:val="28"/>
        </w:rPr>
        <w:t xml:space="preserve">Бюджетного кодекса Российской Федерации </w:t>
      </w:r>
      <w:r>
        <w:rPr>
          <w:sz w:val="28"/>
          <w:szCs w:val="28"/>
        </w:rPr>
        <w:t xml:space="preserve">(далее БК РФ), </w:t>
      </w:r>
      <w:r w:rsidRPr="00512DD4">
        <w:rPr>
          <w:sz w:val="28"/>
          <w:szCs w:val="28"/>
        </w:rPr>
        <w:t xml:space="preserve">законом Томской области от 14.10.2005 №191-ОЗ </w:t>
      </w:r>
      <w:r>
        <w:rPr>
          <w:sz w:val="28"/>
          <w:szCs w:val="28"/>
        </w:rPr>
        <w:t>«</w:t>
      </w:r>
      <w:r w:rsidRPr="00512DD4">
        <w:rPr>
          <w:sz w:val="28"/>
          <w:szCs w:val="28"/>
        </w:rPr>
        <w:t>О наделении органов местного самоуправления отдельными государственными полномочиями по расчету и предоставлению дотаций бюджетам городских, сельских поселений Томской области за счет средств областного бюджета</w:t>
      </w:r>
      <w:r>
        <w:rPr>
          <w:sz w:val="28"/>
          <w:szCs w:val="28"/>
        </w:rPr>
        <w:t>»</w:t>
      </w:r>
      <w:r w:rsidRPr="00512DD4">
        <w:rPr>
          <w:sz w:val="28"/>
          <w:szCs w:val="28"/>
        </w:rPr>
        <w:t xml:space="preserve">, статьей 15 Закона Томской области от 13.08.2007 №170-ОЗ </w:t>
      </w:r>
      <w:r>
        <w:rPr>
          <w:sz w:val="28"/>
          <w:szCs w:val="28"/>
        </w:rPr>
        <w:t>«</w:t>
      </w:r>
      <w:r w:rsidRPr="00512DD4">
        <w:rPr>
          <w:sz w:val="28"/>
          <w:szCs w:val="28"/>
        </w:rPr>
        <w:t>О межбюджетных отношениях в Томской области</w:t>
      </w:r>
      <w:r>
        <w:rPr>
          <w:sz w:val="28"/>
          <w:szCs w:val="28"/>
        </w:rPr>
        <w:t>»</w:t>
      </w:r>
      <w:r w:rsidRPr="00512DD4">
        <w:rPr>
          <w:sz w:val="28"/>
          <w:szCs w:val="28"/>
        </w:rPr>
        <w:t xml:space="preserve">, </w:t>
      </w:r>
      <w:r w:rsidRPr="0013359E">
        <w:rPr>
          <w:sz w:val="28"/>
          <w:szCs w:val="28"/>
        </w:rPr>
        <w:t>п</w:t>
      </w:r>
      <w:r w:rsidRPr="0013359E">
        <w:rPr>
          <w:rFonts w:eastAsia="Calibri"/>
          <w:sz w:val="28"/>
          <w:szCs w:val="28"/>
          <w:lang w:eastAsia="en-US"/>
        </w:rPr>
        <w:t xml:space="preserve">остановлением Администрации Томской области от 24.01.2020 №25а </w:t>
      </w:r>
      <w:r>
        <w:rPr>
          <w:rFonts w:eastAsia="Calibri"/>
          <w:sz w:val="28"/>
          <w:szCs w:val="28"/>
          <w:lang w:eastAsia="en-US"/>
        </w:rPr>
        <w:t>«</w:t>
      </w:r>
      <w:r w:rsidRPr="0013359E">
        <w:rPr>
          <w:rFonts w:eastAsia="Calibri"/>
          <w:sz w:val="28"/>
          <w:szCs w:val="28"/>
          <w:lang w:eastAsia="en-US"/>
        </w:rPr>
        <w:t>О соглашениях, которые предусматривают меры по социально-экономическому развитию и оздоровлению муниципальных финансов поселений Томской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13359E">
        <w:rPr>
          <w:rFonts w:eastAsia="Calibri"/>
          <w:sz w:val="28"/>
          <w:szCs w:val="28"/>
          <w:lang w:eastAsia="en-US"/>
        </w:rPr>
        <w:t xml:space="preserve"> </w:t>
      </w:r>
      <w:r w:rsidRPr="0013359E">
        <w:rPr>
          <w:sz w:val="28"/>
          <w:szCs w:val="28"/>
        </w:rPr>
        <w:t>и устанавливают</w:t>
      </w:r>
      <w:r w:rsidRPr="00512DD4">
        <w:rPr>
          <w:sz w:val="28"/>
          <w:szCs w:val="28"/>
        </w:rPr>
        <w:t>:</w:t>
      </w:r>
    </w:p>
    <w:p w:rsidR="009B5B20" w:rsidRDefault="009B5B20" w:rsidP="009B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предоставления межбюджетных трансфертов </w:t>
      </w:r>
      <w:r w:rsidRPr="006A3753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</w:t>
      </w:r>
      <w:r w:rsidRPr="006F5EB5">
        <w:rPr>
          <w:rFonts w:ascii="Times New Roman" w:hAnsi="Times New Roman" w:cs="Times New Roman"/>
          <w:sz w:val="28"/>
          <w:szCs w:val="28"/>
        </w:rPr>
        <w:t>района (далее также район) бюджетам сельских</w:t>
      </w:r>
      <w:r w:rsidRPr="006A3753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r w:rsidRPr="006A375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межбюджетных трансфертов на осуществление части полномочий по решению вопросов местного значения  в соответствии с заключенными соглашениями, </w:t>
      </w:r>
    </w:p>
    <w:p w:rsidR="009B5B20" w:rsidRDefault="009B5B20" w:rsidP="009B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3753"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753">
        <w:rPr>
          <w:rFonts w:ascii="Times New Roman" w:hAnsi="Times New Roman" w:cs="Times New Roman"/>
          <w:sz w:val="28"/>
          <w:szCs w:val="28"/>
        </w:rPr>
        <w:t xml:space="preserve">и порядок 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6A3753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r w:rsidRPr="006A375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значения;</w:t>
      </w:r>
    </w:p>
    <w:p w:rsidR="009B5B20" w:rsidRDefault="009B5B20" w:rsidP="009B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3753">
        <w:rPr>
          <w:rFonts w:ascii="Times New Roman" w:hAnsi="Times New Roman" w:cs="Times New Roman"/>
          <w:sz w:val="28"/>
          <w:szCs w:val="28"/>
        </w:rPr>
        <w:t xml:space="preserve">случаи и порядок 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6A3753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r w:rsidRPr="006A375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иных межбюджетных трансфертов, в том числе на осуществление части полномочий по решению вопросов местного значения в соответствии с заключенными соглашениями ;</w:t>
      </w:r>
    </w:p>
    <w:p w:rsidR="009B5B20" w:rsidRDefault="009B5B20" w:rsidP="009B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порядок и условия предоставления межбюджетных трансфертов из районного бюджета, источником финансового обеспечения которых являются субсидии, субвенции и иные межбюджетные трансферты, имеющие целевое назначение, из бюджета Томской области .</w:t>
      </w:r>
    </w:p>
    <w:p w:rsidR="009B5B20" w:rsidRPr="006A3753" w:rsidRDefault="009B5B20" w:rsidP="009B5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B20" w:rsidRDefault="009B5B20" w:rsidP="009B5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P42"/>
      <w:bookmarkEnd w:id="0"/>
      <w:bookmarkEnd w:id="1"/>
      <w:r w:rsidRPr="006A3753">
        <w:rPr>
          <w:rFonts w:ascii="Times New Roman" w:hAnsi="Times New Roman" w:cs="Times New Roman"/>
          <w:sz w:val="28"/>
          <w:szCs w:val="28"/>
        </w:rPr>
        <w:t>2.</w:t>
      </w:r>
      <w:r w:rsidRPr="00026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межбюджетных трансфертов </w:t>
      </w:r>
      <w:r w:rsidRPr="006A3753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6A3753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r w:rsidRPr="006A375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за исключением межбюджетных трансфертов на осуществление части полномочий по решению вопросов местного значения  в соответствии с заключенными соглашениями</w:t>
      </w:r>
    </w:p>
    <w:p w:rsidR="009B5B20" w:rsidRDefault="009B5B20" w:rsidP="009B5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5B20" w:rsidRPr="00144559" w:rsidRDefault="009B5B20" w:rsidP="009B5B2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C30">
        <w:rPr>
          <w:sz w:val="28"/>
          <w:szCs w:val="28"/>
        </w:rPr>
        <w:t xml:space="preserve">2.1. Межбюджетные трансферты из бюджета Томского района бюджетам сельских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</w:t>
      </w:r>
      <w:r w:rsidRPr="006A3753">
        <w:rPr>
          <w:sz w:val="28"/>
          <w:szCs w:val="28"/>
        </w:rPr>
        <w:t>при условии соблюдения органами местного самоуправления сельских поселений бюджетного законодательства Российской Федерации и законодательства Российской Федерации о налогах и сборах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</w:t>
      </w:r>
      <w:r w:rsidRPr="00144559">
        <w:rPr>
          <w:sz w:val="28"/>
          <w:szCs w:val="28"/>
        </w:rPr>
        <w:t>условий, установленных настоящими Правилами.</w:t>
      </w:r>
    </w:p>
    <w:p w:rsidR="009B5B20" w:rsidRDefault="009B5B20" w:rsidP="009B5B2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C30">
        <w:rPr>
          <w:sz w:val="28"/>
          <w:szCs w:val="28"/>
        </w:rPr>
        <w:t xml:space="preserve"> Решением Думы Томского района могут быть установлены дополнительные условия предоставления межбюджетных трансфертов из районного бюджета бюджетам сельских поселений. </w:t>
      </w:r>
    </w:p>
    <w:p w:rsidR="009B5B20" w:rsidRPr="0013359E" w:rsidRDefault="009B5B20" w:rsidP="009B5B2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21EF">
        <w:rPr>
          <w:sz w:val="28"/>
          <w:szCs w:val="28"/>
        </w:rPr>
        <w:t xml:space="preserve">2.2. Межбюджетные трансферты (за исключением субвенций) из бюджета Томского района бюджетам сельских поселений, </w:t>
      </w:r>
      <w:r>
        <w:rPr>
          <w:sz w:val="28"/>
          <w:szCs w:val="28"/>
        </w:rPr>
        <w:t xml:space="preserve">входящим в состав </w:t>
      </w:r>
      <w:r w:rsidRPr="006A375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2621EF">
        <w:rPr>
          <w:sz w:val="28"/>
          <w:szCs w:val="28"/>
        </w:rPr>
        <w:t xml:space="preserve">которые предоставляются за счет бюджета Томской области, в том числе субвенций,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поселений,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бюджетам, предусмотренных </w:t>
      </w:r>
      <w:hyperlink r:id="rId15" w:history="1">
        <w:r w:rsidRPr="002621EF">
          <w:rPr>
            <w:sz w:val="28"/>
            <w:szCs w:val="28"/>
          </w:rPr>
          <w:t>статьей 136</w:t>
        </w:r>
      </w:hyperlink>
      <w:r w:rsidRPr="002621EF">
        <w:rPr>
          <w:sz w:val="28"/>
          <w:szCs w:val="28"/>
        </w:rPr>
        <w:t xml:space="preserve"> Бюджетного кодекса Российской Федерации</w:t>
      </w:r>
      <w:r w:rsidRPr="0013359E">
        <w:rPr>
          <w:sz w:val="28"/>
          <w:szCs w:val="28"/>
        </w:rPr>
        <w:t>, а также выполнения обязательств соглашения, заключенного в соответствии с п.2.6. настоящих Правил.</w:t>
      </w:r>
    </w:p>
    <w:p w:rsidR="009B5B20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359E">
        <w:rPr>
          <w:sz w:val="28"/>
          <w:szCs w:val="28"/>
        </w:rPr>
        <w:t>2.3. При несоблюдении органами местного самоуправления сельских поселений условий предоставления межбюджетных трансфертов из районного бюджета, установленных настоящими Правилами, (включая отказ от подписания соглашения и/или нарушение условий заключенных соглашений) на основании распоряжения Администрации Томского района принимается решение о приостановлении предоставления межбюджетных трансфертов бюджетам соответствующих сельских поселений</w:t>
      </w:r>
      <w:r w:rsidRPr="00295FA9">
        <w:rPr>
          <w:sz w:val="28"/>
          <w:szCs w:val="28"/>
        </w:rPr>
        <w:t xml:space="preserve"> до устранения нарушений.</w:t>
      </w:r>
    </w:p>
    <w:p w:rsidR="009B5B20" w:rsidRPr="00E51F70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Предоставление всех форм межбюджетных трансфертов (за </w:t>
      </w:r>
      <w:r w:rsidRPr="00295FA9">
        <w:rPr>
          <w:sz w:val="28"/>
          <w:szCs w:val="28"/>
        </w:rPr>
        <w:t>исключением дотаций на выравнивание бюджетной обеспеченности поселений</w:t>
      </w:r>
      <w:r>
        <w:rPr>
          <w:sz w:val="28"/>
          <w:szCs w:val="28"/>
        </w:rPr>
        <w:t xml:space="preserve"> и случая, предусмотренного абз.2 п.2.5.) осуществляется на основании муниципального правового акта Администрации Томского района и в соответствии с соглашением о предостав</w:t>
      </w:r>
      <w:r w:rsidRPr="00E51F70">
        <w:rPr>
          <w:sz w:val="28"/>
          <w:szCs w:val="28"/>
        </w:rPr>
        <w:t>лении межбюджетного трансферта, заключенного между Администрацией Томского района</w:t>
      </w:r>
      <w:r w:rsidRPr="00C76CCF">
        <w:rPr>
          <w:sz w:val="28"/>
          <w:szCs w:val="28"/>
        </w:rPr>
        <w:t xml:space="preserve"> (</w:t>
      </w:r>
      <w:r>
        <w:rPr>
          <w:sz w:val="28"/>
          <w:szCs w:val="28"/>
        </w:rPr>
        <w:t>уполномоченными</w:t>
      </w:r>
      <w:r w:rsidRPr="00C76CCF">
        <w:rPr>
          <w:sz w:val="28"/>
          <w:szCs w:val="28"/>
        </w:rPr>
        <w:t xml:space="preserve"> органами Администрации Томского района)</w:t>
      </w:r>
      <w:r w:rsidRPr="00E51F70">
        <w:rPr>
          <w:sz w:val="28"/>
          <w:szCs w:val="28"/>
        </w:rPr>
        <w:t xml:space="preserve">  и Администрацией сельского поселения.</w:t>
      </w:r>
    </w:p>
    <w:p w:rsidR="009B5B20" w:rsidRPr="005E56DB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F70">
        <w:rPr>
          <w:sz w:val="28"/>
          <w:szCs w:val="28"/>
        </w:rPr>
        <w:t>2.5. Соглашение о предоставлении межбюджетных трансфертов  бюджету со</w:t>
      </w:r>
      <w:r w:rsidRPr="005E56DB">
        <w:rPr>
          <w:sz w:val="28"/>
          <w:szCs w:val="28"/>
        </w:rPr>
        <w:t>ответствующего сельского поселения за счет средств областного бюджета должно содержать основные положения, указанные в соглашении, заключенном между Ад</w:t>
      </w:r>
      <w:r w:rsidRPr="00E51F70">
        <w:rPr>
          <w:sz w:val="28"/>
          <w:szCs w:val="28"/>
        </w:rPr>
        <w:t xml:space="preserve">министрацией </w:t>
      </w:r>
      <w:r w:rsidRPr="008C1EAF">
        <w:rPr>
          <w:sz w:val="28"/>
          <w:szCs w:val="28"/>
        </w:rPr>
        <w:t>Томского района  и органом</w:t>
      </w:r>
      <w:r w:rsidRPr="005E56DB">
        <w:rPr>
          <w:sz w:val="28"/>
          <w:szCs w:val="28"/>
        </w:rPr>
        <w:t xml:space="preserve"> государственной власти Томской области. </w:t>
      </w:r>
    </w:p>
    <w:p w:rsidR="009B5B20" w:rsidRPr="005E56DB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56DB">
        <w:rPr>
          <w:sz w:val="28"/>
          <w:szCs w:val="28"/>
        </w:rPr>
        <w:t>Соглашение, предусмотренное абзацем 1 настоящего пункта, не заключается в случае предоставления межбюджетного трансферта бюджету сельского поселения за счет средств резервных фондов областного бюджета</w:t>
      </w:r>
      <w:r>
        <w:rPr>
          <w:sz w:val="28"/>
          <w:szCs w:val="28"/>
        </w:rPr>
        <w:t xml:space="preserve"> или бюджета Томского района</w:t>
      </w:r>
      <w:r w:rsidRPr="005E56DB">
        <w:rPr>
          <w:sz w:val="28"/>
          <w:szCs w:val="28"/>
        </w:rPr>
        <w:t>, который предоставляется бюджету соответствующего сельского поселения на основании распоряжени</w:t>
      </w:r>
      <w:r>
        <w:rPr>
          <w:sz w:val="28"/>
          <w:szCs w:val="28"/>
        </w:rPr>
        <w:t>й</w:t>
      </w:r>
      <w:r w:rsidRPr="005E56DB">
        <w:rPr>
          <w:sz w:val="28"/>
          <w:szCs w:val="28"/>
        </w:rPr>
        <w:t xml:space="preserve"> Администрации Томской области</w:t>
      </w:r>
      <w:r>
        <w:rPr>
          <w:sz w:val="28"/>
          <w:szCs w:val="28"/>
        </w:rPr>
        <w:t xml:space="preserve"> или  Администрации Томского района</w:t>
      </w:r>
      <w:r w:rsidRPr="005E56DB">
        <w:rPr>
          <w:sz w:val="28"/>
          <w:szCs w:val="28"/>
        </w:rPr>
        <w:t>.</w:t>
      </w:r>
    </w:p>
    <w:p w:rsidR="009B5B20" w:rsidRPr="00E51F70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1EAF">
        <w:rPr>
          <w:sz w:val="28"/>
          <w:szCs w:val="28"/>
        </w:rPr>
        <w:t xml:space="preserve">2.6. </w:t>
      </w:r>
      <w:r>
        <w:rPr>
          <w:sz w:val="28"/>
          <w:szCs w:val="28"/>
        </w:rPr>
        <w:t>Управление ф</w:t>
      </w:r>
      <w:r w:rsidRPr="008C1EAF">
        <w:rPr>
          <w:sz w:val="28"/>
          <w:szCs w:val="28"/>
        </w:rPr>
        <w:t xml:space="preserve">инансов </w:t>
      </w:r>
      <w:r>
        <w:rPr>
          <w:sz w:val="28"/>
          <w:szCs w:val="28"/>
        </w:rPr>
        <w:t>Администрации Томского</w:t>
      </w:r>
      <w:r w:rsidRPr="008C1EAF">
        <w:rPr>
          <w:sz w:val="28"/>
          <w:szCs w:val="28"/>
        </w:rPr>
        <w:t xml:space="preserve"> района заключает с Главами местных</w:t>
      </w:r>
      <w:r w:rsidRPr="00E51F70">
        <w:rPr>
          <w:sz w:val="28"/>
          <w:szCs w:val="28"/>
        </w:rPr>
        <w:t xml:space="preserve"> администраций (руководителями исполнительно-распорядительных органов) поселений, получающих дотации на выравнивание бюджетной обеспеченности поселений из районного бюджета и (или) доходы по заменяющим указанные дотации дополнительным нормативам отчислений от налога на доходы физических лиц, соглашения, которыми предусматриваются меры по социально-экономическому развитию и оздоровлению муниципальных финансов поселения. </w:t>
      </w:r>
    </w:p>
    <w:p w:rsidR="009B5B20" w:rsidRPr="00E51F70" w:rsidRDefault="009B5B20" w:rsidP="009B5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1F70">
        <w:rPr>
          <w:sz w:val="28"/>
          <w:szCs w:val="28"/>
        </w:rPr>
        <w:t xml:space="preserve">Порядок, сроки заключения соглашений, которыми предусматриваются меры по социально-экономическому развитию и оздоровлению муниципальных финансов поселения, и требования к указанным соглашениям устанавливаются Администрацией Томской области. Меры ответственности за нарушение порядка и сроков заключения указанных соглашений и за невыполнение органами местного самоуправления сельских поселений обязательств, возникающих из таких соглашений, устанавливаются Администрацией Томской области и применяются в текущем финансовом году по результатам выполнения соответствующим поселением обязательств в отчетном финансовом году. </w:t>
      </w:r>
    </w:p>
    <w:p w:rsidR="009B5B20" w:rsidRPr="00E51F70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F70">
        <w:rPr>
          <w:sz w:val="28"/>
          <w:szCs w:val="28"/>
        </w:rPr>
        <w:t xml:space="preserve">2.7. Общий объем и распределение межбюджетных трансфертов устанавливается решением Думы Томского района о бюджете и (или) </w:t>
      </w:r>
      <w:r>
        <w:rPr>
          <w:sz w:val="28"/>
          <w:szCs w:val="28"/>
        </w:rPr>
        <w:t>показателями</w:t>
      </w:r>
      <w:r w:rsidRPr="00E51F70">
        <w:rPr>
          <w:sz w:val="28"/>
          <w:szCs w:val="28"/>
        </w:rPr>
        <w:t xml:space="preserve"> сводной бюджетной роспис</w:t>
      </w:r>
      <w:r>
        <w:rPr>
          <w:sz w:val="28"/>
          <w:szCs w:val="28"/>
        </w:rPr>
        <w:t>и</w:t>
      </w:r>
      <w:r w:rsidRPr="00E51F70">
        <w:rPr>
          <w:sz w:val="28"/>
          <w:szCs w:val="28"/>
        </w:rPr>
        <w:t>.</w:t>
      </w:r>
    </w:p>
    <w:p w:rsidR="009B5B20" w:rsidRPr="00E51F70" w:rsidRDefault="009B5B20" w:rsidP="009B5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1F70">
        <w:rPr>
          <w:sz w:val="28"/>
          <w:szCs w:val="28"/>
        </w:rPr>
        <w:t>2.8. Перечисление сумм межбюджетных трансфертов осуществляется соответствующими главными распорядителями средств бюджета Томского района в пределах лимитов бюджетных обязательств, предусмотренных сводной бюджетной росписью районного бюджета на соответствующий финансовый год и кассовым планом.</w:t>
      </w:r>
    </w:p>
    <w:p w:rsidR="009B5B20" w:rsidRDefault="009B5B20" w:rsidP="009B5B20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51F70">
        <w:rPr>
          <w:sz w:val="28"/>
          <w:szCs w:val="28"/>
        </w:rPr>
        <w:t>3. Случаи и порядок</w:t>
      </w:r>
    </w:p>
    <w:p w:rsidR="009B5B20" w:rsidRDefault="009B5B20" w:rsidP="009B5B20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51F70">
        <w:rPr>
          <w:sz w:val="28"/>
          <w:szCs w:val="28"/>
        </w:rPr>
        <w:t xml:space="preserve"> предоставления из бюджета Томского района бюджетам сельских поселений, входящим в состав района,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</w:r>
    </w:p>
    <w:p w:rsidR="009B5B20" w:rsidRPr="00E51F70" w:rsidRDefault="009B5B20" w:rsidP="009B5B20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9B5B20" w:rsidRPr="006F5EB5" w:rsidRDefault="009B5B20" w:rsidP="009B5B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 xml:space="preserve">3.1. Из бюджета Томского района на основании соглашений, </w:t>
      </w:r>
      <w:r w:rsidRPr="006F5EB5">
        <w:rPr>
          <w:rFonts w:ascii="Times New Roman" w:hAnsi="Times New Roman" w:cs="Times New Roman"/>
          <w:sz w:val="28"/>
          <w:szCs w:val="28"/>
        </w:rPr>
        <w:t>заключенных между администрациями соответствующих сельских поселений и района (уполномоченными органами Администрации Томского района), предоставляются субсидии бюджетам сельских поселений на:</w:t>
      </w:r>
    </w:p>
    <w:p w:rsidR="009B5B20" w:rsidRPr="00E51F70" w:rsidRDefault="009B5B20" w:rsidP="009B5B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EB5">
        <w:rPr>
          <w:rFonts w:ascii="Times New Roman" w:hAnsi="Times New Roman" w:cs="Times New Roman"/>
          <w:sz w:val="28"/>
          <w:szCs w:val="28"/>
        </w:rPr>
        <w:t>3.1.1. оплату труда руководителям и специалистам муниципальных учреждений</w:t>
      </w:r>
      <w:r w:rsidRPr="00E51F70">
        <w:rPr>
          <w:rFonts w:ascii="Times New Roman" w:hAnsi="Times New Roman" w:cs="Times New Roman"/>
          <w:sz w:val="28"/>
          <w:szCs w:val="28"/>
        </w:rPr>
        <w:t xml:space="preserve"> культуры и искусства в части выплат надбавок и доплат к тарифной ставке (должностному окладу);</w:t>
      </w:r>
    </w:p>
    <w:p w:rsidR="009B5B20" w:rsidRPr="00E51F70" w:rsidRDefault="009B5B20" w:rsidP="009B5B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 xml:space="preserve">3.1.2. проведение кадастровых работ по оформлению земельных участков в собственность муниципальных образований в рамках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F70">
        <w:rPr>
          <w:rFonts w:ascii="Times New Roman" w:hAnsi="Times New Roman" w:cs="Times New Roman"/>
          <w:sz w:val="28"/>
          <w:szCs w:val="28"/>
        </w:rPr>
        <w:t>Развитие сельского хозяйства и регулируемых рынков в Томской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F70">
        <w:rPr>
          <w:rFonts w:ascii="Times New Roman" w:hAnsi="Times New Roman" w:cs="Times New Roman"/>
          <w:sz w:val="28"/>
          <w:szCs w:val="28"/>
        </w:rPr>
        <w:t>;</w:t>
      </w:r>
    </w:p>
    <w:p w:rsidR="009B5B20" w:rsidRPr="00E51F70" w:rsidRDefault="009B5B20" w:rsidP="009B5B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>3.1.3. обеспечение условий для развития физической культуры и массового спорта,</w:t>
      </w:r>
    </w:p>
    <w:p w:rsidR="009B5B20" w:rsidRPr="00E51F70" w:rsidRDefault="009B5B20" w:rsidP="009B5B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 xml:space="preserve">3.1.4.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F70">
        <w:rPr>
          <w:rFonts w:ascii="Times New Roman" w:hAnsi="Times New Roman" w:cs="Times New Roman"/>
          <w:sz w:val="28"/>
          <w:szCs w:val="28"/>
        </w:rPr>
        <w:t>Город Томск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F70">
        <w:rPr>
          <w:rFonts w:ascii="Times New Roman" w:hAnsi="Times New Roman" w:cs="Times New Roman"/>
          <w:sz w:val="28"/>
          <w:szCs w:val="28"/>
        </w:rPr>
        <w:t xml:space="preserve">,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F70">
        <w:rPr>
          <w:rFonts w:ascii="Times New Roman" w:hAnsi="Times New Roman" w:cs="Times New Roman"/>
          <w:sz w:val="28"/>
          <w:szCs w:val="28"/>
        </w:rPr>
        <w:t>Городской округ ЗАТО Северск 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F70">
        <w:rPr>
          <w:rFonts w:ascii="Times New Roman" w:hAnsi="Times New Roman" w:cs="Times New Roman"/>
          <w:sz w:val="28"/>
          <w:szCs w:val="28"/>
        </w:rPr>
        <w:t>;</w:t>
      </w:r>
    </w:p>
    <w:p w:rsidR="009B5B20" w:rsidRDefault="009B5B20" w:rsidP="009B5B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>3.1.5. переселение граждан из аварийного жилищного фонда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B20" w:rsidRDefault="009B5B20" w:rsidP="009B5B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A742E6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 за счет средств, поступивших из Фонда содействия реформированию жилищно-коммунального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B5B20" w:rsidRDefault="009B5B20" w:rsidP="009B5B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3.1.7.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культуры;</w:t>
      </w:r>
    </w:p>
    <w:p w:rsidR="009B5B20" w:rsidRDefault="009B5B20" w:rsidP="009B5B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3.1.8. к</w:t>
      </w:r>
      <w:r w:rsidRPr="00361132">
        <w:rPr>
          <w:rFonts w:ascii="Times New Roman" w:hAnsi="Times New Roman" w:cs="Times New Roman"/>
          <w:bCs/>
          <w:sz w:val="28"/>
          <w:szCs w:val="28"/>
        </w:rPr>
        <w:t>апитальный ремонт и (или) ремонт автомобильных дорог общего пользования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5B20" w:rsidRDefault="009B5B20" w:rsidP="009B5B2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5B20" w:rsidRDefault="009B5B20" w:rsidP="009B5B2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>4. Случаи и порядок предоставления из бюджета Томского района бюджетам сельских поселений, входящим в состав района, иных межбюджетных трансфертов, в том числе на осуществление части полномочий по решению вопросов местного значения в соответствии с заключенными соглашениями</w:t>
      </w:r>
    </w:p>
    <w:p w:rsidR="009B5B20" w:rsidRPr="00E51F70" w:rsidRDefault="009B5B20" w:rsidP="009B5B2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5B20" w:rsidRPr="00E51F70" w:rsidRDefault="009B5B20" w:rsidP="009B5B20">
      <w:pPr>
        <w:ind w:firstLine="567"/>
        <w:jc w:val="both"/>
        <w:rPr>
          <w:sz w:val="28"/>
          <w:szCs w:val="28"/>
        </w:rPr>
      </w:pPr>
      <w:r w:rsidRPr="00E51F70">
        <w:rPr>
          <w:sz w:val="28"/>
          <w:szCs w:val="28"/>
        </w:rPr>
        <w:t xml:space="preserve">4.1. Из бюджета Томского района на основании соглашений, заключенных между администрациями соответствующих сельских поселений и </w:t>
      </w:r>
      <w:r w:rsidRPr="006F5EB5">
        <w:rPr>
          <w:sz w:val="28"/>
          <w:szCs w:val="28"/>
        </w:rPr>
        <w:t>района (уполномоченными органами Администрации Томского района), предоставляются иные межбюджетные трансферты бюджетам сельских поселений на:</w:t>
      </w:r>
    </w:p>
    <w:p w:rsidR="009B5B20" w:rsidRDefault="009B5B20" w:rsidP="009B5B20">
      <w:pPr>
        <w:ind w:firstLine="567"/>
        <w:jc w:val="both"/>
        <w:rPr>
          <w:color w:val="000000"/>
          <w:sz w:val="28"/>
          <w:szCs w:val="28"/>
        </w:rPr>
      </w:pPr>
      <w:r w:rsidRPr="00E51F70">
        <w:rPr>
          <w:color w:val="000000"/>
          <w:sz w:val="28"/>
          <w:szCs w:val="28"/>
        </w:rPr>
        <w:t xml:space="preserve">4.1.1.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</w:r>
      <w:r>
        <w:rPr>
          <w:color w:val="000000"/>
          <w:sz w:val="28"/>
          <w:szCs w:val="28"/>
        </w:rPr>
        <w:t>«</w:t>
      </w:r>
      <w:r w:rsidRPr="00E51F70">
        <w:rPr>
          <w:color w:val="000000"/>
          <w:sz w:val="28"/>
          <w:szCs w:val="28"/>
        </w:rPr>
        <w:t>Жителю блокадного Ленинграда</w:t>
      </w:r>
      <w:r>
        <w:rPr>
          <w:color w:val="000000"/>
          <w:sz w:val="28"/>
          <w:szCs w:val="28"/>
        </w:rPr>
        <w:t>»</w:t>
      </w:r>
      <w:r w:rsidRPr="00E51F70">
        <w:rPr>
          <w:color w:val="000000"/>
          <w:sz w:val="28"/>
          <w:szCs w:val="28"/>
        </w:rPr>
        <w:t>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9B5B20" w:rsidRDefault="009B5B20" w:rsidP="009B5B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исполнение судебных актов;</w:t>
      </w:r>
    </w:p>
    <w:p w:rsidR="009B5B20" w:rsidRDefault="009B5B20" w:rsidP="009B5B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 к</w:t>
      </w:r>
      <w:r w:rsidRPr="0012629F">
        <w:rPr>
          <w:color w:val="000000"/>
          <w:sz w:val="28"/>
          <w:szCs w:val="28"/>
        </w:rPr>
        <w:t>апитальный ремонт и (или) ремонт объектов коммунального хозяйства</w:t>
      </w:r>
      <w:r>
        <w:rPr>
          <w:color w:val="000000"/>
          <w:sz w:val="28"/>
          <w:szCs w:val="28"/>
        </w:rPr>
        <w:t>;</w:t>
      </w:r>
    </w:p>
    <w:p w:rsidR="009B5B20" w:rsidRDefault="009B5B20" w:rsidP="009B5B2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</w:t>
      </w:r>
      <w:r>
        <w:rPr>
          <w:bCs/>
          <w:color w:val="000000"/>
          <w:sz w:val="18"/>
          <w:szCs w:val="18"/>
        </w:rPr>
        <w:t xml:space="preserve">  </w:t>
      </w:r>
      <w:r w:rsidRPr="00727C6C">
        <w:rPr>
          <w:bCs/>
          <w:color w:val="000000"/>
          <w:sz w:val="28"/>
          <w:szCs w:val="28"/>
        </w:rPr>
        <w:t xml:space="preserve">реализацию основного мероприятия </w:t>
      </w:r>
      <w:r>
        <w:rPr>
          <w:bCs/>
          <w:color w:val="000000"/>
          <w:sz w:val="28"/>
          <w:szCs w:val="28"/>
        </w:rPr>
        <w:t>«</w:t>
      </w:r>
      <w:r w:rsidRPr="00727C6C">
        <w:rPr>
          <w:bCs/>
          <w:color w:val="000000"/>
          <w:sz w:val="28"/>
          <w:szCs w:val="28"/>
        </w:rPr>
        <w:t>Молодежь, физическая культура и спорт в Томском районе</w:t>
      </w:r>
      <w:r>
        <w:rPr>
          <w:bCs/>
          <w:color w:val="000000"/>
          <w:sz w:val="28"/>
          <w:szCs w:val="28"/>
        </w:rPr>
        <w:t>»;</w:t>
      </w:r>
    </w:p>
    <w:p w:rsidR="009B5B20" w:rsidRDefault="009B5B20" w:rsidP="009B5B2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4.1.5. разработку</w:t>
      </w:r>
      <w:r w:rsidRPr="00BB2F8D">
        <w:rPr>
          <w:bCs/>
          <w:color w:val="000000"/>
          <w:sz w:val="28"/>
          <w:szCs w:val="28"/>
        </w:rPr>
        <w:t xml:space="preserve"> проектно-сметной документации на объекты инженерной инфраструктуры</w:t>
      </w:r>
      <w:r>
        <w:rPr>
          <w:bCs/>
          <w:color w:val="000000"/>
          <w:sz w:val="28"/>
          <w:szCs w:val="28"/>
        </w:rPr>
        <w:t>;</w:t>
      </w:r>
    </w:p>
    <w:p w:rsidR="009B5B20" w:rsidRDefault="009B5B20" w:rsidP="009B5B2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4.1.6. р</w:t>
      </w:r>
      <w:r w:rsidRPr="005A7E4D">
        <w:rPr>
          <w:bCs/>
          <w:color w:val="000000"/>
          <w:sz w:val="28"/>
          <w:szCs w:val="28"/>
        </w:rPr>
        <w:t>азвитие инженерной и транспортной инфраструктуры на застраиваемых территориях</w:t>
      </w:r>
      <w:r>
        <w:rPr>
          <w:bCs/>
          <w:color w:val="000000"/>
          <w:sz w:val="28"/>
          <w:szCs w:val="28"/>
        </w:rPr>
        <w:t>;</w:t>
      </w:r>
    </w:p>
    <w:p w:rsidR="009B5B20" w:rsidRDefault="009B5B20" w:rsidP="009B5B2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4.1.7. к</w:t>
      </w:r>
      <w:r w:rsidRPr="008B67B2">
        <w:rPr>
          <w:bCs/>
          <w:color w:val="000000"/>
          <w:sz w:val="28"/>
          <w:szCs w:val="28"/>
        </w:rPr>
        <w:t>апитальный и текущий ремонт учреждений культуры</w:t>
      </w:r>
      <w:r>
        <w:rPr>
          <w:bCs/>
          <w:color w:val="000000"/>
          <w:sz w:val="28"/>
          <w:szCs w:val="28"/>
        </w:rPr>
        <w:t>;</w:t>
      </w:r>
    </w:p>
    <w:p w:rsidR="009B5B20" w:rsidRPr="00727C6C" w:rsidRDefault="009B5B20" w:rsidP="009B5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</w:t>
      </w:r>
      <w:r w:rsidRPr="00D85499">
        <w:rPr>
          <w:sz w:val="28"/>
          <w:szCs w:val="28"/>
        </w:rPr>
        <w:t>с</w:t>
      </w:r>
      <w:r w:rsidRPr="00D85499">
        <w:rPr>
          <w:bCs/>
          <w:sz w:val="28"/>
          <w:szCs w:val="28"/>
        </w:rPr>
        <w:t>офинансирование за счет средств бюджета Томского района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>
        <w:rPr>
          <w:bCs/>
          <w:sz w:val="28"/>
          <w:szCs w:val="28"/>
        </w:rPr>
        <w:t>;</w:t>
      </w:r>
    </w:p>
    <w:p w:rsidR="009B5B20" w:rsidRDefault="009B5B20" w:rsidP="009B5B2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1F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покрытие расчетного финансового разрыва;</w:t>
      </w:r>
    </w:p>
    <w:p w:rsidR="009B5B20" w:rsidRDefault="009B5B20" w:rsidP="009B5B2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 резервные фонды исполнительного органа государственной власти субъекта Российской Федерации;</w:t>
      </w:r>
    </w:p>
    <w:p w:rsidR="009B5B20" w:rsidRDefault="009B5B20" w:rsidP="009B5B2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4.1.11.  </w:t>
      </w:r>
      <w:r w:rsidRPr="00C94030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B5B20" w:rsidRDefault="009B5B20" w:rsidP="009B5B2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4.1.12.  </w:t>
      </w:r>
      <w:r w:rsidRPr="00C940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реализацию основного мероприятия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94030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качества жизни граждан старшего поколения Томского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9B5B20" w:rsidRPr="00C94030" w:rsidRDefault="009B5B20" w:rsidP="009B5B2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4.1.13. л</w:t>
      </w:r>
      <w:r w:rsidRPr="008761B5">
        <w:rPr>
          <w:rFonts w:ascii="Times New Roman" w:hAnsi="Times New Roman" w:cs="Times New Roman"/>
          <w:bCs/>
          <w:color w:val="000000"/>
          <w:sz w:val="28"/>
          <w:szCs w:val="28"/>
        </w:rPr>
        <w:t>иквидаци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8761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 несанкционированного складирования отходов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B5B20" w:rsidRPr="00E51F70" w:rsidRDefault="009B5B20" w:rsidP="009B5B20">
      <w:pPr>
        <w:ind w:firstLine="709"/>
        <w:rPr>
          <w:sz w:val="28"/>
          <w:szCs w:val="28"/>
        </w:rPr>
      </w:pPr>
    </w:p>
    <w:p w:rsidR="009B5B20" w:rsidRPr="00E51F70" w:rsidRDefault="009B5B20" w:rsidP="009B5B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 xml:space="preserve">5. Цели, порядок и условия предоставления межбюджетных трансфертов из районного бюджета, источником финансового обеспечения которых являются субсидии, субвенции и иные межбюджетные трансферты, имеющие целевое назначение, из бюджета Томской области </w:t>
      </w:r>
    </w:p>
    <w:p w:rsidR="009B5B20" w:rsidRPr="006A3753" w:rsidRDefault="009B5B20" w:rsidP="009B5B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F70">
        <w:rPr>
          <w:rFonts w:ascii="Times New Roman" w:hAnsi="Times New Roman" w:cs="Times New Roman"/>
          <w:sz w:val="28"/>
          <w:szCs w:val="28"/>
        </w:rPr>
        <w:t>5.1. В случае получения целевых межбюджетных трансфертов из  бюджета Томской области для последующего  предоставления их бюджетам сельских поселений, входящих в состав Томского района, межбюджетные трансферты из районного бюджета предоставляются на те же цели</w:t>
      </w:r>
      <w:r w:rsidRPr="007D0AC0">
        <w:rPr>
          <w:rFonts w:ascii="Times New Roman" w:hAnsi="Times New Roman" w:cs="Times New Roman"/>
          <w:sz w:val="28"/>
          <w:szCs w:val="28"/>
        </w:rPr>
        <w:t xml:space="preserve"> в</w:t>
      </w:r>
      <w:r w:rsidRPr="006F5EB5">
        <w:rPr>
          <w:rFonts w:ascii="Times New Roman" w:hAnsi="Times New Roman" w:cs="Times New Roman"/>
          <w:sz w:val="28"/>
          <w:szCs w:val="28"/>
        </w:rPr>
        <w:t xml:space="preserve">  порядке</w:t>
      </w:r>
      <w:r w:rsidRPr="00E51F70">
        <w:rPr>
          <w:rFonts w:ascii="Times New Roman" w:hAnsi="Times New Roman" w:cs="Times New Roman"/>
          <w:sz w:val="28"/>
          <w:szCs w:val="28"/>
        </w:rPr>
        <w:t>, установленном соответствующим органом государственной власти Томской области, и на условиях, предусмотренных настоящими Правилами.</w:t>
      </w:r>
    </w:p>
    <w:p w:rsidR="009B5B20" w:rsidRPr="00173408" w:rsidRDefault="009B5B20" w:rsidP="009B5B20">
      <w:pPr>
        <w:tabs>
          <w:tab w:val="left" w:pos="2151"/>
        </w:tabs>
        <w:jc w:val="right"/>
        <w:rPr>
          <w:i/>
          <w:sz w:val="22"/>
          <w:szCs w:val="22"/>
        </w:rPr>
      </w:pPr>
      <w:r>
        <w:rPr>
          <w:sz w:val="28"/>
          <w:szCs w:val="28"/>
        </w:rPr>
        <w:br w:type="page"/>
      </w:r>
      <w:r w:rsidRPr="00173408"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t>1</w:t>
      </w:r>
      <w:r w:rsidRPr="00173408">
        <w:rPr>
          <w:i/>
          <w:sz w:val="22"/>
          <w:szCs w:val="22"/>
        </w:rPr>
        <w:t xml:space="preserve"> 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2020 год </w:t>
      </w:r>
    </w:p>
    <w:p w:rsidR="009B5B20" w:rsidRPr="00AB27C1" w:rsidRDefault="009B5B20" w:rsidP="009B5B20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и плановый период 2021 и 2022</w:t>
      </w:r>
      <w:r w:rsidRPr="00AB27C1">
        <w:rPr>
          <w:i/>
          <w:sz w:val="22"/>
          <w:szCs w:val="22"/>
        </w:rPr>
        <w:t xml:space="preserve"> годов </w:t>
      </w:r>
    </w:p>
    <w:p w:rsidR="009B5B20" w:rsidRDefault="009B5B20" w:rsidP="009B5B20">
      <w:pPr>
        <w:jc w:val="right"/>
      </w:pPr>
    </w:p>
    <w:p w:rsidR="009B5B20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9B5B20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>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</w:t>
      </w:r>
    </w:p>
    <w:p w:rsidR="009B5B20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>направлениям деятельности), группам видов расходов классификации</w:t>
      </w:r>
    </w:p>
    <w:p w:rsidR="009B5B20" w:rsidRDefault="009B5B20" w:rsidP="009B5B20">
      <w:pPr>
        <w:pStyle w:val="1"/>
        <w:jc w:val="center"/>
        <w:rPr>
          <w:szCs w:val="28"/>
        </w:rPr>
      </w:pPr>
      <w:r w:rsidRPr="00702AEB">
        <w:rPr>
          <w:b/>
          <w:szCs w:val="28"/>
        </w:rPr>
        <w:t>расходов бюдже</w:t>
      </w:r>
      <w:r>
        <w:rPr>
          <w:b/>
          <w:szCs w:val="28"/>
        </w:rPr>
        <w:t>тов на 2020</w:t>
      </w:r>
      <w:r w:rsidRPr="00702AEB">
        <w:rPr>
          <w:b/>
          <w:szCs w:val="28"/>
        </w:rPr>
        <w:t xml:space="preserve"> год</w:t>
      </w:r>
    </w:p>
    <w:p w:rsidR="009B5B20" w:rsidRDefault="009B5B20" w:rsidP="009B5B20">
      <w:pPr>
        <w:pStyle w:val="1"/>
      </w:pPr>
      <w:r w:rsidRPr="00FA0DEF">
        <w:rPr>
          <w:sz w:val="24"/>
        </w:rPr>
        <w:t>тыс.руб.</w:t>
      </w:r>
    </w:p>
    <w:p w:rsidR="009B5B20" w:rsidRDefault="009B5B20" w:rsidP="009B5B20"/>
    <w:p w:rsidR="009B5B20" w:rsidRDefault="009B5B20" w:rsidP="009B5B20"/>
    <w:tbl>
      <w:tblPr>
        <w:tblW w:w="10221" w:type="dxa"/>
        <w:tblInd w:w="93" w:type="dxa"/>
        <w:tblLook w:val="04A0"/>
      </w:tblPr>
      <w:tblGrid>
        <w:gridCol w:w="5969"/>
        <w:gridCol w:w="1716"/>
        <w:gridCol w:w="835"/>
        <w:gridCol w:w="1701"/>
      </w:tblGrid>
      <w:tr w:rsidR="009B5B20" w:rsidRPr="00516E76" w:rsidTr="002445C9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Сумма</w:t>
            </w:r>
          </w:p>
        </w:tc>
      </w:tr>
      <w:tr w:rsidR="009B5B20" w:rsidRPr="00516E76" w:rsidTr="002445C9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516E76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516E76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516E76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516E76" w:rsidRDefault="009B5B20" w:rsidP="002445C9">
            <w:pPr>
              <w:rPr>
                <w:b/>
                <w:bCs/>
                <w:color w:val="000000"/>
              </w:rPr>
            </w:pPr>
          </w:p>
        </w:tc>
      </w:tr>
      <w:tr w:rsidR="009B5B20" w:rsidRPr="00516E76" w:rsidTr="002445C9">
        <w:trPr>
          <w:trHeight w:val="3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516E76">
              <w:rPr>
                <w:b/>
                <w:bCs/>
                <w:color w:val="000000"/>
              </w:rPr>
              <w:t>3 996 177,0</w:t>
            </w:r>
          </w:p>
        </w:tc>
      </w:tr>
      <w:tr w:rsidR="009B5B20" w:rsidRPr="00516E76" w:rsidTr="002445C9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малого и среднего предпринимательства в Томском районе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950,0</w:t>
            </w:r>
          </w:p>
        </w:tc>
      </w:tr>
      <w:tr w:rsidR="009B5B20" w:rsidRPr="00516E76" w:rsidTr="002445C9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Поддержка деятельности субъектов малого и среднего предпринимательства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Предоставление поддержки стартующему бизнесу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70.2.80.S0020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70.2.80.S0020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50,0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расходов на поддержку стартующего бизнеса,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70.2.80.S0030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70.2.80.S0030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250,0</w:t>
            </w:r>
          </w:p>
        </w:tc>
      </w:tr>
      <w:tr w:rsidR="009B5B20" w:rsidRPr="00516E76" w:rsidTr="002445C9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Формирование позитивного образа предпринимательской деятельности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650,0</w:t>
            </w:r>
          </w:p>
        </w:tc>
      </w:tr>
      <w:tr w:rsidR="009B5B20" w:rsidRPr="00516E76" w:rsidTr="002445C9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70.2.81.S0020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650,0</w:t>
            </w:r>
          </w:p>
        </w:tc>
      </w:tr>
      <w:tr w:rsidR="009B5B20" w:rsidRPr="00516E76" w:rsidTr="002445C9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70.2.81.S0020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Улучшение условий охраны труда в Томском районе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180,0</w:t>
            </w:r>
          </w:p>
        </w:tc>
      </w:tr>
      <w:tr w:rsidR="009B5B20" w:rsidRPr="00516E76" w:rsidTr="002445C9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Приведение рабочих мест в соответствие с требованиями охраны труда на основе специальной оценки условий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Проведение работы по специальной оценке условий труда в организациях бюджетной сферы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Информационное обеспечение и пропаганда охраны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71.2.00.00000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Информирование и пропаганда охраны труда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71.2.80.00000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71.2.80.00000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100,0</w:t>
            </w:r>
          </w:p>
        </w:tc>
      </w:tr>
      <w:tr w:rsidR="009B5B20" w:rsidRPr="00516E76" w:rsidTr="002445C9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Эффективное управление муниципальными ресурсами Томского района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20 374,5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Управление муниципальным имуществом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18 557,5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Обеспечение полноты учета, сохранности и мониторинга использования муниципального имущества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3 588,0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3 588,0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Организация эффективного распоряжения муниципальным имуществом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138,0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138,0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 Приобретение имущества в муниципальную собственность 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14 831,5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14 811,5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Управление земельными ресурсами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72.2.00.00000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1 817,0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Инвентаризация и учет земельных участков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72.2.80.00000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263,0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72.2.80.00000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263,0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Выполнение кадастровых работ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718,0</w:t>
            </w:r>
          </w:p>
        </w:tc>
      </w:tr>
      <w:tr w:rsidR="009B5B20" w:rsidRPr="00516E76" w:rsidTr="002445C9">
        <w:trPr>
          <w:trHeight w:val="16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Приобретение в собственность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 xml:space="preserve"> земельных участков из земель сельскохозяйственного назначения в соответствии со статьей 8 Закона Томской области от 13.10.2003 № 135-ОЗ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 Об обороте земель сельскохозяйственного назначения в Томской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72.2.82.00000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836,0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72.2.82.00000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836,0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Эффективное управление муниципальными финансами Томского района на 2016 - 2020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148 864,4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Совершенствование межбюджетных отношений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146 466,4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141 670,7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32 815,5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32 815,5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73.1.80.40М20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2 474,8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73.1.80.40М20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2 474,8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73.1.80.40М70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97 201,6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73.1.80.40М70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97 201,6</w:t>
            </w:r>
          </w:p>
        </w:tc>
      </w:tr>
      <w:tr w:rsidR="009B5B20" w:rsidRPr="00516E76" w:rsidTr="002445C9">
        <w:trPr>
          <w:trHeight w:val="16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за счет средств бюджета Томского района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73.1.80.S0М20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178,8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73.1.80.S0М20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178,8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Обеспечение осуществления в муниципальном образовании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4 795,7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73.1.81.51180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4 795,7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73.1.81.51180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4 795,7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Обеспечение управления муниципальными финансами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73.3.00.00000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2 398,0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Сопровождение комплексной автоматизированной системы управления бюджетным процессом и системы сбора бухгалтерской отчетности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73.3.80.00000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2 311,2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73.3.80.00000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2 311,2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Обеспечение доступа к сети Интернет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73.3.81.00000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73.3.81.00000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сельскохозяйственного производства Томского района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90 374,4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конкурентноспособного, инвестиционно привлекательного сельскохозяйственного производства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90 374,4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молочного скотоводства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82 527,8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74.1.80.45080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70 109,3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74.1.80.45080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70 109,3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74.1.80.R5080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12 418,5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74.1.80.R5080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12 418,5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Поддержка малых форм хозяйствования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4 729,9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Поддержка малых форм хозяйствования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74.1.81.40200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4 729,9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74.1.81.40200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840,0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74.1.81.40200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3 889,9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Сохранение молочного животноводства в малых формах хозяйствования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Проведение торжественного мероприятия посвященного Дню работника сельского хозяйства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116,7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74.1.86.40230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116,7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74.1.86.40230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116,7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образования в Томском районе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2 829 399,6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1 523 263,3</w:t>
            </w:r>
          </w:p>
        </w:tc>
      </w:tr>
      <w:tr w:rsidR="009B5B20" w:rsidRPr="00516E76" w:rsidTr="002445C9">
        <w:trPr>
          <w:trHeight w:val="16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1 058 761,9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75.1.80.40370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252 627,6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75.1.80.40370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252 627,6</w:t>
            </w:r>
          </w:p>
        </w:tc>
      </w:tr>
      <w:tr w:rsidR="009B5B20" w:rsidRPr="00516E76" w:rsidTr="002445C9">
        <w:trPr>
          <w:trHeight w:val="27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611,3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75.1.80.40380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611,3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Достижение целевых показателей по плану мероприятий (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дорожной карте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Изменения в сфере образования в Томской области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8 939,8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75.1.80.40410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8 939,8</w:t>
            </w:r>
          </w:p>
        </w:tc>
      </w:tr>
      <w:tr w:rsidR="009B5B20" w:rsidRPr="00516E76" w:rsidTr="002445C9">
        <w:trPr>
          <w:trHeight w:val="20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762 330,2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762 330,2</w:t>
            </w:r>
          </w:p>
        </w:tc>
      </w:tr>
      <w:tr w:rsidR="009B5B20" w:rsidRPr="00516E76" w:rsidTr="002445C9">
        <w:trPr>
          <w:trHeight w:val="337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75.1.80.40470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28 391,5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75.1.80.40470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28 391,5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Приобретение учебно-методических комплектов для поэтапного введения федеральных государственных образовательных стандартов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5 861,5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75.1.80.40570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5 861,5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3 827,0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75.1.81.40520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2 750,0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75.1.81.40520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2 750,0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75.1.81.40530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1 077,0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75.1.81.40530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1 077,0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1 474,6</w:t>
            </w:r>
          </w:p>
        </w:tc>
      </w:tr>
      <w:tr w:rsidR="009B5B20" w:rsidRPr="00516E76" w:rsidTr="002445C9">
        <w:trPr>
          <w:trHeight w:val="27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75.1.82.40740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1 474,6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75.1.82.40740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1 474,6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Повышение качества услуг в сфере отдыха и оздоровления детей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7 068,7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75.1.83.40790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6 008,4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75.1.83.40790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6 008,4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75.1.83.S0790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1 060,3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75.1.83.S0790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1 060,3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условий для развития дошкольного,общего и дополнительного образования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327 801,9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307 412,0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302 418,7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4 843,3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Уплата налога на имущество для муниципальных образовательных учреждений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75.1.85.00115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18 671,4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75.1.85.00115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18 671,4</w:t>
            </w:r>
          </w:p>
        </w:tc>
      </w:tr>
      <w:tr w:rsidR="009B5B20" w:rsidRPr="00516E76" w:rsidTr="002445C9">
        <w:trPr>
          <w:trHeight w:val="23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75.1.85.40550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840,0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75.1.85.40550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840,0</w:t>
            </w:r>
          </w:p>
        </w:tc>
      </w:tr>
      <w:tr w:rsidR="009B5B20" w:rsidRPr="00516E76" w:rsidTr="002445C9">
        <w:trPr>
          <w:trHeight w:val="23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75.1.85.S0550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878,5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75.1.85.S0550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878,5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Стимулирующие выплаты в муниципальных организациях дополнительного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577,6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75.1.86.40400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577,6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75.1.86.40400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577,6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75.1.88.00000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20 510,4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75.1.88.00100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12 300,0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75.1.88.00100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12 300,0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за счет средств областного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75.1.88.40440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8 210,4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75.1.88.40440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8 210,4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Система патриотического воспитания обучающихся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75.1.89.00000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530,0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75.1.89.00000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530,0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системы выявления и поддержки детей, проявивших выдающиеся способности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1 214,4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Муниципальная система выявления и поддержки одаренных детей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75.1.91.00100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75.1.91.00100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75.1.91.00200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75.1.91.00200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Организация системы выявления, сопровождения одаренных детей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75.1.91.40500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464,4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75.1.91.40500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464,4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 Обеспечение персонифицированного финансирования дополнительного образования детей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3 101,8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75.1.92.00100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3 101,8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75.1.92.00100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3 101,8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Современная школа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71 423,2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75.1.E1.51690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2 234,1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75.1.E1.51690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2 234,1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75.1.E1.55202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69 119,8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75.1.E1.55202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69 119,8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оснащения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75.1.E1.S5202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69,3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75.1.E1.S5202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69,3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Цифровая школа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26 971,8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75.1.E4.52102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3 931,7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75.1.E4.52102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3 931,7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75.1.Е4.52100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23 040,1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75.1.Е4.52100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23 040,1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1 249 018,4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9 534,2</w:t>
            </w:r>
          </w:p>
        </w:tc>
      </w:tr>
      <w:tr w:rsidR="009B5B20" w:rsidRPr="00516E76" w:rsidTr="002445C9">
        <w:trPr>
          <w:trHeight w:val="16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партнерства: приобретение здания для размещения дошкольного образовательного учреждения на 145 мест по адресу: Томский район, п.Зональная Станция, микрорайон Радужный, 529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75.2.80.4И590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9 534,2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75.2.80.4И590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9 534,2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Организация и обеспечение комплекса мер по улучшению состояния инфраструктуры образовательных организаций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29 975,3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7 737,1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6 237,1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Противопожарная безопасность организаций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1 613,4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1 613,4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1 350,0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1 350,0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4 928,0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75.2.81.00500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4 828,0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 на 2020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75.2.81.40560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3 204,6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75.2.81.40560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3 204,6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Капитальный ремонт муниципальных общеобразовательных организаций (включая разработку проектной документации)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75.2.81.40620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5 685,6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75.2.81.40620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5 685,6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обеспечения антитеррористической защиты объектов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75.2.81.S0560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3 456,6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75.2.81.S0560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3 456,6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капитального ремонта муниципальных общеобразовательных организаций (включая разработку проектной документации)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75.2.81.S0620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75.2.81.S0620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2 000,0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Приобретение автобусов для организации подвоза обучающихся в муниципальные образовательные организации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6 160,6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75.2.82.40960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3 823,8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75.2.82.40960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3 823,8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75.2.82.S0960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2 336,8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75.2.82.S0960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2 336,8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Современная школа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1 187 955,9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75.2.E1.52300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378 933,2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75.2.E1.52300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378 933,2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75.2.E1.55200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732 866,7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75.2.E1.55200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732 866,7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Субсидия на оснащение зданий средствами обучения и воспитания для размещения общеобразовательных организаций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75.2.E1.55201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44 318,0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75.2.E1.55201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44 318,0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оснащения зданий средствами обучения и воспитания для размещения общеобразовательных организаций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75.2.E1.S5201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31 838,0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75.2.E1.S5201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31 838,0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Успех каждого ребенка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11 074,2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75.2.E2.54910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11 074,2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75.2.E2.54910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11 074,2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дополнительных мест для детей в возрасте от 1,5 до 3 лет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75.2.P2.00000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4 318,2</w:t>
            </w:r>
          </w:p>
        </w:tc>
      </w:tr>
      <w:tr w:rsidR="009B5B20" w:rsidRPr="00516E76" w:rsidTr="002445C9">
        <w:trPr>
          <w:trHeight w:val="16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75.2.P2.52530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4 318,2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75.2.P2.52530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4 318,2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Обеспечивающая подпрограмма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75.3.00.00000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57 117,9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75.3.00.00Г00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57 117,9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75.3.00.00Г00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49 470,8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75.3.00.00Г00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7 591,1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75.3.00.00Г00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Социальное развитие Томского района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258 559,5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Развитие культуры, искусства и туризма на территории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160 330,0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условий для развития кадрового потенциала в Томском районе в сфере культуры и архивного дела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4 785,1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76.1.80.40400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961,7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76.1.80.40400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961,7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76.1.80.40530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142,0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76.1.80.40530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142,0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Достижение целевых показателей по плану мероприятий (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дорожной карте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Изменения в сфере образования в Томской области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76.1.80.40670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3 542,4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76.1.80.40670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3 542,4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на стимулирующие выплаты в муниципальных организациях дополнительного образования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76.1.80.S0400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139,0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76.1.80.S0400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139,0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профессионального искусства и народного творчества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38 266,2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Достижение целевых показателей по плану мероприятий (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дорожной карте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Изменения в сфере культуры, направленные на повышение её эффективности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76.1.81.40650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35 953,8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76.1.81.40650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9 300,7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76.1.81.40650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26 653,1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76.1.81.40660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2 312,4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76.1.81.40660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1 059,0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76.1.81.40660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1 253,4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 Создание условий для развития туристической деятельности и поддержка развития приоритетных направлений туризма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190,0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76.1.82.S0690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190,0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76.1.82.S0690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190,0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условий для организации библиотечного обслуживания населения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23 349,5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23 349,5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Реконструкция, текущий и капитальный ремонт детских школ искусств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2 273,4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2 273,4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внутреннего и въездного туризма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1 088,0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810,0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Развитие культурно-досуговой и профессиональной деятельности, направленной на творческую самореализацию населения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3 435,0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1 511,2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260,0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613,8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Капитальный и текущий ремонт учреждений культуры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76.1.87.L4670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76.1.87.L4670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условий для организации дополнительного образования населения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76.1.88.00000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32 077,1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76.1.88.00000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32 077,1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76.1.90.00000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54 865,7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76.1.90.00000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54 865,7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физической культуры и спорта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20 359,1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Молодежь, физическая культура и спорт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3 157,4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220,0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152,6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668,0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1 816,8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массового спорта и подготовка спортивных сборных команд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7 043,0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7 043,0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Разработка ПСД спортивных объектов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964,5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76.2.84.00000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964,5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Спорт - норма жизни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9 194,2</w:t>
            </w:r>
          </w:p>
        </w:tc>
      </w:tr>
      <w:tr w:rsidR="009B5B20" w:rsidRPr="00516E76" w:rsidTr="002445C9">
        <w:trPr>
          <w:trHeight w:val="16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Город Томск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 xml:space="preserve">,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Городской округ закрытое административно-территориальное образование Северск Томской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76.2.P5.40006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76.2.P5.40006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76.2.P5.40008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6 927,4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76.2.P5.40008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2 320,6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76.2.P5.40008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4 606,8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76.2.P5.S0008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1 066,8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76.2.P5.S0008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1 066,8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Социальная защита населения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77 572,4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53 421,7</w:t>
            </w:r>
          </w:p>
        </w:tc>
      </w:tr>
      <w:tr w:rsidR="009B5B20" w:rsidRPr="00516E76" w:rsidTr="002445C9">
        <w:trPr>
          <w:trHeight w:val="16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76.3.80.40760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13 942,0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76.3.80.40760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149,6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76.3.80.40760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13 792,4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76.3.80.40770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38 075,4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76.3.80.40770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376,9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76.3.80.40770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37 698,5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76.3.80.52600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1 404,3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76.3.80.52600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1 404,3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19 800,0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76.3.81.40820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15 824,1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76.3.81.40820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15 824,1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76.3.81.R0820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3 975,9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76.3.81.R0820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3 975,9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875,0</w:t>
            </w:r>
          </w:p>
        </w:tc>
      </w:tr>
      <w:tr w:rsidR="009B5B20" w:rsidRPr="00516E76" w:rsidTr="002445C9">
        <w:trPr>
          <w:trHeight w:val="337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Жителю блокадного Ленинграда</w:t>
            </w:r>
            <w:r>
              <w:rPr>
                <w:bCs/>
                <w:color w:val="000000"/>
              </w:rPr>
              <w:t>»</w:t>
            </w:r>
            <w:r w:rsidRPr="00516E76">
              <w:rPr>
                <w:bCs/>
                <w:color w:val="000000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76.3.82.40710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875,0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76.3.82.40710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875,0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Основное мероприятие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Повышение качества жизни граждан старшего поколения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2 530,9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1 936,8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180,0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414,1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Совершенствование системы поощрений граждан и коллективов организаций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944,8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76.3.85.00000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344,8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Профилактика правонарушений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298,0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Профилактика правонарушений и обеспечение общественной безопасности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76.4.60.00000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232,0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76.4.60.00000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32,0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76.4.60.00000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76.4.60.00000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Формирование законопослушного поведения участников дорожного движения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76.4.61.00000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76.4.61.00000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34,0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76.4.61.00000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32,0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информационного общества в Томском районе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1 515,8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Модернизация сетевой инфраструктуры администраций района и сельских поселений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1 515,8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центра обработки данных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686,8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686,8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77.1.82.00000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Создание и развитие единого информационного пространства и электронного документооборота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77.1.83.00000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229,0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77.1.83.00000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229,0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Улучшение комфортности проживания на территории Томского района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406 975,2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Газификация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58 782,9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Организация строительства газораспределительных сетей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53 909,2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Мероприятия, осуществляемые за счет остатков средств областного бюджета на начало текущего финансового года (строительство, приобретение объектов муниципальной собственности в сфере газификации)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78.1.80.01599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571,9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78.1.80.01599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571,9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78.1.80.4И030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48 300,0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78.1.80.4И030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48 300,0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строительства, приобретения объектов муниципальной собственности в сфере газификации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78.1.80.SИ030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3 834,3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78.1.80.SИ030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3 834,3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капитальных вложений в объекты государственной (муниципальной) собственности в сфере газификации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78.1.80.SИ070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1 203,0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78.1.80.SИ070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1 203,0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Проектирование газораспределительных сетей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4 873,7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3 600,0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Проектирование газораспределительных сетей на территории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78.1.81.00100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1 273,7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78.1.81.00100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1 273,7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111 910,8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7 115,0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7 115,0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1 070,0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5 250,0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795,0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Приобретение материалов,оборудования и транспорта на развитие инженерной инфраструктуры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10 750,0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10 750,0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Капитальный ремонт и (или) ремонт объектов коммунального хозяйства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31 974,5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78.2.82.00100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31 974,5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78.2.82.00100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21 334,6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78.2.82.00100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10 639,9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1 000,0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78.2.85.00000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Компенсация сверхнормативных расходов и выпадающих доходов ресурсоснабжающих организаций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25 026,4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78.2.86.40030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15 026,4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78.2.86.40030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15 026,4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компенсации сверхнормативных расходов и выпадающих доходов ресурсоснабжающих организаций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78.2.86.S0030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78.2.86.S0030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Произвести капитальный ремонт объектов коммунального хозяйства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78.2.89.00000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430,6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78.2.89.S0910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430,6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78.2.89.S0910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430,6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Приобретение в муниципальную собственность объектов коммунального хозяйства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Проведение оценки объектов инженерной инфраструктуры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78.2.93.00400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78.2.93.00400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Реализация документов территориального планирования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16 900,0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9 900,0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Подготовка проектов изменений в генеральные планы, правила землепользования и застройки в Томском районе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78.2.94.40910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78.2.94.40910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подготовки проектов изменений в генеральные планы, правила землепользования и застройки в Томском районе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78.2.94.S0910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78.2.94.S0910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Развитие инфраструктуры по обращению с твердыми коммунальными отходами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17 678,3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78.2.97.40090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4 018,5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78.2.97.40090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4 018,5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Ликвидация мест несанкционированного складирования отходов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78.2.97.40190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8 771,6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78.2.97.40190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3 315,6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78.2.97.40190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5 456,0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78.2.97.S0090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4 018,5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78.2.97.S0090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4 018,5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Ликвидация мест несанкционированного складирования отходов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78.2.97.S0190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869,7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78.2.97.S0190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869,7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Устойчивое развитие сельских территорий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4 019,1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Софинансирование реализации мероприятий по устойчивому развитию сельских территорий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78.3.81.S5670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78.3.81.S5670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 Развитие инженерной и транспортной инфраструктуры на застраиваемых территориях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78.3.88.00000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Развитие инженерной и транспортной инфраструктуры на застраиваемых территориях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78.3.88.00100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78.3.88.00100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Проведение Всероссийской переписи населения 2020 года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78.3.89.00000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519,1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78.3.89.54690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519,1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78.3.89.54690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519,1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Обеспечение безопасных условий проживания на территории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215 741,7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Содержание и ремонт автомобильных дорог вне границ населенных пунктов в границах муниципального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15 864,0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15 864,0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15 864,0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 Повышение безопасности участников дорожного движения на автомобильных дорогах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2 060,0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2 060,0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Повышение безопасности населения на территории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3 210,5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78.4.83.40160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3 210,5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78.4.83.40160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3 210,5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муниципального образования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Томский район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64 508,4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406,0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78.4.84.40930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59 900,0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78.4.84.40930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57 145,3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78.4.84.40930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2 754,7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78.4.84.S0930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4 202,4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78.4.84.S0930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4 202,4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78.4.F3.00000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130 098,8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78.4.F3.67483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126 195,8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78.4.F3.67483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126 195,8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78.4.F3.67484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3 903,0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78.4.F3.67484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3 903,0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Стимулирование развития жилищного строительства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78.5.00.00000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4 858,2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 xml:space="preserve">Реализация проекта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Губернаторская ипотека на территории Томского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78.5.80.00000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4 858,2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78.5.80.40890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3 238,8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78.5.80.40890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3 238,8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78.5.80.S0890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1 619,4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78.5.80.S0890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1 619,4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Формирование комфортной среды в Томском районе на 2016-2020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78.6.00.00000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11 662,5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516E76">
              <w:rPr>
                <w:bCs/>
                <w:color w:val="000000"/>
              </w:rPr>
              <w:t>Формирование комфортной среды в Томском районе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78.6.F2.00000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11 662,5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Формирование комфортной среды в Томском районе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78.6.F2.55550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11 662,5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78.6.F2.55550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11 662,5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238 983,6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Содержание диспетчерской службы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2 425,9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2 279,5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146,4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2 100,0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2 100,0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8 110,6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99.0.00.00710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4 110,6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99.0.00.00710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4 110,6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4 000,0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4 000,0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99.0.00.40170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46,6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99.0.00.40170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46,6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99.0.00.51200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28,0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99.0.00.51200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28,0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210 883,7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154 495,3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37 395,6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52,2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620,9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99.0.01.00080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3 120,0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99.0.01.00080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3 120,0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205,0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202,1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2,9</w:t>
            </w:r>
          </w:p>
        </w:tc>
      </w:tr>
      <w:tr w:rsidR="009B5B20" w:rsidRPr="00516E76" w:rsidTr="002445C9">
        <w:trPr>
          <w:trHeight w:val="20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10,7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0,9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3 742,2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3 401,9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340,3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682,7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602,5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80,2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1 077,9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979,9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98,0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1 048,2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952,8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95,4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7 962,7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7 238,7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99.0.01.40780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724,0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1,6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0,1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468,7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426,1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99.0.01.40940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42,6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931,9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299,2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99.0.02.00000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632,7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9 036,7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8 251,0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99.0.03.00000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785,7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99.0.04.00000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39,7</w:t>
            </w:r>
          </w:p>
        </w:tc>
      </w:tr>
      <w:tr w:rsidR="009B5B20" w:rsidRPr="00516E76" w:rsidTr="002445C9">
        <w:trPr>
          <w:trHeight w:val="10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99.0.04.40820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39,7</w:t>
            </w:r>
          </w:p>
        </w:tc>
      </w:tr>
      <w:tr w:rsidR="009B5B20" w:rsidRPr="00516E76" w:rsidTr="002445C9">
        <w:trPr>
          <w:trHeight w:val="13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99.0.04.40820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36,1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99.0.04.40820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3,6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Проведение выборов и референдумов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99.0.06.00000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5 150,0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99.0.06.00700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5 150,0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99.0.06.00700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5 150,0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99.0.09.00000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80,5</w:t>
            </w:r>
          </w:p>
        </w:tc>
      </w:tr>
      <w:tr w:rsidR="009B5B20" w:rsidRPr="00516E76" w:rsidTr="002445C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99.0.09.00000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center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516E76" w:rsidRDefault="009B5B20" w:rsidP="002445C9">
            <w:pPr>
              <w:jc w:val="right"/>
              <w:rPr>
                <w:bCs/>
                <w:color w:val="000000"/>
              </w:rPr>
            </w:pPr>
            <w:r w:rsidRPr="00516E76">
              <w:rPr>
                <w:bCs/>
                <w:color w:val="000000"/>
              </w:rPr>
              <w:t>80,5</w:t>
            </w:r>
          </w:p>
        </w:tc>
      </w:tr>
    </w:tbl>
    <w:p w:rsidR="009B5B20" w:rsidRPr="00173408" w:rsidRDefault="009B5B20" w:rsidP="009B5B20">
      <w:pPr>
        <w:tabs>
          <w:tab w:val="left" w:pos="2151"/>
        </w:tabs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t>1.1</w:t>
      </w:r>
      <w:r w:rsidRPr="00173408">
        <w:rPr>
          <w:i/>
          <w:sz w:val="22"/>
          <w:szCs w:val="22"/>
        </w:rPr>
        <w:t xml:space="preserve">  </w:t>
      </w:r>
    </w:p>
    <w:p w:rsidR="009B5B20" w:rsidRDefault="009B5B20" w:rsidP="009B5B20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на </w:t>
      </w:r>
      <w:r>
        <w:rPr>
          <w:i/>
          <w:sz w:val="22"/>
          <w:szCs w:val="22"/>
        </w:rPr>
        <w:t xml:space="preserve">2020 год </w:t>
      </w:r>
    </w:p>
    <w:p w:rsidR="009B5B20" w:rsidRPr="00AC048F" w:rsidRDefault="009B5B20" w:rsidP="009B5B20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AC048F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                                                  и плановый период 2021 и 2022 годов</w:t>
      </w:r>
    </w:p>
    <w:p w:rsidR="009B5B20" w:rsidRPr="00AC048F" w:rsidRDefault="009B5B20" w:rsidP="009B5B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B20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5B20" w:rsidRPr="00E1152F" w:rsidRDefault="009B5B20" w:rsidP="009B5B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видов расходов классификации расходов бюджетов на </w:t>
      </w:r>
      <w:r w:rsidRPr="0008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 2021 и 2022</w:t>
      </w:r>
      <w:r w:rsidRPr="0019007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B27C1">
        <w:rPr>
          <w:i/>
          <w:sz w:val="22"/>
          <w:szCs w:val="22"/>
        </w:rPr>
        <w:t xml:space="preserve"> </w:t>
      </w:r>
    </w:p>
    <w:p w:rsidR="009B5B20" w:rsidRPr="00E1152F" w:rsidRDefault="009B5B20" w:rsidP="009B5B20">
      <w:pPr>
        <w:tabs>
          <w:tab w:val="left" w:pos="1635"/>
        </w:tabs>
        <w:jc w:val="right"/>
      </w:pPr>
      <w:r w:rsidRPr="00E1152F">
        <w:tab/>
        <w:t>тыс.руб.</w:t>
      </w:r>
    </w:p>
    <w:p w:rsidR="009B5B20" w:rsidRPr="003355F5" w:rsidRDefault="009B5B20" w:rsidP="009B5B20">
      <w:pPr>
        <w:tabs>
          <w:tab w:val="left" w:pos="5670"/>
        </w:tabs>
      </w:pPr>
    </w:p>
    <w:tbl>
      <w:tblPr>
        <w:tblW w:w="10505" w:type="dxa"/>
        <w:tblInd w:w="93" w:type="dxa"/>
        <w:tblLayout w:type="fixed"/>
        <w:tblLook w:val="04A0"/>
      </w:tblPr>
      <w:tblGrid>
        <w:gridCol w:w="5402"/>
        <w:gridCol w:w="1701"/>
        <w:gridCol w:w="709"/>
        <w:gridCol w:w="1275"/>
        <w:gridCol w:w="1418"/>
      </w:tblGrid>
      <w:tr w:rsidR="009B5B20" w:rsidRPr="00AF2A55" w:rsidTr="002445C9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F2A5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F2A5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F2A5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F2A55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AF2A55">
              <w:rPr>
                <w:b/>
                <w:bCs/>
                <w:color w:val="000000"/>
              </w:rPr>
              <w:t>2022 г.</w:t>
            </w:r>
          </w:p>
        </w:tc>
      </w:tr>
      <w:tr w:rsidR="009B5B20" w:rsidRPr="00AF2A55" w:rsidTr="002445C9">
        <w:trPr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F2A5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F2A5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F2A5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F2A55" w:rsidRDefault="009B5B20" w:rsidP="002445C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20" w:rsidRPr="00AF2A55" w:rsidRDefault="009B5B20" w:rsidP="002445C9">
            <w:pPr>
              <w:rPr>
                <w:b/>
                <w:bCs/>
                <w:color w:val="000000"/>
              </w:rPr>
            </w:pPr>
          </w:p>
        </w:tc>
      </w:tr>
      <w:tr w:rsidR="009B5B20" w:rsidRPr="00AF2A55" w:rsidTr="002445C9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410FA0" w:rsidRDefault="009B5B20" w:rsidP="002445C9">
            <w:pPr>
              <w:rPr>
                <w:b/>
                <w:bCs/>
                <w:color w:val="000000"/>
              </w:rPr>
            </w:pPr>
            <w:r w:rsidRPr="00410FA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410FA0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410F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410FA0" w:rsidRDefault="009B5B20" w:rsidP="002445C9">
            <w:pPr>
              <w:jc w:val="center"/>
              <w:rPr>
                <w:b/>
                <w:bCs/>
                <w:color w:val="000000"/>
              </w:rPr>
            </w:pPr>
            <w:r w:rsidRPr="00410F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410FA0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410FA0">
              <w:rPr>
                <w:b/>
                <w:bCs/>
                <w:color w:val="000000"/>
                <w:sz w:val="22"/>
                <w:szCs w:val="22"/>
              </w:rPr>
              <w:t>3 304 986,9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410FA0" w:rsidRDefault="009B5B20" w:rsidP="002445C9">
            <w:pPr>
              <w:jc w:val="right"/>
              <w:rPr>
                <w:b/>
                <w:bCs/>
                <w:color w:val="000000"/>
              </w:rPr>
            </w:pPr>
            <w:r w:rsidRPr="00410FA0">
              <w:rPr>
                <w:b/>
                <w:bCs/>
                <w:color w:val="000000"/>
                <w:sz w:val="22"/>
                <w:szCs w:val="22"/>
              </w:rPr>
              <w:t>2 425 253,1</w:t>
            </w:r>
          </w:p>
        </w:tc>
      </w:tr>
      <w:tr w:rsidR="009B5B20" w:rsidRPr="00AF2A55" w:rsidTr="002445C9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760,0</w:t>
            </w:r>
          </w:p>
        </w:tc>
      </w:tr>
      <w:tr w:rsidR="009B5B20" w:rsidRPr="00AF2A55" w:rsidTr="002445C9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50,0</w:t>
            </w:r>
          </w:p>
        </w:tc>
      </w:tr>
      <w:tr w:rsidR="009B5B20" w:rsidRPr="00AF2A55" w:rsidTr="002445C9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70.2.80.S0020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50,0</w:t>
            </w:r>
          </w:p>
        </w:tc>
      </w:tr>
      <w:tr w:rsidR="009B5B20" w:rsidRPr="00AF2A55" w:rsidTr="002445C9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70.2.80.S0020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50,0</w:t>
            </w:r>
          </w:p>
        </w:tc>
      </w:tr>
      <w:tr w:rsidR="009B5B20" w:rsidRPr="00AF2A55" w:rsidTr="002445C9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710,0</w:t>
            </w:r>
          </w:p>
        </w:tc>
      </w:tr>
      <w:tr w:rsidR="009B5B20" w:rsidRPr="00AF2A55" w:rsidTr="002445C9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70.2.81.S0020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70.2.81.S0020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180,0</w:t>
            </w:r>
          </w:p>
        </w:tc>
      </w:tr>
      <w:tr w:rsidR="009B5B20" w:rsidRPr="00AF2A55" w:rsidTr="002445C9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"Информирование и пропаганда охраны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1 584,0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1 584,0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1 454,0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718,0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718,0</w:t>
            </w:r>
          </w:p>
        </w:tc>
      </w:tr>
      <w:tr w:rsidR="009B5B20" w:rsidRPr="00AF2A55" w:rsidTr="002445C9">
        <w:trPr>
          <w:trHeight w:val="16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№ 135-ОЗ " Об обороте земель сельскохозяйственного назначения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473,0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473,0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109 426,6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110 467,4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107 258,6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107 287,4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102 424,3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102 305,2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 бюджетам поселений на покрытие расчетного финансового разрыва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1 066,0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1 066,0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99 739,3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100 239,2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99 739,3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100 239,2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4 982,2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4 982,2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4 982,2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3 180,0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"Сопровождение комплексной автоматизированной системы управления бюджетным процессом и системы сбора бухгалтерской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3 093,2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3 093,2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86,8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73.3.81.00000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86,8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89 774,4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89 200,0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89 774,4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89 200,0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"Развитие молочного скотоводства"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82 527,8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81 953,4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74.1.80.45080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70 109,3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70 109,3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74.1.80.45080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70 109,3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70 109,3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74.1.80.R5080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12 418,5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11 844,1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74.1.80.R5080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12 418,5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11 844,1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4 729,9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4 729,9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4 729,9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4 729,9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3 784,9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4 729,9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"Проведение торжественного мероприятия посвященного Дню работника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116,7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74.1.86.40230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116,7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74.1.86.40230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116,7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"Развитие образования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2 517 231,9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1 712 498,0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1 321 765,7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1 297 139,3</w:t>
            </w:r>
          </w:p>
        </w:tc>
      </w:tr>
      <w:tr w:rsidR="009B5B20" w:rsidRPr="00AF2A55" w:rsidTr="002445C9">
        <w:trPr>
          <w:trHeight w:val="16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977 749,7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977 749,7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252 627,6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252 627,6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252 627,6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252 627,6</w:t>
            </w:r>
          </w:p>
        </w:tc>
      </w:tr>
      <w:tr w:rsidR="009B5B20" w:rsidRPr="00AF2A55" w:rsidTr="002445C9">
        <w:trPr>
          <w:trHeight w:val="27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611,3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611,3</w:t>
            </w:r>
          </w:p>
        </w:tc>
      </w:tr>
      <w:tr w:rsidR="009B5B20" w:rsidRPr="00AF2A55" w:rsidTr="002445C9">
        <w:trPr>
          <w:trHeight w:val="20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692 622,4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692 622,4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692 622,4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692 622,4</w:t>
            </w:r>
          </w:p>
        </w:tc>
      </w:tr>
      <w:tr w:rsidR="009B5B20" w:rsidRPr="00AF2A55" w:rsidTr="002445C9">
        <w:trPr>
          <w:trHeight w:val="33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31 888,4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31 888,4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75.1.80.40470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31 888,4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31 888,4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3 827,0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75.1.81.40520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2 750,0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75.1.81.40520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2 750,0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1 077,0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75.1.81.40530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1 077,0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1 474,6</w:t>
            </w:r>
          </w:p>
        </w:tc>
      </w:tr>
      <w:tr w:rsidR="009B5B20" w:rsidRPr="00AF2A55" w:rsidTr="002445C9">
        <w:trPr>
          <w:trHeight w:val="27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1 474,6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1 474,6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11 174,5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Организация каникулярного отдыха, оздоровления, занятости детей и подростов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75.1.83.00100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2 338,5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75.1.83.00100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2 338,5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75.1.83.40790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7 510,6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7 510,6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75.1.83.40790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7 510,6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7 510,6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75.1.83.S0790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1 325,4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1 325,4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75.1.83.S0790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1 325,4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1 325,4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условий для развития дошкольного,общего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261 904,5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261 904,5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261 026,0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261 026,0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75.1.85.00100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260 876,0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260 876,0</w:t>
            </w:r>
          </w:p>
        </w:tc>
      </w:tr>
      <w:tr w:rsidR="009B5B20" w:rsidRPr="00AF2A55" w:rsidTr="002445C9">
        <w:trPr>
          <w:trHeight w:val="23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878,5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878,5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646,6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75.1.86.40400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577,6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75.1.86.40400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577,6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Cтимулирующие выплаты в муниципальных организациях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75.1.86.S0400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75.1.86.S0400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69,0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23 735,9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23 735,9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75.1.88.00100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12 300,0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75.1.88.00100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12 300,0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11 435,9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11 435,9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11 435,9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11 435,9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"Система патриотического воспитания обучающихся"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530,0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75.1.89.00000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530,0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"Развитие системы выявления и поддержки детей, проявивших выдающиеся способности"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1 214,4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система выявления и поддержки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Организация системы выявления, сопровождения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464,4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464,4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 Обеспечение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3 101,8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Реализация программы персонифицированного финансирования дополнительного образования детей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3 101,8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75.1.92.00100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3 101,8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"Цифровая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37 485,2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11 780,3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75.1.E4.52102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6 008,7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11 780,3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75.1.E4.52102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6 008,7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11 780,3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75.1.Е4.52100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31 476,5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75.1.Е4.52100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31 476,5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1 142 562,6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362 455,1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111 929,6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18 887,2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12 537,2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12 537,2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Содержание автотранспорта образовательных учреждений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1 350,0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1 350,0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5 000,0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75.2.81.R2550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111 929,6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75.2.81.R2550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111 929,6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 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1 026 000,0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338 155,7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1 026 000,0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338 155,7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1 026 000,0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338 155,7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5 412,2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5 412,2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75.2.E2.50970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5 412,2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52 903,6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52 903,6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52 903,6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52 903,6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47 842,5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47 842,5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5 048,1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5 048,1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75.3.00.00Г00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186 446,4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189 882,8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87 926,7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90 364,7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1 242,7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961,7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961,7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142,0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142,0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Софинансирование на стимулирующие выплаты в муниципальных организациях дополнительного образования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76.1.80.S0400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139,0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76.1.80.S0400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139,0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2 312,4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2 312,4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1 059,0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1 253,4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 Создание условий для развития туристической деятельности и поддержка развития приоритетных направлений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76.1.82.S0690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76.1.82.S0690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17 708,2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17 708,2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2 273,4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2 273,4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833,0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633,0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"Развитие культурно-досуговой и профессиональной деятельности, направленной на творческую самореализацию населения "Томского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2 385,0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2 125,0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260,0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25 000,2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25 000,2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35 981,8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38 419,8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76.1.90.00000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35 981,8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38 419,8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16 713,8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17 443,8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2 917,4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1 437,4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490,0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"Развитие массового спорта и подготовка спортивных сборных команд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5 703,9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5 703,9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8 822,5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8 822,5</w:t>
            </w:r>
          </w:p>
        </w:tc>
      </w:tr>
      <w:tr w:rsidR="009B5B20" w:rsidRPr="00AF2A55" w:rsidTr="002445C9">
        <w:trPr>
          <w:trHeight w:val="16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6 927,4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6 927,4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2 320,6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4 606,8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4 606,8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695,1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695,1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81 671,9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81 940,3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56 977,9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57 036,3</w:t>
            </w:r>
          </w:p>
        </w:tc>
      </w:tr>
      <w:tr w:rsidR="009B5B20" w:rsidRPr="00AF2A55" w:rsidTr="002445C9">
        <w:trPr>
          <w:trHeight w:val="16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17 442,0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172,7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17 269,3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38 075,4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38 075,4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376,9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37 698,5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37 698,5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1 518,9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76.3.80.52600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1 518,9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21 450,0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21 450,0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15 486,1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15 760,3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15 486,1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15 760,3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5 689,7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5 689,7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810,0</w:t>
            </w:r>
          </w:p>
        </w:tc>
      </w:tr>
      <w:tr w:rsidR="009B5B20" w:rsidRPr="00AF2A55" w:rsidTr="002445C9">
        <w:trPr>
          <w:trHeight w:val="33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810,0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1 888,0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1 888,0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"Совершенствование системы поощрений граждан и коллективов организаций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756,0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411,2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76.3.85.00000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344,8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"Профилактика правонарушений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134,0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76.4.60.00000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76.4.60.00000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76.4.61.00000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76.4.61.00000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1 213,0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1 213,0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центра обработки данных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504,0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504,0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480,0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480,0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"Создание и развитие единого информационного пространства и электронного документооборота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229,0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77.1.83.00000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229,0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199 855,3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120 713,1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"Газификация муниципального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86 272,2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2 721,0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86 272,2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78.1.80.4И030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78.1.80.4И030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 в сфере газификации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78.1.80.4И070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78.1.80.4И070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Газовая блочно-модульная котельная мощностью 1,6 МВт в с.Итатка Томского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27 911,2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27 911,2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Софинансирование строительства, приобретения объектов муниципальной собственности в сфере газификации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78.1.80.SИ030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78.1.80.SИ030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Софинансирование капитальных вложений в объекты государственной (муниципальной) собственности в сфере газификации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78.1.80.SИ070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78.1.80.SИ070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2 600,0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2 600,0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121,0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121,0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28 261,0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32 670,0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"Приобретение материалов,оборудования и транспорта на развитие инженерной инфраструктуры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"Капитальный ремонт и (или) ремонт объектов 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5 591,0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670,0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670,0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"Приведение в нормативное состояние качества воды в населенных пунктах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"Реализация документов территориального планирования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78.2.94.00000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78.2.94.00000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Софинансирование реализации мероприятий по устойчивому развитию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78.3.81.S5670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78.3.81.S5670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83 822,1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83 822,1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14 317,0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14 317,0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14 317,0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58,6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78.4.82.40850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58,6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78.4.82.40850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58,6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1 913,5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1 913,5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1 913,5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1 913,5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1 913,5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1 913,5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65 533,0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65 533,0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78.4.84.00100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406,0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78.4.84.00100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406,0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78.4.84.40930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61 450,0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78.4.84.40930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61 450,0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3 677,0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78.4.84.S0930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3 677,0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Основное мероприятие "Реализация проекта "Губернаторская ипотека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78.5.80.00000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застройщика по договорам купли-продажи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78.5.80.S0890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78.5.80.S0890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198 515,3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198 754,8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Содержание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2 204,3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2 204,3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500,0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40,6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40,6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150,0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195 170,7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195 278,2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147 800,4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147 800,4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29 287,4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29 394,9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603,2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2 280,0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2 280,0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205,0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202,1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2,9</w:t>
            </w:r>
          </w:p>
        </w:tc>
      </w:tr>
      <w:tr w:rsidR="009B5B20" w:rsidRPr="00AF2A55" w:rsidTr="002445C9">
        <w:trPr>
          <w:trHeight w:val="20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10,7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0,9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3 742,2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3 742,2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3 401,9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3 401,9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340,3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682,7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602,5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80,2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1 077,9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979,9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98,0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1 048,2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952,8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95,4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7 962,7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7 238,7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7 238,7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724,0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1,6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1,5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0,1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468,7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426,1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42,6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39,7</w:t>
            </w:r>
          </w:p>
        </w:tc>
      </w:tr>
      <w:tr w:rsidR="009B5B20" w:rsidRPr="00AF2A55" w:rsidTr="002445C9">
        <w:trPr>
          <w:trHeight w:val="10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39,7</w:t>
            </w:r>
          </w:p>
        </w:tc>
      </w:tr>
      <w:tr w:rsidR="009B5B20" w:rsidRPr="00AF2A55" w:rsidTr="002445C9">
        <w:trPr>
          <w:trHeight w:val="1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36,1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3,6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42,0</w:t>
            </w:r>
          </w:p>
        </w:tc>
      </w:tr>
      <w:tr w:rsidR="009B5B20" w:rsidRPr="00AF2A55" w:rsidTr="002445C9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center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20" w:rsidRPr="00AF2A55" w:rsidRDefault="009B5B20" w:rsidP="002445C9">
            <w:pPr>
              <w:jc w:val="right"/>
              <w:rPr>
                <w:bCs/>
                <w:color w:val="000000"/>
              </w:rPr>
            </w:pPr>
            <w:r w:rsidRPr="00AF2A55">
              <w:rPr>
                <w:bCs/>
                <w:color w:val="000000"/>
              </w:rPr>
              <w:t>42,0</w:t>
            </w:r>
          </w:p>
        </w:tc>
      </w:tr>
    </w:tbl>
    <w:p w:rsidR="009B5B20" w:rsidRPr="00AF2A55" w:rsidRDefault="009B5B20" w:rsidP="009B5B20"/>
    <w:p w:rsidR="00FA47BA" w:rsidRDefault="00FA47BA"/>
    <w:sectPr w:rsidR="00FA47BA" w:rsidSect="009A0BF6">
      <w:pgSz w:w="11907" w:h="16840" w:code="9"/>
      <w:pgMar w:top="567" w:right="567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FD" w:rsidRDefault="006608FD" w:rsidP="00B52E8D">
      <w:r>
        <w:separator/>
      </w:r>
    </w:p>
  </w:endnote>
  <w:endnote w:type="continuationSeparator" w:id="1">
    <w:p w:rsidR="006608FD" w:rsidRDefault="006608FD" w:rsidP="00B5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A0" w:rsidRDefault="00C54D63" w:rsidP="0026487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5B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0FA0" w:rsidRDefault="006608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FD" w:rsidRDefault="006608FD" w:rsidP="00B52E8D">
      <w:r>
        <w:separator/>
      </w:r>
    </w:p>
  </w:footnote>
  <w:footnote w:type="continuationSeparator" w:id="1">
    <w:p w:rsidR="006608FD" w:rsidRDefault="006608FD" w:rsidP="00B52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A0" w:rsidRDefault="00C54D63">
    <w:pPr>
      <w:pStyle w:val="ae"/>
      <w:jc w:val="center"/>
    </w:pPr>
    <w:r>
      <w:fldChar w:fldCharType="begin"/>
    </w:r>
    <w:r w:rsidR="009B5B20">
      <w:instrText xml:space="preserve"> PAGE   \* MERGEFORMAT </w:instrText>
    </w:r>
    <w:r>
      <w:fldChar w:fldCharType="separate"/>
    </w:r>
    <w:r w:rsidR="00D12851">
      <w:rPr>
        <w:noProof/>
      </w:rPr>
      <w:t>2</w:t>
    </w:r>
    <w:r>
      <w:fldChar w:fldCharType="end"/>
    </w:r>
  </w:p>
  <w:p w:rsidR="00410FA0" w:rsidRDefault="006608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8715C"/>
    <w:multiLevelType w:val="hybridMultilevel"/>
    <w:tmpl w:val="41A00EE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4254F7"/>
    <w:multiLevelType w:val="hybridMultilevel"/>
    <w:tmpl w:val="6D220D02"/>
    <w:lvl w:ilvl="0" w:tplc="97F2B3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5"/>
  </w:num>
  <w:num w:numId="11">
    <w:abstractNumId w:val="6"/>
  </w:num>
  <w:num w:numId="12">
    <w:abstractNumId w:val="22"/>
  </w:num>
  <w:num w:numId="13">
    <w:abstractNumId w:val="31"/>
  </w:num>
  <w:num w:numId="14">
    <w:abstractNumId w:val="34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3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6"/>
  </w:num>
  <w:num w:numId="28">
    <w:abstractNumId w:val="11"/>
  </w:num>
  <w:num w:numId="29">
    <w:abstractNumId w:val="9"/>
  </w:num>
  <w:num w:numId="30">
    <w:abstractNumId w:val="32"/>
  </w:num>
  <w:num w:numId="31">
    <w:abstractNumId w:val="19"/>
  </w:num>
  <w:num w:numId="32">
    <w:abstractNumId w:val="15"/>
  </w:num>
  <w:num w:numId="33">
    <w:abstractNumId w:val="13"/>
  </w:num>
  <w:num w:numId="34">
    <w:abstractNumId w:val="4"/>
  </w:num>
  <w:num w:numId="35">
    <w:abstractNumId w:val="7"/>
  </w:num>
  <w:num w:numId="36">
    <w:abstractNumId w:val="16"/>
  </w:num>
  <w:num w:numId="37">
    <w:abstractNumId w:val="24"/>
  </w:num>
  <w:num w:numId="38">
    <w:abstractNumId w:val="26"/>
  </w:num>
  <w:num w:numId="39">
    <w:abstractNumId w:val="23"/>
  </w:num>
  <w:num w:numId="40">
    <w:abstractNumId w:val="1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B2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8FD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22D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5B20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E8D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4D63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2851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279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304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B2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5B2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B2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B5B2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9B5B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9B5B20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B5B20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B5B20"/>
    <w:rPr>
      <w:rFonts w:ascii="Tms Rmn" w:eastAsia="Times New Roman" w:hAnsi="Tms Rmn" w:cs="Times New Roman"/>
      <w:sz w:val="24"/>
      <w:szCs w:val="20"/>
    </w:rPr>
  </w:style>
  <w:style w:type="paragraph" w:styleId="a3">
    <w:name w:val="footer"/>
    <w:basedOn w:val="a"/>
    <w:link w:val="a4"/>
    <w:uiPriority w:val="99"/>
    <w:rsid w:val="009B5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5B2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5"/>
    <w:rsid w:val="009B5B20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9B5B2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9B5B20"/>
    <w:rPr>
      <w:sz w:val="28"/>
    </w:rPr>
  </w:style>
  <w:style w:type="character" w:customStyle="1" w:styleId="a7">
    <w:name w:val="Основной текст Знак"/>
    <w:basedOn w:val="a0"/>
    <w:link w:val="a6"/>
    <w:rsid w:val="009B5B20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9B5B20"/>
  </w:style>
  <w:style w:type="paragraph" w:styleId="a9">
    <w:name w:val="Body Text Indent"/>
    <w:basedOn w:val="a"/>
    <w:link w:val="aa"/>
    <w:rsid w:val="009B5B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B5B2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9B5B2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5B2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азвание приложения"/>
    <w:basedOn w:val="a"/>
    <w:rsid w:val="009B5B20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9B5B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реквизитПодпись"/>
    <w:basedOn w:val="a"/>
    <w:rsid w:val="009B5B20"/>
    <w:pPr>
      <w:tabs>
        <w:tab w:val="left" w:pos="6804"/>
      </w:tabs>
      <w:spacing w:before="360"/>
    </w:pPr>
    <w:rPr>
      <w:szCs w:val="20"/>
    </w:rPr>
  </w:style>
  <w:style w:type="paragraph" w:styleId="ae">
    <w:name w:val="header"/>
    <w:basedOn w:val="a"/>
    <w:link w:val="af"/>
    <w:uiPriority w:val="99"/>
    <w:rsid w:val="009B5B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5B2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semiHidden/>
    <w:rsid w:val="009B5B2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B5B20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9B5B20"/>
    <w:pPr>
      <w:ind w:left="720"/>
      <w:contextualSpacing/>
    </w:pPr>
  </w:style>
  <w:style w:type="character" w:styleId="af3">
    <w:name w:val="Hyperlink"/>
    <w:uiPriority w:val="99"/>
    <w:unhideWhenUsed/>
    <w:rsid w:val="009B5B20"/>
    <w:rPr>
      <w:color w:val="0000FF"/>
      <w:u w:val="single"/>
    </w:rPr>
  </w:style>
  <w:style w:type="character" w:styleId="af4">
    <w:name w:val="FollowedHyperlink"/>
    <w:uiPriority w:val="99"/>
    <w:unhideWhenUsed/>
    <w:rsid w:val="009B5B20"/>
    <w:rPr>
      <w:color w:val="800080"/>
      <w:u w:val="single"/>
    </w:rPr>
  </w:style>
  <w:style w:type="paragraph" w:customStyle="1" w:styleId="xl63">
    <w:name w:val="xl63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7">
    <w:name w:val="xl67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9B5B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B5B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9B5B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B5B2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B5B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B5B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B5B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9B5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Default">
    <w:name w:val="Default"/>
    <w:rsid w:val="009B5B2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2">
    <w:name w:val="xl82"/>
    <w:basedOn w:val="a"/>
    <w:rsid w:val="009B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79073965BAED0A364C615E9A4659ECDBBB40FE1707A5E75077341B91BF14AC2B155AFA8FE1866B3e8q5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112C876B3774D2E4C4E504F32C8E4EBFF837D8712D27B25CDE04823B188D4938AD674913A1239CEsBdF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12C876B3774D2E4C4E504F32C8E4EBFF837D8712D27B25CDE04823B188D4938AD674943918s3d8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ADD3E09F7FBFD8F4CC9B8B28EFB0EC94D4E42F1D36F5943E75ADCFA575EE5D828B979DD607EE28EF765F0D4752C101C07B05CFADr3mBJ" TargetMode="External"/><Relationship Id="rId10" Type="http://schemas.openxmlformats.org/officeDocument/2006/relationships/hyperlink" Target="consultantplus://offline/ref=E112C876B3774D2E4C4E504F32C8E4EBFF837D8712D27B25CDE04823B188D4938AD674913A1239CEsBd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12C876B3774D2E4C4E504F32C8E4EBFF837D8712D27B25CDE04823B188D4938AD674943918s3d8C" TargetMode="External"/><Relationship Id="rId14" Type="http://schemas.openxmlformats.org/officeDocument/2006/relationships/hyperlink" Target="consultantplus://offline/ref=AEF751229912835B763048622F8527CD228E300845E3250DDECDAB2553CF212E7DA6DDB202034DCE02E2D61FC2CC597B4484D8E211Y0x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57255</Words>
  <Characters>326360</Characters>
  <Application>Microsoft Office Word</Application>
  <DocSecurity>0</DocSecurity>
  <Lines>2719</Lines>
  <Paragraphs>765</Paragraphs>
  <ScaleCrop>false</ScaleCrop>
  <Company>Reanimator Extreme Edition</Company>
  <LinksUpToDate>false</LinksUpToDate>
  <CharactersWithSpaces>382850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2020-06-11T02:20:00Z</dcterms:created>
  <dcterms:modified xsi:type="dcterms:W3CDTF">2020-06-11T02:20:00Z</dcterms:modified>
</cp:coreProperties>
</file>