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  <w:r w:rsidRPr="00296B60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5" o:title=""/>
          </v:shape>
          <o:OLEObject Type="Embed" ProgID="Word.Picture.8" ShapeID="_x0000_i1025" DrawAspect="Content" ObjectID="_1632116447" r:id="rId6"/>
        </w:object>
      </w: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4A63ED" w:rsidRDefault="004A63ED" w:rsidP="004A63ED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4A63ED" w:rsidRDefault="004A63ED" w:rsidP="004A63ED">
      <w:pPr>
        <w:pStyle w:val="12"/>
        <w:jc w:val="center"/>
        <w:rPr>
          <w:sz w:val="20"/>
        </w:rPr>
      </w:pPr>
    </w:p>
    <w:p w:rsidR="004A63ED" w:rsidRDefault="004A63ED" w:rsidP="004A63ED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4A63ED" w:rsidRPr="004A63ED" w:rsidRDefault="004A63ED" w:rsidP="004A63E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A63ED">
        <w:rPr>
          <w:rFonts w:ascii="Times New Roman" w:hAnsi="Times New Roman" w:cs="Times New Roman"/>
          <w:b/>
          <w:color w:val="auto"/>
          <w:sz w:val="28"/>
        </w:rPr>
        <w:t>ПОСТАНОВЛЕНИЕ</w:t>
      </w:r>
    </w:p>
    <w:p w:rsidR="004A63ED" w:rsidRPr="008B0653" w:rsidRDefault="004A63ED" w:rsidP="004A63ED">
      <w:pPr>
        <w:pStyle w:val="11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4A63ED" w:rsidRPr="000A0235" w:rsidRDefault="004A63ED" w:rsidP="004A63ED">
      <w:pPr>
        <w:pStyle w:val="a5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 w:rsidRPr="000A0235">
        <w:rPr>
          <w:sz w:val="26"/>
          <w:szCs w:val="26"/>
        </w:rPr>
        <w:t>от 27 октября 2010 г.</w:t>
      </w:r>
      <w:r w:rsidRPr="000A0235">
        <w:rPr>
          <w:sz w:val="26"/>
          <w:szCs w:val="26"/>
        </w:rPr>
        <w:tab/>
        <w:t xml:space="preserve"> № 272       </w:t>
      </w:r>
    </w:p>
    <w:p w:rsidR="004A63ED" w:rsidRDefault="004A63ED" w:rsidP="004A63ED">
      <w:pPr>
        <w:pStyle w:val="a5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0A0235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(в ред. постановлений Администрации Томского районаот 13.12.2010 </w:t>
      </w:r>
      <w:hyperlink r:id="rId7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326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</w:t>
      </w:r>
    </w:p>
    <w:p w:rsidR="000A0235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02.03.2011 </w:t>
      </w:r>
      <w:hyperlink r:id="rId8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40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05.07.2011 </w:t>
      </w:r>
      <w:hyperlink r:id="rId9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164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,от 19.10.2011 </w:t>
      </w:r>
      <w:hyperlink r:id="rId10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 xml:space="preserve">№ 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268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24.02.2012 </w:t>
      </w:r>
      <w:hyperlink r:id="rId11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37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</w:t>
      </w:r>
    </w:p>
    <w:p w:rsidR="000A0235" w:rsidRPr="00221239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04.03.2013 </w:t>
      </w:r>
      <w:hyperlink r:id="rId12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53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,от 01.07.2014 </w:t>
      </w:r>
      <w:hyperlink r:id="rId13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187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12.09.2014 </w:t>
      </w:r>
      <w:hyperlink r:id="rId14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236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17.11.2014 </w:t>
      </w:r>
      <w:hyperlink r:id="rId15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310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</w:p>
    <w:p w:rsidR="000A0235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18.12.2014 </w:t>
      </w:r>
      <w:hyperlink r:id="rId16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352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22.03.2016 </w:t>
      </w:r>
      <w:hyperlink r:id="rId17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73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30.08.2017 </w:t>
      </w:r>
      <w:hyperlink r:id="rId18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183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,от 12.12.2017 </w:t>
      </w:r>
      <w:hyperlink r:id="rId19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291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</w:t>
      </w:r>
    </w:p>
    <w:p w:rsidR="000A0235" w:rsidRPr="00221239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27.02.2018 </w:t>
      </w:r>
      <w:hyperlink r:id="rId20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 xml:space="preserve">№ 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56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,с изм., внесенными постановлениями Администрации</w:t>
      </w:r>
    </w:p>
    <w:p w:rsidR="000A0235" w:rsidRPr="00221239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Томского района от 21.11.2012 </w:t>
      </w:r>
      <w:hyperlink r:id="rId21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298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15.10.2013 </w:t>
      </w:r>
      <w:hyperlink r:id="rId22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330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</w:p>
    <w:p w:rsidR="000A0235" w:rsidRPr="00221239" w:rsidRDefault="000A0235" w:rsidP="000A0235">
      <w:pPr>
        <w:ind w:left="-426" w:right="-284"/>
        <w:jc w:val="center"/>
        <w:rPr>
          <w:i/>
          <w:sz w:val="24"/>
          <w:szCs w:val="24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22.05.2018 </w:t>
      </w:r>
      <w:hyperlink r:id="rId23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142</w:t>
        </w:r>
      </w:hyperlink>
      <w:r>
        <w:rPr>
          <w:rFonts w:eastAsiaTheme="minorHAnsi"/>
          <w:bCs/>
          <w:i/>
          <w:sz w:val="24"/>
          <w:szCs w:val="24"/>
          <w:lang w:eastAsia="en-US"/>
        </w:rPr>
        <w:t>, от 10.09.2019 № 342</w:t>
      </w:r>
      <w:r w:rsidRPr="00221239">
        <w:rPr>
          <w:rFonts w:eastAsiaTheme="minorHAnsi"/>
          <w:bCs/>
          <w:i/>
          <w:sz w:val="24"/>
          <w:szCs w:val="24"/>
          <w:lang w:eastAsia="en-US"/>
        </w:rPr>
        <w:t>)</w:t>
      </w: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4A63ED" w:rsidRDefault="00296B60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6B60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3pt;margin-top:2.85pt;width:272.95pt;height:94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" stroked="f">
            <v:textbox>
              <w:txbxContent>
                <w:p w:rsidR="00DB7FEC" w:rsidRPr="000A0235" w:rsidRDefault="00DB7FEC" w:rsidP="004A63E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A0235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 утверждении Положения о системе оплаты труда руководителей, их заместителей и главных бухгалтеров муниципал</w:t>
                  </w:r>
                  <w:bookmarkStart w:id="0" w:name="_GoBack"/>
                  <w:bookmarkEnd w:id="0"/>
                  <w:r w:rsidRPr="000A0235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ьных учреждений Томского района и о внесении изменений в постановление Главы Томского района (Главы Администрации) от 15.10.2009 № 232</w:t>
                  </w:r>
                </w:p>
                <w:p w:rsidR="00DB7FEC" w:rsidRPr="008B0653" w:rsidRDefault="00DB7FEC" w:rsidP="004A63E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</w:p>
                <w:p w:rsidR="00DB7FEC" w:rsidRPr="00926EE6" w:rsidRDefault="00DB7FEC" w:rsidP="004A63E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DB7FEC" w:rsidRPr="008B6B16" w:rsidRDefault="00DB7FEC" w:rsidP="004A63ED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0A0235" w:rsidRDefault="000A0235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24" w:history="1">
        <w:r w:rsidRPr="007C02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25" w:history="1">
        <w:r w:rsidRPr="007C027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Главы Томского района (Главы Администрации) от 20.11.2008 </w:t>
      </w:r>
      <w:r w:rsidR="00312FF5" w:rsidRPr="007C0271">
        <w:rPr>
          <w:rFonts w:ascii="Times New Roman" w:hAnsi="Times New Roman" w:cs="Times New Roman"/>
          <w:sz w:val="24"/>
          <w:szCs w:val="24"/>
        </w:rPr>
        <w:t>№</w:t>
      </w:r>
      <w:r w:rsidRPr="007C0271">
        <w:rPr>
          <w:rFonts w:ascii="Times New Roman" w:hAnsi="Times New Roman" w:cs="Times New Roman"/>
          <w:sz w:val="24"/>
          <w:szCs w:val="24"/>
        </w:rPr>
        <w:t xml:space="preserve"> 316 </w:t>
      </w:r>
      <w:r w:rsidR="000A0235" w:rsidRPr="00F677B6">
        <w:rPr>
          <w:sz w:val="26"/>
          <w:szCs w:val="26"/>
        </w:rPr>
        <w:t>«</w:t>
      </w:r>
      <w:r w:rsidRPr="007C0271">
        <w:rPr>
          <w:rFonts w:ascii="Times New Roman" w:hAnsi="Times New Roman" w:cs="Times New Roman"/>
          <w:sz w:val="24"/>
          <w:szCs w:val="24"/>
        </w:rPr>
        <w:t xml:space="preserve">О новых системах оплаты труда работников муниципальных учреждений муниципального образования </w:t>
      </w:r>
      <w:r w:rsidR="000A0235" w:rsidRPr="00F677B6">
        <w:rPr>
          <w:sz w:val="26"/>
          <w:szCs w:val="26"/>
        </w:rPr>
        <w:t>«</w:t>
      </w:r>
      <w:r w:rsidRPr="007C0271">
        <w:rPr>
          <w:rFonts w:ascii="Times New Roman" w:hAnsi="Times New Roman" w:cs="Times New Roman"/>
          <w:sz w:val="24"/>
          <w:szCs w:val="24"/>
        </w:rPr>
        <w:t>Томский район</w:t>
      </w:r>
      <w:r w:rsidR="000A0235">
        <w:rPr>
          <w:rFonts w:ascii="Times New Roman" w:hAnsi="Times New Roman" w:cs="Times New Roman"/>
          <w:sz w:val="24"/>
          <w:szCs w:val="24"/>
        </w:rPr>
        <w:t>»</w:t>
      </w:r>
      <w:r w:rsidRPr="007C0271">
        <w:rPr>
          <w:rFonts w:ascii="Times New Roman" w:hAnsi="Times New Roman" w:cs="Times New Roman"/>
          <w:sz w:val="24"/>
          <w:szCs w:val="24"/>
        </w:rPr>
        <w:t>, в целях совершенствования условий оплаты труда руководителей, их заместителей и главных бухгалтеров постановляю: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70" w:history="1">
        <w:r w:rsidRPr="007C027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о системе оплаты труда руководителей, их заместителей и главных бухгалтеров муниципальных учреждений Томского района согласно приложению к настоящему постановлению.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2. Настоящее постановление применяется в отношении: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1) оплаты труда руководителей и их заместителей образовательных учреждений Томского района и вступает в силу: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- для муниципальных дошкольных образовательных учреждений - с 01.10.2010;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- для муниципальных образовательных учреждений дополнительного образования детей - с 01.10.2010;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- для муниципальных общеобразовательных учреждений - с 01.01.2011;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271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312FF5" w:rsidRPr="007C0271">
        <w:rPr>
          <w:rFonts w:ascii="Times New Roman" w:hAnsi="Times New Roman" w:cs="Times New Roman"/>
          <w:i/>
          <w:sz w:val="24"/>
          <w:szCs w:val="24"/>
        </w:rPr>
        <w:t>(</w:t>
      </w:r>
      <w:r w:rsidRPr="007C0271">
        <w:rPr>
          <w:rFonts w:ascii="Times New Roman" w:hAnsi="Times New Roman" w:cs="Times New Roman"/>
          <w:i/>
          <w:sz w:val="24"/>
          <w:szCs w:val="24"/>
        </w:rPr>
        <w:t xml:space="preserve">исключен с 12 сентября 2014 года. - </w:t>
      </w:r>
      <w:hyperlink r:id="rId26" w:history="1">
        <w:r w:rsidRPr="007C0271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7C027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A023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7C0271">
        <w:rPr>
          <w:rFonts w:ascii="Times New Roman" w:hAnsi="Times New Roman" w:cs="Times New Roman"/>
          <w:i/>
          <w:sz w:val="24"/>
          <w:szCs w:val="24"/>
        </w:rPr>
        <w:t xml:space="preserve"> 236</w:t>
      </w:r>
      <w:r w:rsidR="00312FF5" w:rsidRPr="007C0271">
        <w:rPr>
          <w:rFonts w:ascii="Times New Roman" w:hAnsi="Times New Roman" w:cs="Times New Roman"/>
          <w:i/>
          <w:sz w:val="24"/>
          <w:szCs w:val="24"/>
        </w:rPr>
        <w:t>)</w:t>
      </w:r>
      <w:r w:rsidRPr="007C0271">
        <w:rPr>
          <w:rFonts w:ascii="Times New Roman" w:hAnsi="Times New Roman" w:cs="Times New Roman"/>
          <w:i/>
          <w:sz w:val="24"/>
          <w:szCs w:val="24"/>
        </w:rPr>
        <w:t>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2) оплаты труда руководителей, их заместителей и главных бухгалтеров муниципальных учреждений физической культуры и спорта Томского района и вступает в силу с 01.11.2014;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27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C0271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7C0271">
        <w:rPr>
          <w:rFonts w:ascii="Times New Roman" w:hAnsi="Times New Roman" w:cs="Times New Roman"/>
          <w:i/>
          <w:sz w:val="24"/>
          <w:szCs w:val="24"/>
        </w:rPr>
        <w:t xml:space="preserve">. 2 введен </w:t>
      </w:r>
      <w:hyperlink r:id="rId27" w:history="1">
        <w:r w:rsidRPr="007C0271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7C027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17.11.2014 </w:t>
      </w:r>
      <w:r w:rsidR="00312FF5" w:rsidRPr="007C0271">
        <w:rPr>
          <w:rFonts w:ascii="Times New Roman" w:hAnsi="Times New Roman" w:cs="Times New Roman"/>
          <w:i/>
          <w:sz w:val="24"/>
          <w:szCs w:val="24"/>
        </w:rPr>
        <w:t>№</w:t>
      </w:r>
      <w:r w:rsidRPr="007C0271">
        <w:rPr>
          <w:rFonts w:ascii="Times New Roman" w:hAnsi="Times New Roman" w:cs="Times New Roman"/>
          <w:i/>
          <w:sz w:val="24"/>
          <w:szCs w:val="24"/>
        </w:rPr>
        <w:t xml:space="preserve"> 310)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 xml:space="preserve">3) оплаты труда руководителей, их заместителей и главных бухгалтеров муниципальных </w:t>
      </w:r>
      <w:r w:rsidRPr="000A0235">
        <w:rPr>
          <w:rFonts w:ascii="Times New Roman" w:hAnsi="Times New Roman" w:cs="Times New Roman"/>
          <w:sz w:val="24"/>
          <w:szCs w:val="24"/>
        </w:rPr>
        <w:t>учреждений культуры Томского района и вступает в силу с 01.01.2011;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lastRenderedPageBreak/>
        <w:t xml:space="preserve">4) оплаты труда руководителей, их заместителей и главных бухгалтеров муниципального казенного учреждения </w:t>
      </w:r>
      <w:r w:rsidR="000A023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>Централизованная бухгалтерия Управления образования Администрации Томского района</w:t>
      </w:r>
      <w:r w:rsidR="000A0235" w:rsidRPr="000A0235">
        <w:rPr>
          <w:rFonts w:ascii="Times New Roman" w:hAnsi="Times New Roman" w:cs="Times New Roman"/>
          <w:sz w:val="24"/>
          <w:szCs w:val="24"/>
        </w:rPr>
        <w:t>»</w:t>
      </w:r>
      <w:r w:rsidRPr="000A0235">
        <w:rPr>
          <w:rFonts w:ascii="Times New Roman" w:hAnsi="Times New Roman" w:cs="Times New Roman"/>
          <w:sz w:val="24"/>
          <w:szCs w:val="24"/>
        </w:rPr>
        <w:t xml:space="preserve"> (далее - МКУ ЦБ Управления образования) и вступает в силу с 01.01.2018.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A0235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0A0235">
        <w:rPr>
          <w:rFonts w:ascii="Times New Roman" w:hAnsi="Times New Roman" w:cs="Times New Roman"/>
          <w:i/>
          <w:sz w:val="24"/>
          <w:szCs w:val="24"/>
        </w:rPr>
        <w:t xml:space="preserve">. 4 введен </w:t>
      </w:r>
      <w:hyperlink r:id="rId28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12.12.2017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>291)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 xml:space="preserve">(п. 2 в ред. </w:t>
      </w:r>
      <w:hyperlink r:id="rId29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02.03.2011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>40)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3. Органам Администрации Томского района, выполняющим в отношении муниципальных учреждений (далее - учреждения) функции учредителя, а в случае выполнения функции учредителя Администрацией Томского района структурными подразделениями Администрации Томского района, которым учреждения подведомственны: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1) разработать и принять нормативные правовые акты, предусматривающие в отношении учреждений: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- показатели отнесения учреждений к группам по оплате труда руководителя учреждения;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- показатели и критерии оценки эффективности деятельности учреждения, условия премирования и </w:t>
      </w:r>
      <w:proofErr w:type="spellStart"/>
      <w:r w:rsidRPr="000A0235">
        <w:rPr>
          <w:rFonts w:ascii="Times New Roman" w:hAnsi="Times New Roman" w:cs="Times New Roman"/>
          <w:sz w:val="24"/>
          <w:szCs w:val="24"/>
        </w:rPr>
        <w:t>депремирования</w:t>
      </w:r>
      <w:proofErr w:type="spellEnd"/>
      <w:r w:rsidRPr="000A0235">
        <w:rPr>
          <w:rFonts w:ascii="Times New Roman" w:hAnsi="Times New Roman" w:cs="Times New Roman"/>
          <w:sz w:val="24"/>
          <w:szCs w:val="24"/>
        </w:rPr>
        <w:t xml:space="preserve"> руководителей учреждений с согласованием их с Управлением по экономической политике Администрации Томского района;</w:t>
      </w:r>
    </w:p>
    <w:p w:rsidR="00221239" w:rsidRPr="000A0235" w:rsidRDefault="00221239" w:rsidP="00221239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A0235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Pr="000A0235">
        <w:rPr>
          <w:rFonts w:ascii="Times New Roman" w:hAnsi="Times New Roman" w:cs="Times New Roman"/>
          <w:i/>
          <w:sz w:val="24"/>
          <w:szCs w:val="24"/>
        </w:rPr>
        <w:t xml:space="preserve">. 4 в ред. </w:t>
      </w:r>
      <w:hyperlink r:id="rId30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10.09.2019 №342)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- состав и полномочия комиссии по оценке выполнения показателей и критериев оценки эффективности деятельности учреждения;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- формы, сроки и порядок представления учреждениями отчетности о выполнении показателей и критериев оценки эффективности деятельности;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A0235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0A0235">
        <w:rPr>
          <w:rFonts w:ascii="Times New Roman" w:hAnsi="Times New Roman" w:cs="Times New Roman"/>
          <w:i/>
          <w:sz w:val="24"/>
          <w:szCs w:val="24"/>
        </w:rPr>
        <w:t xml:space="preserve">. 1 в ред. </w:t>
      </w:r>
      <w:hyperlink r:id="rId31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2) не позднее чем в двухнедельный срок со дня вступления в силу настоящего постановления привести в соответствие с действующим законодательством и настоящим постановлением правовые акты, регулирующие оплату труда руководителей, их заместителей и главных бухгалтеров учреждений;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3) обеспечить внесение в установленном порядке изменений в трудовые договоры с руководителями учреждений с целью приведения их в соответствие с настоящим постановлением и в соответствии с Трудовым </w:t>
      </w:r>
      <w:hyperlink r:id="rId32" w:history="1">
        <w:r w:rsidRPr="000A023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A0235">
        <w:rPr>
          <w:rFonts w:ascii="Times New Roman" w:hAnsi="Times New Roman" w:cs="Times New Roman"/>
          <w:sz w:val="24"/>
          <w:szCs w:val="24"/>
        </w:rPr>
        <w:t xml:space="preserve"> со дня вступления в силу настоящего постановления.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4. Руководителям учреждений обеспечить проведение мероприятий по: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1) внесению изменений в коллективные договоры и иные локальные нормативные акты, регулирующие систему оплаты труда заместителей руководителей и главных бухгалтеров учреждений;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2) приведению условий оплаты труда заместителей руководителей и главных бухгалтеров учреждений в соответствие с </w:t>
      </w:r>
      <w:hyperlink w:anchor="P70" w:history="1">
        <w:r w:rsidRPr="000A023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A0235">
        <w:rPr>
          <w:rFonts w:ascii="Times New Roman" w:hAnsi="Times New Roman" w:cs="Times New Roman"/>
          <w:sz w:val="24"/>
          <w:szCs w:val="24"/>
        </w:rPr>
        <w:t>, указанным в пункте 1 настоящего постановления, с соблюдением требований трудового законодательства РФ.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5. </w:t>
      </w:r>
      <w:r w:rsidRPr="000A0235">
        <w:rPr>
          <w:rFonts w:ascii="Times New Roman" w:hAnsi="Times New Roman" w:cs="Times New Roman"/>
          <w:i/>
          <w:sz w:val="24"/>
          <w:szCs w:val="24"/>
        </w:rPr>
        <w:t xml:space="preserve">Утратил силу. - </w:t>
      </w:r>
      <w:hyperlink r:id="rId33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 xml:space="preserve"> 156.</w:t>
      </w:r>
    </w:p>
    <w:p w:rsidR="00221239" w:rsidRPr="000A0235" w:rsidRDefault="00CE4282" w:rsidP="00221239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6. </w:t>
      </w:r>
      <w:r w:rsidR="00221239" w:rsidRPr="000A0235">
        <w:rPr>
          <w:rFonts w:ascii="Times New Roman" w:hAnsi="Times New Roman" w:cs="Times New Roman"/>
          <w:sz w:val="24"/>
          <w:szCs w:val="24"/>
        </w:rPr>
        <w:t>Оплата труда осуществляется в пределах фонда оплаты труда, предусмотренного бюджетной сметой муниципального казенного учреждения либо планом финансово-хозяйственной деятельности муниципального бюджетного или автономного учреждения на текущий финансовый год.</w:t>
      </w:r>
      <w:r w:rsidR="00221239" w:rsidRPr="000A0235">
        <w:rPr>
          <w:rFonts w:ascii="Times New Roman" w:hAnsi="Times New Roman" w:cs="Times New Roman"/>
          <w:i/>
          <w:sz w:val="24"/>
          <w:szCs w:val="24"/>
        </w:rPr>
        <w:t xml:space="preserve">(пункт в ред. </w:t>
      </w:r>
      <w:hyperlink r:id="rId34" w:history="1">
        <w:r w:rsidR="00221239"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="00221239"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10.09.2019 №342)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7. Постановление Главы Томского района (Главы Администрации) от 12.05.2008 </w:t>
      </w:r>
      <w:r w:rsidR="00312FF5" w:rsidRPr="000A0235">
        <w:rPr>
          <w:rFonts w:ascii="Times New Roman" w:hAnsi="Times New Roman" w:cs="Times New Roman"/>
          <w:sz w:val="24"/>
          <w:szCs w:val="24"/>
        </w:rPr>
        <w:t>№</w:t>
      </w:r>
      <w:r w:rsidRPr="000A0235">
        <w:rPr>
          <w:rFonts w:ascii="Times New Roman" w:hAnsi="Times New Roman" w:cs="Times New Roman"/>
          <w:sz w:val="24"/>
          <w:szCs w:val="24"/>
        </w:rPr>
        <w:t xml:space="preserve"> 131 </w:t>
      </w:r>
      <w:r w:rsidR="00312FF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>О порядке оплаты труда руководителей муниципальных образовательных учреждений Томского района</w:t>
      </w:r>
      <w:r w:rsidR="00312FF5" w:rsidRPr="000A0235">
        <w:rPr>
          <w:rFonts w:ascii="Times New Roman" w:hAnsi="Times New Roman" w:cs="Times New Roman"/>
          <w:sz w:val="24"/>
          <w:szCs w:val="24"/>
        </w:rPr>
        <w:t>»</w:t>
      </w:r>
      <w:r w:rsidRPr="000A0235">
        <w:rPr>
          <w:rFonts w:ascii="Times New Roman" w:hAnsi="Times New Roman" w:cs="Times New Roman"/>
          <w:sz w:val="24"/>
          <w:szCs w:val="24"/>
        </w:rPr>
        <w:t xml:space="preserve"> и постановление Муниципалитета Томского района от 04.11.2002 </w:t>
      </w:r>
      <w:r w:rsidR="00312FF5" w:rsidRPr="000A0235">
        <w:rPr>
          <w:rFonts w:ascii="Times New Roman" w:hAnsi="Times New Roman" w:cs="Times New Roman"/>
          <w:sz w:val="24"/>
          <w:szCs w:val="24"/>
        </w:rPr>
        <w:t>№</w:t>
      </w:r>
      <w:r w:rsidRPr="000A0235">
        <w:rPr>
          <w:rFonts w:ascii="Times New Roman" w:hAnsi="Times New Roman" w:cs="Times New Roman"/>
          <w:sz w:val="24"/>
          <w:szCs w:val="24"/>
        </w:rPr>
        <w:t xml:space="preserve"> 238 </w:t>
      </w:r>
      <w:r w:rsidR="00312FF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 xml:space="preserve">О мерах по упорядочению условий оплаты труда в муниципальных учреждениях образования муниципального образования </w:t>
      </w:r>
      <w:r w:rsidR="00312FF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>Томский район</w:t>
      </w:r>
      <w:r w:rsidR="00312FF5" w:rsidRPr="000A0235">
        <w:rPr>
          <w:rFonts w:ascii="Times New Roman" w:hAnsi="Times New Roman" w:cs="Times New Roman"/>
          <w:sz w:val="24"/>
          <w:szCs w:val="24"/>
        </w:rPr>
        <w:t>»</w:t>
      </w:r>
      <w:r w:rsidRPr="000A0235">
        <w:rPr>
          <w:rFonts w:ascii="Times New Roman" w:hAnsi="Times New Roman" w:cs="Times New Roman"/>
          <w:sz w:val="24"/>
          <w:szCs w:val="24"/>
        </w:rPr>
        <w:t>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1) с </w:t>
      </w:r>
      <w:hyperlink r:id="rId35" w:history="1">
        <w:r w:rsidRPr="000A0235">
          <w:rPr>
            <w:rFonts w:ascii="Times New Roman" w:hAnsi="Times New Roman" w:cs="Times New Roman"/>
            <w:sz w:val="24"/>
            <w:szCs w:val="24"/>
          </w:rPr>
          <w:t>01.10.2010</w:t>
        </w:r>
      </w:hyperlink>
      <w:r w:rsidRPr="000A0235">
        <w:rPr>
          <w:rFonts w:ascii="Times New Roman" w:hAnsi="Times New Roman" w:cs="Times New Roman"/>
          <w:sz w:val="24"/>
          <w:szCs w:val="24"/>
        </w:rPr>
        <w:t xml:space="preserve"> применять только для оплаты труда руководителей и заместителей руководителей муниципальных общеобразовательных учреждений;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2) с </w:t>
      </w:r>
      <w:hyperlink r:id="rId36" w:history="1">
        <w:r w:rsidRPr="000A0235">
          <w:rPr>
            <w:rFonts w:ascii="Times New Roman" w:hAnsi="Times New Roman" w:cs="Times New Roman"/>
            <w:sz w:val="24"/>
            <w:szCs w:val="24"/>
          </w:rPr>
          <w:t>01.01.2011</w:t>
        </w:r>
      </w:hyperlink>
      <w:r w:rsidRPr="000A0235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8. Контроль исполнения настоящего постановления возложить на заместителя Главы Администрации - начальника Управления по социальной политике.</w:t>
      </w:r>
    </w:p>
    <w:p w:rsidR="00221239" w:rsidRPr="000A0235" w:rsidRDefault="00221239" w:rsidP="00221239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 xml:space="preserve">(пункт в ред. </w:t>
      </w:r>
      <w:hyperlink r:id="rId37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10.09.2019 №342)</w:t>
      </w:r>
    </w:p>
    <w:p w:rsidR="00221239" w:rsidRDefault="00221239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A0235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Глава Томского района(Глава Администрации)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lastRenderedPageBreak/>
        <w:t>В.Е.ЛУКЬЯНОВ</w:t>
      </w:r>
    </w:p>
    <w:p w:rsidR="00CE4282" w:rsidRPr="00CE4282" w:rsidRDefault="00CE4282" w:rsidP="00CE4282">
      <w:pPr>
        <w:pStyle w:val="ConsPlusNormal"/>
        <w:ind w:left="-426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от 27.10.2010 </w:t>
      </w:r>
      <w:r w:rsidR="000A0235" w:rsidRPr="000A0235">
        <w:rPr>
          <w:rFonts w:ascii="Times New Roman" w:hAnsi="Times New Roman" w:cs="Times New Roman"/>
          <w:sz w:val="24"/>
          <w:szCs w:val="24"/>
        </w:rPr>
        <w:t>№</w:t>
      </w:r>
      <w:r w:rsidRPr="00CE4282">
        <w:rPr>
          <w:rFonts w:ascii="Times New Roman" w:hAnsi="Times New Roman" w:cs="Times New Roman"/>
          <w:sz w:val="24"/>
          <w:szCs w:val="24"/>
        </w:rPr>
        <w:t xml:space="preserve"> 272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0"/>
      <w:bookmarkEnd w:id="1"/>
      <w:r w:rsidRPr="00CE4282">
        <w:rPr>
          <w:rFonts w:ascii="Times New Roman" w:hAnsi="Times New Roman" w:cs="Times New Roman"/>
          <w:sz w:val="24"/>
          <w:szCs w:val="24"/>
        </w:rPr>
        <w:t>ПОЛОЖЕНИЕ</w:t>
      </w: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CE4282" w:rsidRDefault="00CE4282" w:rsidP="00CE4282">
      <w:pPr>
        <w:ind w:left="-426" w:right="-284"/>
        <w:rPr>
          <w:sz w:val="24"/>
          <w:szCs w:val="24"/>
        </w:rPr>
      </w:pPr>
    </w:p>
    <w:tbl>
      <w:tblPr>
        <w:tblW w:w="980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804"/>
      </w:tblGrid>
      <w:tr w:rsidR="00CE4282" w:rsidRPr="007C0271" w:rsidTr="000A0235">
        <w:trPr>
          <w:trHeight w:val="2298"/>
          <w:jc w:val="center"/>
        </w:trPr>
        <w:tc>
          <w:tcPr>
            <w:tcW w:w="9804" w:type="dxa"/>
            <w:shd w:val="clear" w:color="auto" w:fill="auto"/>
          </w:tcPr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(в ред. постановлений Администрации Томского района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13.12.2010 </w:t>
            </w:r>
            <w:hyperlink r:id="rId38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326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02.03.2011 </w:t>
            </w:r>
            <w:hyperlink r:id="rId39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40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05.07.2011 </w:t>
            </w:r>
            <w:hyperlink r:id="rId40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164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19.10.2011 </w:t>
            </w:r>
            <w:hyperlink r:id="rId41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268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24.02.2012 </w:t>
            </w:r>
            <w:hyperlink r:id="rId42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37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04.03.2013 </w:t>
            </w:r>
            <w:hyperlink r:id="rId43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53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01.07.2014 </w:t>
            </w:r>
            <w:hyperlink r:id="rId44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187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12.09.2014 </w:t>
            </w:r>
            <w:hyperlink r:id="rId45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236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17.11.2014 </w:t>
            </w:r>
            <w:hyperlink r:id="rId46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310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18.12.2014 </w:t>
            </w:r>
            <w:hyperlink r:id="rId47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352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22.03.2016 </w:t>
            </w:r>
            <w:hyperlink r:id="rId48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73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30.08.2017 </w:t>
            </w:r>
            <w:hyperlink r:id="rId49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183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12.12.2017 </w:t>
            </w:r>
            <w:hyperlink r:id="rId50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291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27.02.2018 </w:t>
            </w:r>
            <w:hyperlink r:id="rId51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56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с изм., внесенными постановлениями Администрации Томского района</w:t>
            </w:r>
          </w:p>
          <w:p w:rsidR="00CE4282" w:rsidRPr="007C0271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22.05.2018 </w:t>
            </w:r>
            <w:hyperlink r:id="rId52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142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03.06.2019 </w:t>
            </w:r>
            <w:hyperlink r:id="rId53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191</w:t>
              </w:r>
            </w:hyperlink>
            <w:r w:rsidR="00221239"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10.09.2019 №342</w:t>
            </w: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5"/>
      <w:bookmarkEnd w:id="2"/>
      <w:r w:rsidRPr="00DB7FEC">
        <w:rPr>
          <w:rFonts w:ascii="Times New Roman" w:hAnsi="Times New Roman" w:cs="Times New Roman"/>
          <w:sz w:val="24"/>
          <w:szCs w:val="24"/>
        </w:rPr>
        <w:t>1. Настоящее Положение определяет систему оплаты труда руководителей, их заместителей и главных бухгалтеров муниципальных учреждений Томского района (далее - учреждения), устанавливая для них:</w:t>
      </w: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размеры должностных окладов;</w:t>
      </w:r>
    </w:p>
    <w:p w:rsidR="00265FC1" w:rsidRPr="00DB7FEC" w:rsidRDefault="00265FC1" w:rsidP="00265FC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B7FEC">
        <w:rPr>
          <w:rFonts w:eastAsiaTheme="minorHAnsi"/>
          <w:sz w:val="24"/>
          <w:szCs w:val="24"/>
          <w:lang w:eastAsia="en-US"/>
        </w:rPr>
        <w:t>виды компенсационных выплат;</w:t>
      </w:r>
    </w:p>
    <w:p w:rsidR="00265FC1" w:rsidRPr="00DB7FEC" w:rsidRDefault="00265FC1" w:rsidP="00265F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B7FEC">
        <w:rPr>
          <w:rFonts w:eastAsiaTheme="minorHAnsi"/>
          <w:sz w:val="24"/>
          <w:szCs w:val="24"/>
          <w:lang w:eastAsia="en-US"/>
        </w:rPr>
        <w:t>виды, основания выплаты и размеры стимулирующих выплат, в частности премий.</w:t>
      </w: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Отдельные </w:t>
      </w:r>
      <w:hyperlink w:anchor="P309" w:history="1">
        <w:r w:rsidRPr="00DB7FEC">
          <w:rPr>
            <w:rFonts w:ascii="Times New Roman" w:hAnsi="Times New Roman" w:cs="Times New Roman"/>
            <w:sz w:val="24"/>
            <w:szCs w:val="24"/>
          </w:rPr>
          <w:t>особенности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оплаты труда руководителей, их заместителей и главных бухгалтеров муниципальных учреждений различных отраслей определяются в приложении 1-1 к настоящему Положению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DB7FEC">
        <w:rPr>
          <w:rFonts w:ascii="Times New Roman" w:hAnsi="Times New Roman" w:cs="Times New Roman"/>
          <w:sz w:val="24"/>
          <w:szCs w:val="24"/>
        </w:rPr>
        <w:t>Особенности оплаты труда руководителей, их заместителей и главных бухгалтеров муниципальных учреждений Томского района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DB7FEC">
        <w:rPr>
          <w:rFonts w:ascii="Times New Roman" w:hAnsi="Times New Roman" w:cs="Times New Roman"/>
          <w:sz w:val="24"/>
          <w:szCs w:val="24"/>
        </w:rPr>
        <w:t>, учредителем которых являются отдельные органы Администрации Томского района или Администрация Томского района".</w:t>
      </w: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2. </w:t>
      </w:r>
      <w:r w:rsidRPr="00DB7FEC">
        <w:rPr>
          <w:rFonts w:ascii="Times New Roman" w:hAnsi="Times New Roman" w:cs="Times New Roman"/>
          <w:i/>
          <w:sz w:val="24"/>
          <w:szCs w:val="24"/>
        </w:rPr>
        <w:t>(</w:t>
      </w:r>
      <w:r w:rsidR="00265FC1" w:rsidRPr="00DB7FEC">
        <w:rPr>
          <w:rFonts w:ascii="Times New Roman" w:hAnsi="Times New Roman" w:cs="Times New Roman"/>
          <w:i/>
          <w:sz w:val="24"/>
          <w:szCs w:val="24"/>
        </w:rPr>
        <w:t xml:space="preserve">пункт 2 </w:t>
      </w:r>
      <w:r w:rsidR="00221239" w:rsidRPr="00DB7FEC">
        <w:rPr>
          <w:rFonts w:ascii="Times New Roman" w:hAnsi="Times New Roman" w:cs="Times New Roman"/>
          <w:i/>
          <w:sz w:val="24"/>
          <w:szCs w:val="24"/>
        </w:rPr>
        <w:t xml:space="preserve">Утратил силу. - </w:t>
      </w:r>
      <w:hyperlink r:id="rId54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</w:t>
        </w:r>
        <w:r w:rsidR="00221239" w:rsidRPr="00DB7FEC">
          <w:rPr>
            <w:rFonts w:ascii="Times New Roman" w:hAnsi="Times New Roman" w:cs="Times New Roman"/>
            <w:i/>
            <w:sz w:val="24"/>
            <w:szCs w:val="24"/>
          </w:rPr>
          <w:t>е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</w:t>
      </w:r>
      <w:r w:rsidR="00221239" w:rsidRPr="00DB7FEC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DB7FEC">
        <w:rPr>
          <w:rFonts w:ascii="Times New Roman" w:hAnsi="Times New Roman" w:cs="Times New Roman"/>
          <w:i/>
          <w:sz w:val="24"/>
          <w:szCs w:val="24"/>
        </w:rPr>
        <w:t>)</w:t>
      </w:r>
    </w:p>
    <w:p w:rsidR="00265FC1" w:rsidRPr="00DB7FEC" w:rsidRDefault="00265FC1" w:rsidP="002F554A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2-1. На должностной оклад и все виды компенсационных и стимулирующих выплат, установленных настоящим Положением, руководителям, их заместителям и главным бухгалтерам муниципальных учреждений начисляется районный коэффициент</w:t>
      </w:r>
    </w:p>
    <w:p w:rsidR="002F554A" w:rsidRPr="00DB7FEC" w:rsidRDefault="00221239" w:rsidP="002F554A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(пункт 2-1 введен </w:t>
      </w:r>
      <w:hyperlink r:id="rId55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районаот 10.09.2019 №342</w:t>
      </w:r>
      <w:r w:rsidR="00265FC1" w:rsidRPr="00DB7FE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65FC1" w:rsidRPr="00DB7FEC" w:rsidRDefault="00265FC1" w:rsidP="002F554A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2. ДОЛЖНОСТНЫЕ ОКЛАДЫ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7C0271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3</w:t>
      </w:r>
      <w:r w:rsidRPr="007C0271">
        <w:rPr>
          <w:rFonts w:ascii="Times New Roman" w:hAnsi="Times New Roman" w:cs="Times New Roman"/>
          <w:sz w:val="24"/>
          <w:szCs w:val="24"/>
        </w:rPr>
        <w:t xml:space="preserve">. Размер должностного </w:t>
      </w:r>
      <w:hyperlink w:anchor="P218" w:history="1">
        <w:r w:rsidRPr="007C0271">
          <w:rPr>
            <w:rFonts w:ascii="Times New Roman" w:hAnsi="Times New Roman" w:cs="Times New Roman"/>
            <w:sz w:val="24"/>
            <w:szCs w:val="24"/>
          </w:rPr>
          <w:t>оклада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руководителя учреждения устанавливается исходя из группы по оплате труда руководителя учреждения, к которой относится учреждение, в соответствии с приложением 1 к настоящему Положению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7C0271">
        <w:rPr>
          <w:rFonts w:ascii="Times New Roman" w:hAnsi="Times New Roman" w:cs="Times New Roman"/>
          <w:sz w:val="24"/>
          <w:szCs w:val="24"/>
        </w:rPr>
        <w:t>Должностные оклады руководителей муниципальных учреждений Томского района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7C0271">
        <w:rPr>
          <w:rFonts w:ascii="Times New Roman" w:hAnsi="Times New Roman" w:cs="Times New Roman"/>
          <w:sz w:val="24"/>
          <w:szCs w:val="24"/>
        </w:rPr>
        <w:t>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4. Размеры должностных окладов заместителей руководителя и главных бухгалтеров учреждения устанавливают на 10 - 30% ниже должностного оклада руководителя</w:t>
      </w:r>
      <w:r w:rsidRPr="00CE4282">
        <w:rPr>
          <w:rFonts w:ascii="Times New Roman" w:hAnsi="Times New Roman" w:cs="Times New Roman"/>
          <w:sz w:val="24"/>
          <w:szCs w:val="24"/>
        </w:rPr>
        <w:t>.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3. КОМПЕНСАЦИОННЫЕ ВЫПЛАТЫ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5. С учетом условий труда руководителю учреждения, его заместителям, главным бухгалтерам устанавливаются следующие компенсационные выплаты: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CE4282" w:rsidRPr="002F554A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56" w:history="1">
        <w:r w:rsidRPr="002F554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 56)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lastRenderedPageBreak/>
        <w:t>процентная надбавка за работу со сведениями, составляющими государственную тайну;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иные выплаты, предусмотренные федеральными нормативными правовыми актами.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6. Если в соответствии с трудовым законодательством, иными нормативными правовыми актами, содержащими нормы трудового права, выплата работникам, занятым на работах с вредными и (или) опасными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 менее 4% и не более 5% должностного оклада работника в зависимости от класса условий труда по результатам специальной оценки условий труда (аттестации рабочих мест).</w:t>
      </w:r>
    </w:p>
    <w:p w:rsidR="00CE4282" w:rsidRPr="002F554A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постановлений Администрации Томского района от 01.07.2014 </w:t>
      </w:r>
      <w:hyperlink r:id="rId57" w:history="1">
        <w:r w:rsidR="002F554A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F554A">
          <w:rPr>
            <w:rFonts w:ascii="Times New Roman" w:hAnsi="Times New Roman" w:cs="Times New Roman"/>
            <w:i/>
            <w:sz w:val="24"/>
            <w:szCs w:val="24"/>
          </w:rPr>
          <w:t>187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 xml:space="preserve">, от 27.02.2018 </w:t>
      </w:r>
      <w:hyperlink r:id="rId58" w:history="1">
        <w:r w:rsidR="002F554A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F554A">
          <w:rPr>
            <w:rFonts w:ascii="Times New Roman" w:hAnsi="Times New Roman" w:cs="Times New Roman"/>
            <w:i/>
            <w:sz w:val="24"/>
            <w:szCs w:val="24"/>
          </w:rPr>
          <w:t xml:space="preserve"> 56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4. СТИМУЛИРУЮЩИЕ ВЫПЛАТЫ (КРОМЕ ПРЕМИЙ)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7. Руководителям учреждений, их заместителям и главным бухгалтерам устанавливается ежемесячная надбавка: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за наличие соответствующего профилю выполняемой работы по основной должности почетного звания, начинающегося со слова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CE4282">
        <w:rPr>
          <w:rFonts w:ascii="Times New Roman" w:hAnsi="Times New Roman" w:cs="Times New Roman"/>
          <w:sz w:val="24"/>
          <w:szCs w:val="24"/>
        </w:rPr>
        <w:t>Заслуженный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CE4282">
        <w:rPr>
          <w:rFonts w:ascii="Times New Roman" w:hAnsi="Times New Roman" w:cs="Times New Roman"/>
          <w:sz w:val="24"/>
          <w:szCs w:val="24"/>
        </w:rPr>
        <w:t>, - в размере 1000 рублей;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за наличие соответствующего профилю выполняемой работы по основной должности почетного звания, начинающегося со слова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CE4282">
        <w:rPr>
          <w:rFonts w:ascii="Times New Roman" w:hAnsi="Times New Roman" w:cs="Times New Roman"/>
          <w:sz w:val="24"/>
          <w:szCs w:val="24"/>
        </w:rPr>
        <w:t>Народный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CE4282">
        <w:rPr>
          <w:rFonts w:ascii="Times New Roman" w:hAnsi="Times New Roman" w:cs="Times New Roman"/>
          <w:sz w:val="24"/>
          <w:szCs w:val="24"/>
        </w:rPr>
        <w:t>, - в размере 2000 рублей;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за наличие соответствующего профилю выполняемой работы по основной должности ведомственного почетного звания (нагрудного знака) - в размере 2000 рублей.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наличии у работника двух и более почетных званий надбавка устанавливается по одному из них по выбору работника.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8. Руководителям учреждений, их заместителям и главным бухгалтерам устанавливается ежемесячная надбавка за наличие соответствующей профилю выполняемой работы по основной должности ученой степени: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кандидата наук - в размере 300 рублей;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доктора наук - в размере 500 рублей.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Ежемесячная надбавка за наличие ученой степени устанавливается работнику после принятия </w:t>
      </w:r>
      <w:r w:rsidRPr="00265FC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35BC9" w:rsidRPr="00265FC1">
        <w:rPr>
          <w:rFonts w:ascii="Times New Roman" w:hAnsi="Times New Roman" w:cs="Times New Roman"/>
          <w:sz w:val="24"/>
          <w:szCs w:val="24"/>
        </w:rPr>
        <w:t>Министерством науки и высшего образования Российской Федерации</w:t>
      </w:r>
      <w:r w:rsidRPr="00265FC1">
        <w:rPr>
          <w:rFonts w:ascii="Times New Roman" w:hAnsi="Times New Roman" w:cs="Times New Roman"/>
          <w:sz w:val="24"/>
          <w:szCs w:val="24"/>
        </w:rPr>
        <w:t xml:space="preserve"> о</w:t>
      </w:r>
      <w:r w:rsidRPr="00CE4282">
        <w:rPr>
          <w:rFonts w:ascii="Times New Roman" w:hAnsi="Times New Roman" w:cs="Times New Roman"/>
          <w:sz w:val="24"/>
          <w:szCs w:val="24"/>
        </w:rPr>
        <w:t xml:space="preserve"> выдаче соответствующего диплома и выплачивается ему со дня принятия диссертационным советом решения о присуждении ученой степени.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пп</w:t>
      </w:r>
      <w:r w:rsidRPr="002F554A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Pr="002F554A">
        <w:rPr>
          <w:rFonts w:ascii="Times New Roman" w:hAnsi="Times New Roman" w:cs="Times New Roman"/>
          <w:i/>
          <w:sz w:val="24"/>
          <w:szCs w:val="24"/>
        </w:rPr>
        <w:t xml:space="preserve">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Ежемесячная надбавка за наличие ученой степени устанавливается и выплачивается по основной должности.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наличии у работника двух и более ученых степеней надбавка устанавливается по одной из них по выбору работника.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9. Стимулирующие выплаты, указанные в настоящей главе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плате.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5. ПРЕМИЯ РУКОВОДИТЕЛЯМ УЧРЕЖДЕНИЙ ПО ИТОГАМ РАБОТЫ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10. Руководителям учреждений выплачиваются следующие виды премий:</w:t>
      </w:r>
    </w:p>
    <w:p w:rsidR="00CE4282" w:rsidRPr="00CE4282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премия по итогам работы;</w:t>
      </w:r>
    </w:p>
    <w:p w:rsidR="00CE4282" w:rsidRPr="00CE4282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событиями;</w:t>
      </w:r>
    </w:p>
    <w:p w:rsidR="00CE4282" w:rsidRPr="00E35BC9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единовременная премия за выполнение особо важных и срочных работ.</w:t>
      </w:r>
    </w:p>
    <w:p w:rsidR="00CE4282" w:rsidRPr="00265FC1" w:rsidRDefault="00CE4282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FC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65FC1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="00265FC1">
        <w:rPr>
          <w:rFonts w:ascii="Times New Roman" w:hAnsi="Times New Roman" w:cs="Times New Roman"/>
          <w:i/>
          <w:sz w:val="24"/>
          <w:szCs w:val="24"/>
        </w:rPr>
        <w:t>. 4</w:t>
      </w:r>
      <w:r w:rsidRPr="00265FC1">
        <w:rPr>
          <w:rFonts w:ascii="Times New Roman" w:hAnsi="Times New Roman" w:cs="Times New Roman"/>
          <w:i/>
          <w:sz w:val="24"/>
          <w:szCs w:val="24"/>
        </w:rPr>
        <w:t xml:space="preserve">введен </w:t>
      </w:r>
      <w:hyperlink r:id="rId59" w:history="1">
        <w:r w:rsidRPr="00265FC1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265FC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043B65" w:rsidRPr="00265FC1">
        <w:rPr>
          <w:rFonts w:ascii="Times New Roman" w:hAnsi="Times New Roman" w:cs="Times New Roman"/>
          <w:i/>
          <w:sz w:val="24"/>
          <w:szCs w:val="24"/>
        </w:rPr>
        <w:t>№</w:t>
      </w:r>
      <w:r w:rsidRPr="00265FC1">
        <w:rPr>
          <w:rFonts w:ascii="Times New Roman" w:hAnsi="Times New Roman" w:cs="Times New Roman"/>
          <w:i/>
          <w:sz w:val="24"/>
          <w:szCs w:val="24"/>
        </w:rPr>
        <w:t xml:space="preserve"> 56)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36"/>
      <w:bookmarkEnd w:id="3"/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5 </w:t>
      </w:r>
      <w:r w:rsidRPr="00312FF5">
        <w:rPr>
          <w:rFonts w:ascii="Times New Roman" w:hAnsi="Times New Roman" w:cs="Times New Roman"/>
          <w:i/>
          <w:sz w:val="24"/>
          <w:szCs w:val="24"/>
        </w:rPr>
        <w:t xml:space="preserve">Утратил силу. - </w:t>
      </w:r>
      <w:hyperlink r:id="rId60" w:history="1">
        <w:r w:rsidRPr="002F554A">
          <w:rPr>
            <w:rFonts w:ascii="Times New Roman" w:hAnsi="Times New Roman" w:cs="Times New Roman"/>
            <w:i/>
            <w:sz w:val="24"/>
            <w:szCs w:val="24"/>
          </w:rPr>
          <w:t>постановлени</w:t>
        </w:r>
        <w:r>
          <w:rPr>
            <w:rFonts w:ascii="Times New Roman" w:hAnsi="Times New Roman" w:cs="Times New Roman"/>
            <w:i/>
            <w:sz w:val="24"/>
            <w:szCs w:val="24"/>
          </w:rPr>
          <w:t>е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10-1. Выплата премий руководителю учреждения по итогам работы и единовременная премия за выполнение особо важных и срочных работ производится исходя из годового размера, </w:t>
      </w:r>
      <w:r w:rsidRPr="00E35BC9">
        <w:rPr>
          <w:rFonts w:ascii="Times New Roman" w:hAnsi="Times New Roman" w:cs="Times New Roman"/>
          <w:sz w:val="24"/>
          <w:szCs w:val="24"/>
        </w:rPr>
        <w:lastRenderedPageBreak/>
        <w:t xml:space="preserve">указанного в приложении 2 (не приводится) к настоящему Положению </w:t>
      </w:r>
      <w:r w:rsidR="00E35BC9" w:rsidRPr="00E35BC9">
        <w:rPr>
          <w:rFonts w:ascii="Times New Roman" w:hAnsi="Times New Roman" w:cs="Times New Roman"/>
          <w:sz w:val="24"/>
          <w:szCs w:val="24"/>
        </w:rPr>
        <w:t>«</w:t>
      </w:r>
      <w:r w:rsidRPr="00E35BC9">
        <w:rPr>
          <w:rFonts w:ascii="Times New Roman" w:hAnsi="Times New Roman" w:cs="Times New Roman"/>
          <w:sz w:val="24"/>
          <w:szCs w:val="24"/>
        </w:rPr>
        <w:t>Годовой премиальный фонд руководителей муниципальных учреждений Томского района (без учета начислений страховых взносов в государственные внебюджетные фонды)</w:t>
      </w:r>
      <w:r w:rsidR="00E35BC9" w:rsidRPr="00E35BC9">
        <w:rPr>
          <w:rFonts w:ascii="Times New Roman" w:hAnsi="Times New Roman" w:cs="Times New Roman"/>
          <w:sz w:val="24"/>
          <w:szCs w:val="24"/>
        </w:rPr>
        <w:t>»</w:t>
      </w:r>
      <w:r w:rsidRPr="00E35BC9">
        <w:rPr>
          <w:rFonts w:ascii="Times New Roman" w:hAnsi="Times New Roman" w:cs="Times New Roman"/>
          <w:sz w:val="24"/>
          <w:szCs w:val="24"/>
        </w:rPr>
        <w:t>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1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56)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Выплата указанных премий за счет средств учреждения от приносящей доход деятельности, а также за счет средств фонда оплаты труда работников учреждения, в том числе от его экономии, не допускается.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2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56)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10-1 введен </w:t>
      </w:r>
      <w:hyperlink r:id="rId63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11. Размер выплачиваемой руководителю учреждения премии по итогам работы за период </w:t>
      </w:r>
      <w:r w:rsidRPr="00CE4282">
        <w:rPr>
          <w:rFonts w:ascii="Times New Roman" w:hAnsi="Times New Roman" w:cs="Times New Roman"/>
          <w:sz w:val="24"/>
          <w:szCs w:val="24"/>
        </w:rPr>
        <w:t xml:space="preserve">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характера, </w:t>
      </w:r>
      <w:r w:rsidRPr="00E35BC9">
        <w:rPr>
          <w:rFonts w:ascii="Times New Roman" w:hAnsi="Times New Roman" w:cs="Times New Roman"/>
          <w:sz w:val="24"/>
          <w:szCs w:val="24"/>
        </w:rPr>
        <w:t>предусмотренных трудовым договором с руководителем учреждения (далее - показатели и критерии оценки эффективности деятельности).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11 в ред. </w:t>
      </w:r>
      <w:hyperlink r:id="rId64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E35BC9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12. Размер выплачиваемой руководителю учреждения премии по итогам работы за период времени не может превышать размера, установленного для соответствующего периода времени </w:t>
      </w:r>
      <w:hyperlink w:anchor="P368" w:history="1">
        <w:r w:rsidRPr="00E35BC9">
          <w:rPr>
            <w:rFonts w:ascii="Times New Roman" w:hAnsi="Times New Roman" w:cs="Times New Roman"/>
            <w:sz w:val="24"/>
            <w:szCs w:val="24"/>
          </w:rPr>
          <w:t>приложением 3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к настоящему Положению </w:t>
      </w:r>
      <w:r w:rsidR="00E35BC9" w:rsidRPr="00E35BC9">
        <w:rPr>
          <w:rFonts w:ascii="Times New Roman" w:hAnsi="Times New Roman" w:cs="Times New Roman"/>
          <w:sz w:val="24"/>
          <w:szCs w:val="24"/>
        </w:rPr>
        <w:t>«</w:t>
      </w:r>
      <w:r w:rsidRPr="00E35BC9">
        <w:rPr>
          <w:rFonts w:ascii="Times New Roman" w:hAnsi="Times New Roman" w:cs="Times New Roman"/>
          <w:sz w:val="24"/>
          <w:szCs w:val="24"/>
        </w:rPr>
        <w:t>Распределение годового премиального фонда руководителей муниципальных учреждений Томского района по периодам начисления по итогам работы</w:t>
      </w:r>
      <w:r w:rsidR="00E35BC9" w:rsidRPr="00E35BC9">
        <w:rPr>
          <w:rFonts w:ascii="Times New Roman" w:hAnsi="Times New Roman" w:cs="Times New Roman"/>
          <w:sz w:val="24"/>
          <w:szCs w:val="24"/>
        </w:rPr>
        <w:t>»</w:t>
      </w:r>
      <w:r w:rsidRPr="00E35BC9">
        <w:rPr>
          <w:rFonts w:ascii="Times New Roman" w:hAnsi="Times New Roman" w:cs="Times New Roman"/>
          <w:sz w:val="24"/>
          <w:szCs w:val="24"/>
        </w:rPr>
        <w:t>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 w:rsidRPr="00E35BC9">
        <w:rPr>
          <w:rFonts w:ascii="Times New Roman" w:hAnsi="Times New Roman" w:cs="Times New Roman"/>
          <w:sz w:val="24"/>
          <w:szCs w:val="24"/>
        </w:rPr>
        <w:t>13. Оценка достигнутого учреждением результата выполнения показателей и критериев оценки эффективности деятельности и определение размера премии по итогам работы осуществляются комиссией по оценке выполнения показателей и критериев оценки эффективности деятельности с составлением соответствующего заключения, подписываемого членами комиссии.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13 в ред. </w:t>
      </w:r>
      <w:hyperlink r:id="rId65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14. Руководитель учреждения имеет право присутствовать на заседаниях комиссии, указанной в </w:t>
      </w:r>
      <w:hyperlink w:anchor="P144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и давать необходимые пояснения.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7"/>
      <w:bookmarkEnd w:id="5"/>
      <w:r w:rsidRPr="00E35BC9">
        <w:rPr>
          <w:rFonts w:ascii="Times New Roman" w:hAnsi="Times New Roman" w:cs="Times New Roman"/>
          <w:sz w:val="24"/>
          <w:szCs w:val="24"/>
        </w:rPr>
        <w:t xml:space="preserve">15. На основании заключения, указанного в </w:t>
      </w:r>
      <w:hyperlink w:anchor="P144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учредитель учреждения издает распоряжение или приказ о выплате руководителю учреждения премии по итогам работы.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16. На основании распоряжения или приказа, указанного в </w:t>
      </w:r>
      <w:hyperlink w:anchor="P147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издается приказ учреждения о выплате руководителю учреждения премии по итогам работы.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17. Неиспользованные средства премиального фонда, указанного в </w:t>
      </w:r>
      <w:hyperlink w:anchor="P136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10-1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направлены на выплаты стимулирующего характера работникам учреждения, за исключением заместителей руководителя и главного бухгалтера учреждения.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6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17-1. Руководителям учреждений выплачивается единовременная премия в связи с особо значимыми событиями в следующих случаях: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объявлении благодарности или награждении Почетной грамотой;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государственными или профессиональными праздниками, знаменательными датами;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юбилейными датами их рождения (50, 55, 60 лет).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 выплачивается при наличии экономии по фонду оплаты труда руководителей и не может превышать размера двух должностных окладов руководителя в каждом указанном случае в календарный год.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 выплачивается на основании распоряжения или приказа учредителя учреждения.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На основании распоряжения или приказа</w:t>
      </w:r>
      <w:r w:rsidR="00E35BC9" w:rsidRPr="00265FC1">
        <w:rPr>
          <w:rFonts w:ascii="Times New Roman" w:hAnsi="Times New Roman" w:cs="Times New Roman"/>
          <w:sz w:val="24"/>
          <w:szCs w:val="24"/>
        </w:rPr>
        <w:t>учредителя</w:t>
      </w:r>
      <w:r w:rsidRPr="00CE4282">
        <w:rPr>
          <w:rFonts w:ascii="Times New Roman" w:hAnsi="Times New Roman" w:cs="Times New Roman"/>
          <w:sz w:val="24"/>
          <w:szCs w:val="24"/>
        </w:rPr>
        <w:t xml:space="preserve">издается приказ учреждения о </w:t>
      </w:r>
      <w:r w:rsidRPr="00E35BC9">
        <w:rPr>
          <w:rFonts w:ascii="Times New Roman" w:hAnsi="Times New Roman" w:cs="Times New Roman"/>
          <w:sz w:val="24"/>
          <w:szCs w:val="24"/>
        </w:rPr>
        <w:t>выплате руководителю учреждения единовременной премии в связи с особо значимыми событиями.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17-1 введен </w:t>
      </w:r>
      <w:hyperlink r:id="rId67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236)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7.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17-2. При определении размера выплачиваемой руководителю учреждения </w:t>
      </w:r>
      <w:r w:rsidR="00E35BC9" w:rsidRPr="00265FC1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Pr="00265FC1">
        <w:rPr>
          <w:rFonts w:ascii="Times New Roman" w:hAnsi="Times New Roman" w:cs="Times New Roman"/>
          <w:sz w:val="24"/>
          <w:szCs w:val="24"/>
        </w:rPr>
        <w:t>премии</w:t>
      </w:r>
      <w:r w:rsidRPr="00E35BC9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срочных работ должны учитываться следующие основания: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степень важности выполненной работы;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качество результата выполненной работы;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оперативность выполнения работы;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интенсивность труда при выполнении работы.</w:t>
      </w:r>
    </w:p>
    <w:p w:rsidR="00265FC1" w:rsidRDefault="00265FC1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FC1">
        <w:rPr>
          <w:rFonts w:ascii="Times New Roman" w:hAnsi="Times New Roman" w:cs="Times New Roman"/>
          <w:sz w:val="24"/>
          <w:szCs w:val="24"/>
        </w:rPr>
        <w:t>Единовременная премия за выполнение особо важных и срочных работ не может превышать размера двух должностных окладов руководителя и выплачивается в пределах средств, определенных пунктом 10-1 настоящего Положения.</w:t>
      </w:r>
    </w:p>
    <w:p w:rsidR="00CE4282" w:rsidRPr="00265FC1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F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5FC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65FC1">
        <w:rPr>
          <w:rFonts w:ascii="Times New Roman" w:hAnsi="Times New Roman" w:cs="Times New Roman"/>
          <w:sz w:val="24"/>
          <w:szCs w:val="24"/>
        </w:rPr>
        <w:t xml:space="preserve">. 17-2 введен </w:t>
      </w:r>
      <w:hyperlink r:id="rId68" w:history="1">
        <w:r w:rsidRPr="00265FC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65FC1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 от 27.02.2018 </w:t>
      </w:r>
      <w:r w:rsidR="00043B65" w:rsidRPr="00265FC1">
        <w:rPr>
          <w:rFonts w:ascii="Times New Roman" w:hAnsi="Times New Roman" w:cs="Times New Roman"/>
          <w:sz w:val="24"/>
          <w:szCs w:val="24"/>
        </w:rPr>
        <w:t>№</w:t>
      </w:r>
      <w:r w:rsidRPr="00265FC1">
        <w:rPr>
          <w:rFonts w:ascii="Times New Roman" w:hAnsi="Times New Roman" w:cs="Times New Roman"/>
          <w:sz w:val="24"/>
          <w:szCs w:val="24"/>
        </w:rPr>
        <w:t>56)</w:t>
      </w:r>
      <w:r w:rsidR="00265FC1">
        <w:rPr>
          <w:rFonts w:ascii="Times New Roman" w:hAnsi="Times New Roman" w:cs="Times New Roman"/>
          <w:sz w:val="24"/>
          <w:szCs w:val="24"/>
        </w:rPr>
        <w:t>.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0E45D8" w:rsidRPr="000E45D8" w:rsidRDefault="000E45D8" w:rsidP="000E45D8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5D8">
        <w:rPr>
          <w:rFonts w:ascii="Times New Roman" w:hAnsi="Times New Roman" w:cs="Times New Roman"/>
          <w:sz w:val="24"/>
          <w:szCs w:val="24"/>
        </w:rPr>
        <w:t>Выплата единовременной премии за выполнение особо важных и срочных работ осуществляется на основании распоряжения (приказа) учредителя учреждения.</w:t>
      </w:r>
    </w:p>
    <w:p w:rsidR="006B71E7" w:rsidRPr="006B71E7" w:rsidRDefault="000E45D8" w:rsidP="000E45D8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5D8">
        <w:rPr>
          <w:rFonts w:ascii="Times New Roman" w:hAnsi="Times New Roman" w:cs="Times New Roman"/>
          <w:sz w:val="24"/>
          <w:szCs w:val="24"/>
        </w:rPr>
        <w:t>На основании распоряжения (приказа) учредителя издается приказ учреждения о выплате руководителю учреждения единовременной премии за выполнение особо важных и срочных работ.</w:t>
      </w:r>
      <w:r w:rsidR="00265FC1" w:rsidRPr="00265FC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65FC1" w:rsidRPr="00265FC1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="00265FC1">
        <w:rPr>
          <w:rFonts w:ascii="Times New Roman" w:hAnsi="Times New Roman" w:cs="Times New Roman"/>
          <w:i/>
          <w:sz w:val="24"/>
          <w:szCs w:val="24"/>
        </w:rPr>
        <w:t>. 7,8</w:t>
      </w:r>
      <w:r w:rsidR="00265FC1" w:rsidRPr="00265FC1">
        <w:rPr>
          <w:rFonts w:ascii="Times New Roman" w:hAnsi="Times New Roman" w:cs="Times New Roman"/>
          <w:i/>
          <w:sz w:val="24"/>
          <w:szCs w:val="24"/>
        </w:rPr>
        <w:t xml:space="preserve"> введен</w:t>
      </w:r>
      <w:r w:rsidR="00265FC1">
        <w:rPr>
          <w:rFonts w:ascii="Times New Roman" w:hAnsi="Times New Roman" w:cs="Times New Roman"/>
          <w:i/>
          <w:sz w:val="24"/>
          <w:szCs w:val="24"/>
        </w:rPr>
        <w:t>ы</w:t>
      </w:r>
      <w:hyperlink r:id="rId69" w:history="1">
        <w:r w:rsidR="00265FC1" w:rsidRPr="00265FC1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="00265FC1" w:rsidRPr="00265FC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</w:t>
      </w:r>
      <w:r w:rsidR="00265FC1"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="00265FC1">
        <w:rPr>
          <w:rFonts w:ascii="Times New Roman" w:hAnsi="Times New Roman" w:cs="Times New Roman"/>
          <w:i/>
          <w:sz w:val="24"/>
          <w:szCs w:val="24"/>
        </w:rPr>
        <w:t>)</w:t>
      </w:r>
    </w:p>
    <w:p w:rsidR="006B71E7" w:rsidRPr="006B71E7" w:rsidRDefault="006B71E7" w:rsidP="006B71E7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6. ПРЕМИИ ЗАМЕСТИТЕЛЯМ РУКОВОДИТЕЛЕЙ</w:t>
      </w: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И ГЛАВНЫМ БУХГАЛТЕРАМ УЧРЕЖДЕНИЙ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0"/>
      <w:bookmarkEnd w:id="6"/>
      <w:r w:rsidRPr="006B71E7">
        <w:rPr>
          <w:rFonts w:ascii="Times New Roman" w:hAnsi="Times New Roman" w:cs="Times New Roman"/>
          <w:sz w:val="24"/>
          <w:szCs w:val="24"/>
        </w:rPr>
        <w:t>18. Заместителям руководителей и главным бухгалтерам учреждений выплачиваются: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ежемесячная премия по итогам работы за календарный месяц;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единовременная премия за выполнение особо важных и срочных работ;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(п. 18 в ред. </w:t>
      </w:r>
      <w:hyperlink r:id="rId70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 xml:space="preserve">19. Выплата премий, указанных в </w:t>
      </w:r>
      <w:hyperlink w:anchor="P170" w:history="1">
        <w:r w:rsidRPr="006B71E7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Pr="006B71E7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за счет бюджетных ассигнований и средств о</w:t>
      </w:r>
      <w:r w:rsidR="006B71E7" w:rsidRPr="006B71E7">
        <w:rPr>
          <w:rFonts w:ascii="Times New Roman" w:hAnsi="Times New Roman" w:cs="Times New Roman"/>
          <w:sz w:val="24"/>
          <w:szCs w:val="24"/>
        </w:rPr>
        <w:t>т приносящей доход деятельности</w:t>
      </w:r>
      <w:r w:rsidRPr="006B71E7">
        <w:rPr>
          <w:rFonts w:ascii="Times New Roman" w:hAnsi="Times New Roman" w:cs="Times New Roman"/>
          <w:sz w:val="24"/>
          <w:szCs w:val="24"/>
        </w:rPr>
        <w:t>, предусмотренных в фонде оплаты труда работников учреждения.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постановлений Администрации Томского района от 13.12.2010 </w:t>
      </w:r>
      <w:hyperlink r:id="rId71" w:history="1">
        <w:r w:rsidR="00043B65" w:rsidRPr="006B71E7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6B71E7">
          <w:rPr>
            <w:rFonts w:ascii="Times New Roman" w:hAnsi="Times New Roman" w:cs="Times New Roman"/>
            <w:i/>
            <w:sz w:val="24"/>
            <w:szCs w:val="24"/>
          </w:rPr>
          <w:t xml:space="preserve"> 326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, от 12.09.2014 </w:t>
      </w:r>
      <w:hyperlink r:id="rId72" w:history="1">
        <w:r w:rsidR="00043B65" w:rsidRPr="006B71E7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6B71E7">
          <w:rPr>
            <w:rFonts w:ascii="Times New Roman" w:hAnsi="Times New Roman" w:cs="Times New Roman"/>
            <w:i/>
            <w:sz w:val="24"/>
            <w:szCs w:val="24"/>
          </w:rPr>
          <w:t xml:space="preserve"> 236</w:t>
        </w:r>
      </w:hyperlink>
      <w:r w:rsidR="000E45D8">
        <w:rPr>
          <w:rFonts w:ascii="Times New Roman" w:hAnsi="Times New Roman" w:cs="Times New Roman"/>
          <w:i/>
          <w:sz w:val="24"/>
          <w:szCs w:val="24"/>
        </w:rPr>
        <w:t>,</w:t>
      </w:r>
      <w:r w:rsidR="000E45D8" w:rsidRPr="00265FC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0E45D8"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6B71E7">
        <w:rPr>
          <w:rFonts w:ascii="Times New Roman" w:hAnsi="Times New Roman" w:cs="Times New Roman"/>
          <w:i/>
          <w:sz w:val="24"/>
          <w:szCs w:val="24"/>
        </w:rPr>
        <w:t>)</w:t>
      </w:r>
    </w:p>
    <w:p w:rsidR="000E45D8" w:rsidRDefault="000E45D8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5D8">
        <w:rPr>
          <w:rFonts w:ascii="Times New Roman" w:hAnsi="Times New Roman" w:cs="Times New Roman"/>
          <w:sz w:val="24"/>
          <w:szCs w:val="24"/>
        </w:rPr>
        <w:t xml:space="preserve">Общая сумма премий, указанных в абзаце втором и третьем пункта 18,  выплаченных учреждением заместителю руководителя, главному бухгалтеру учреждения в течение финансового года, не может превышать </w:t>
      </w:r>
      <w:hyperlink r:id="rId73" w:history="1">
        <w:r w:rsidRPr="000E45D8">
          <w:rPr>
            <w:rFonts w:ascii="Times New Roman" w:hAnsi="Times New Roman" w:cs="Times New Roman"/>
            <w:sz w:val="24"/>
            <w:szCs w:val="24"/>
          </w:rPr>
          <w:t>размера</w:t>
        </w:r>
      </w:hyperlink>
      <w:r w:rsidRPr="000E45D8">
        <w:rPr>
          <w:rFonts w:ascii="Times New Roman" w:hAnsi="Times New Roman" w:cs="Times New Roman"/>
          <w:sz w:val="24"/>
          <w:szCs w:val="24"/>
        </w:rPr>
        <w:t>, указанного в приложении 4 к настоящему Положению «Максимальный размер годового премиального фонда заместителя руководителя, главного бухгалтера муниципального учреждения Томского района.</w:t>
      </w:r>
    </w:p>
    <w:p w:rsidR="000E45D8" w:rsidRPr="002F554A" w:rsidRDefault="000E45D8" w:rsidP="000E45D8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20. Основания для выплаты премии по итогам работы за календарный месяц и ее размеры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При установлении оснований для выплаты ежемесячной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показателей и критериев оценки эффективности деятельности.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4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Размеры ежемесячной премии по итогам работы за календарный месяц должны устанавливаться в зависимости от объема выполнения учреждением показателей и критериев оценки эффективности деятельности.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5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 xml:space="preserve">Локальным нормативным актом учреждения, принимаемым учреждением с учетом мнения представительного органа работников, или коллективным договором могут предусматриваться основания для лишения заместителей руководителя и главного бухгалтера </w:t>
      </w:r>
      <w:r w:rsidRPr="006B71E7">
        <w:rPr>
          <w:rFonts w:ascii="Times New Roman" w:hAnsi="Times New Roman" w:cs="Times New Roman"/>
          <w:sz w:val="24"/>
          <w:szCs w:val="24"/>
        </w:rPr>
        <w:lastRenderedPageBreak/>
        <w:t>учреждения премии по итогам работы за календарный месяц или уменьшения ее размера.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21. При определении размера выплачиваемой заместителю руководителя и главному бухгалтеру </w:t>
      </w:r>
      <w:r w:rsidRPr="000E45D8">
        <w:rPr>
          <w:rFonts w:ascii="Times New Roman" w:hAnsi="Times New Roman" w:cs="Times New Roman"/>
          <w:sz w:val="24"/>
          <w:szCs w:val="24"/>
        </w:rPr>
        <w:t>учреждения</w:t>
      </w:r>
      <w:r w:rsidR="006B71E7" w:rsidRPr="000E45D8">
        <w:rPr>
          <w:rFonts w:ascii="Times New Roman" w:hAnsi="Times New Roman" w:cs="Times New Roman"/>
          <w:sz w:val="24"/>
          <w:szCs w:val="24"/>
        </w:rPr>
        <w:t>единовременной</w:t>
      </w:r>
      <w:r w:rsidRPr="00CE4282">
        <w:rPr>
          <w:rFonts w:ascii="Times New Roman" w:hAnsi="Times New Roman" w:cs="Times New Roman"/>
          <w:sz w:val="24"/>
          <w:szCs w:val="24"/>
        </w:rPr>
        <w:t>премии за выполнение особо важных и срочных работ должны учитываться следующие основания: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6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</w:t>
      </w:r>
      <w:r w:rsidR="000E45D8">
        <w:rPr>
          <w:rFonts w:ascii="Times New Roman" w:hAnsi="Times New Roman" w:cs="Times New Roman"/>
          <w:i/>
          <w:sz w:val="24"/>
          <w:szCs w:val="24"/>
        </w:rPr>
        <w:t>,</w:t>
      </w:r>
      <w:r w:rsidR="000E45D8" w:rsidRPr="002F554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0E45D8"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6B71E7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степень важности выполненной работы;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качество результата выполненной работы;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оперативность выполнения работы;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интенсивность труда при выполнении работы.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вышеуказанные основания могут конкретизироваться в зависимости от специфики деятельности учреждения и (или) работника.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Размер единовременной премии за выполнение особо важных и срочных работ предельным размером не ограничивается, если локальным нормативным актом учреждения, принимаемым учреждением с учетом мнения представительного органа работников, или коллективным договором не установлены определенные размеры указанной премии в зависимости от наличия определенных оснований для ее выплаты.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21-1. 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объявлении благодарности или награждении Почетной грамотой;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государственными или профессиональными праздниками, знаменательными датами;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юбилейными датами их рождения (50, 55, 60 лет).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 выплачивается при наличии экономии по фонду оплаты труда и не может превышать размера двух должностных окладов заместителя руководителя, главного бухгалтера учреждения в каждом указанном случае.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(п. 21-1 введен </w:t>
      </w:r>
      <w:hyperlink r:id="rId77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7. МАТЕРИАЛЬНАЯ ПОМОЩЬ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22. Из фонда оплаты труда работников учреждения руководителю учреждения, его заместителям и главному бухгалтеру по их письменному заявлению может оказываться материальная помощь с тем, чтобы общая сумма выплаченной в течение календарного года материальной помощи не превышала двух должностных окладов работника, которому она выплачивается.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8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Порядок и основания оказания материальной помощи указанным работникам, а также ее размеры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Решение об оказании материальной помощи и ее конкретных размерах принимает:</w:t>
      </w:r>
    </w:p>
    <w:p w:rsid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в отношении руководителя учреждения - учредитель учреждения;</w:t>
      </w:r>
    </w:p>
    <w:p w:rsid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в отношении заместителя руководителя и главного бухгалтера - руководитель учреждения.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23. Материальная помощь не является составной частью заработной платы руководителей, их заместителей и главных бухгалтеров учреждений.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Pr="00CE4282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4282" w:rsidRPr="00CE4282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CE4282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CE4282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18"/>
      <w:bookmarkEnd w:id="7"/>
      <w:r w:rsidRPr="00CE4282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ТОМСКОГО РАЙОНА</w:t>
      </w:r>
    </w:p>
    <w:p w:rsidR="000E45D8" w:rsidRPr="000E45D8" w:rsidRDefault="000E45D8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45D8">
        <w:rPr>
          <w:rFonts w:ascii="Times New Roman" w:hAnsi="Times New Roman" w:cs="Times New Roman"/>
          <w:i/>
          <w:sz w:val="24"/>
          <w:szCs w:val="24"/>
        </w:rPr>
        <w:t>Список изменяющих документов</w:t>
      </w:r>
    </w:p>
    <w:p w:rsidR="000E45D8" w:rsidRPr="000E45D8" w:rsidRDefault="000E45D8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45D8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0E45D8" w:rsidRPr="000E45D8" w:rsidRDefault="000E45D8" w:rsidP="000E45D8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0E45D8">
        <w:rPr>
          <w:rFonts w:ascii="Times New Roman" w:hAnsi="Times New Roman" w:cs="Times New Roman"/>
          <w:b w:val="0"/>
          <w:i/>
          <w:sz w:val="24"/>
          <w:szCs w:val="24"/>
        </w:rPr>
        <w:t xml:space="preserve">от 18.12.2014 </w:t>
      </w:r>
      <w:hyperlink r:id="rId79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0E45D8">
          <w:rPr>
            <w:rFonts w:ascii="Times New Roman" w:hAnsi="Times New Roman" w:cs="Times New Roman"/>
            <w:b w:val="0"/>
            <w:i/>
            <w:sz w:val="24"/>
            <w:szCs w:val="24"/>
          </w:rPr>
          <w:t xml:space="preserve"> 352</w:t>
        </w:r>
      </w:hyperlink>
      <w:r w:rsidRPr="000E45D8">
        <w:rPr>
          <w:rFonts w:ascii="Times New Roman" w:hAnsi="Times New Roman" w:cs="Times New Roman"/>
          <w:b w:val="0"/>
          <w:i/>
          <w:sz w:val="24"/>
          <w:szCs w:val="24"/>
        </w:rPr>
        <w:t xml:space="preserve">, от 12.12.2017 </w:t>
      </w:r>
      <w:hyperlink r:id="rId80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0E45D8">
          <w:rPr>
            <w:rFonts w:ascii="Times New Roman" w:hAnsi="Times New Roman" w:cs="Times New Roman"/>
            <w:b w:val="0"/>
            <w:i/>
            <w:sz w:val="24"/>
            <w:szCs w:val="24"/>
          </w:rPr>
          <w:t>291</w:t>
        </w:r>
      </w:hyperlink>
      <w:r w:rsidRPr="000E45D8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CE4282" w:rsidRPr="00CE4282" w:rsidRDefault="00CE4282">
      <w:pPr>
        <w:spacing w:after="1"/>
        <w:rPr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"/>
        <w:gridCol w:w="3530"/>
        <w:gridCol w:w="6034"/>
      </w:tblGrid>
      <w:tr w:rsidR="00CE4282" w:rsidRPr="00CE4282" w:rsidTr="00043B65">
        <w:trPr>
          <w:trHeight w:val="545"/>
        </w:trPr>
        <w:tc>
          <w:tcPr>
            <w:tcW w:w="706" w:type="dxa"/>
            <w:vAlign w:val="center"/>
          </w:tcPr>
          <w:p w:rsidR="00CE4282" w:rsidRPr="00CE4282" w:rsidRDefault="00DB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="00CE4282" w:rsidRPr="00CE428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30" w:type="dxa"/>
            <w:vAlign w:val="center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руководителя учреждения</w:t>
            </w:r>
          </w:p>
        </w:tc>
        <w:tc>
          <w:tcPr>
            <w:tcW w:w="6033" w:type="dxa"/>
            <w:vAlign w:val="center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руководителя учреждения, руб.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563" w:type="dxa"/>
            <w:gridSpan w:val="2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CE4282" w:rsidRPr="00CE4282" w:rsidTr="00043B65">
        <w:trPr>
          <w:trHeight w:val="257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16837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15444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14050</w:t>
            </w:r>
          </w:p>
        </w:tc>
      </w:tr>
      <w:tr w:rsidR="00CE4282" w:rsidRPr="00CE4282" w:rsidTr="00043B65">
        <w:trPr>
          <w:trHeight w:val="257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12655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11260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9867</w:t>
            </w:r>
          </w:p>
        </w:tc>
      </w:tr>
      <w:tr w:rsidR="00CE4282" w:rsidRPr="00CE4282" w:rsidTr="00043B65">
        <w:trPr>
          <w:trHeight w:val="257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8473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563" w:type="dxa"/>
            <w:gridSpan w:val="2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11286</w:t>
            </w:r>
          </w:p>
        </w:tc>
      </w:tr>
      <w:tr w:rsidR="00CE4282" w:rsidRPr="00CE4282" w:rsidTr="00043B65">
        <w:trPr>
          <w:trHeight w:val="257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10556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9859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9161</w:t>
            </w:r>
          </w:p>
        </w:tc>
      </w:tr>
      <w:tr w:rsidR="00CE4282" w:rsidRPr="00CE4282" w:rsidTr="00043B65">
        <w:trPr>
          <w:trHeight w:val="257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8464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7767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7071</w:t>
            </w:r>
          </w:p>
        </w:tc>
      </w:tr>
      <w:tr w:rsidR="00CE4282" w:rsidRPr="00CE4282" w:rsidTr="00043B65">
        <w:trPr>
          <w:trHeight w:val="257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563" w:type="dxa"/>
            <w:gridSpan w:val="2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16199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15071</w:t>
            </w:r>
          </w:p>
        </w:tc>
      </w:tr>
      <w:tr w:rsidR="00CE4282" w:rsidRPr="00CE4282" w:rsidTr="00043B65">
        <w:trPr>
          <w:trHeight w:val="257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14075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13146</w:t>
            </w:r>
          </w:p>
        </w:tc>
      </w:tr>
      <w:tr w:rsidR="00CE4282" w:rsidRPr="00CE4282" w:rsidTr="00043B65">
        <w:tblPrEx>
          <w:tblBorders>
            <w:insideH w:val="nil"/>
          </w:tblBorders>
        </w:tblPrEx>
        <w:trPr>
          <w:trHeight w:val="272"/>
        </w:trPr>
        <w:tc>
          <w:tcPr>
            <w:tcW w:w="706" w:type="dxa"/>
            <w:tcBorders>
              <w:bottom w:val="nil"/>
            </w:tcBorders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563" w:type="dxa"/>
            <w:gridSpan w:val="2"/>
            <w:tcBorders>
              <w:bottom w:val="nil"/>
            </w:tcBorders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МКУ ЦБ Управления образования</w:t>
            </w:r>
          </w:p>
        </w:tc>
      </w:tr>
      <w:tr w:rsidR="00CE4282" w:rsidRPr="00CE4282" w:rsidTr="00DB7FEC">
        <w:tblPrEx>
          <w:tblBorders>
            <w:insideH w:val="nil"/>
          </w:tblBorders>
        </w:tblPrEx>
        <w:trPr>
          <w:trHeight w:val="102"/>
        </w:trPr>
        <w:tc>
          <w:tcPr>
            <w:tcW w:w="10270" w:type="dxa"/>
            <w:gridSpan w:val="3"/>
            <w:tcBorders>
              <w:top w:val="nil"/>
            </w:tcBorders>
          </w:tcPr>
          <w:p w:rsidR="00CE4282" w:rsidRPr="00DB7FEC" w:rsidRDefault="00CE4282" w:rsidP="00DB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(введен </w:t>
            </w:r>
            <w:hyperlink r:id="rId81" w:history="1">
              <w:r w:rsidRPr="00DB7FE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постановлением</w:t>
              </w:r>
            </w:hyperlink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Томского района от 12.12.2017 </w:t>
            </w:r>
            <w:r w:rsidR="00DB7FE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291)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CE4282" w:rsidRPr="00CE4282" w:rsidTr="00043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CE4282" w:rsidRPr="00CE4282" w:rsidTr="00043B65">
        <w:trPr>
          <w:trHeight w:val="257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30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3" w:type="dxa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</w:tbl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A80850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Приложение 1-1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A80850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09"/>
      <w:bookmarkEnd w:id="8"/>
      <w:r w:rsidRPr="00DB7FEC">
        <w:rPr>
          <w:rFonts w:ascii="Times New Roman" w:hAnsi="Times New Roman" w:cs="Times New Roman"/>
          <w:sz w:val="24"/>
          <w:szCs w:val="24"/>
        </w:rPr>
        <w:t>ОСОБЕННОСТИ ОПЛАТЫ ТРУДА РУКОВОДИТЕЛЕЙ,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ИХ ЗАМЕСТИТЕЛЕЙ И ГЛАВНЫХ БУХГАЛТЕРОВ МУНИЦИПАЛЬНЫХ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УЧРЕЖДЕНИЙ ТОМСКОГО РАЙОНА, УЧРЕДИТЕЛЕМ КОТОРЫХ ЯВЛЯЮТСЯ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ОТДЕЛЬНЫЕ ОРГАНЫ АДМИНИСТРАЦИИ ТОМСКОГО РАЙОНА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ИЛИ АДМИНИСТРАЦИЯ ТОМСКОГО РАЙОНА</w:t>
      </w:r>
    </w:p>
    <w:p w:rsidR="000E45D8" w:rsidRPr="00DB7FEC" w:rsidRDefault="000E45D8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0E45D8" w:rsidRPr="00DB7FEC" w:rsidRDefault="000E45D8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от 13.12.2010 </w:t>
      </w:r>
      <w:hyperlink r:id="rId82" w:history="1">
        <w:r w:rsidR="00DB7FEC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i/>
            <w:sz w:val="24"/>
            <w:szCs w:val="24"/>
          </w:rPr>
          <w:t xml:space="preserve"> 326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, от 02.03.2011 </w:t>
      </w:r>
      <w:hyperlink r:id="rId83" w:history="1">
        <w:r w:rsidR="00DB7FEC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i/>
            <w:sz w:val="24"/>
            <w:szCs w:val="24"/>
          </w:rPr>
          <w:t xml:space="preserve"> 40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>,</w:t>
      </w:r>
    </w:p>
    <w:p w:rsidR="000E45D8" w:rsidRPr="00DB7FEC" w:rsidRDefault="000E45D8" w:rsidP="000E45D8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DB7FEC">
        <w:rPr>
          <w:rFonts w:ascii="Times New Roman" w:hAnsi="Times New Roman" w:cs="Times New Roman"/>
          <w:b w:val="0"/>
          <w:i/>
          <w:sz w:val="24"/>
          <w:szCs w:val="24"/>
        </w:rPr>
        <w:t xml:space="preserve">от 12.09.2014 </w:t>
      </w:r>
      <w:hyperlink r:id="rId84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b w:val="0"/>
            <w:i/>
            <w:sz w:val="24"/>
            <w:szCs w:val="24"/>
          </w:rPr>
          <w:t xml:space="preserve"> 236</w:t>
        </w:r>
      </w:hyperlink>
      <w:r w:rsidRPr="00DB7FEC">
        <w:rPr>
          <w:rFonts w:ascii="Times New Roman" w:hAnsi="Times New Roman" w:cs="Times New Roman"/>
          <w:b w:val="0"/>
          <w:i/>
          <w:sz w:val="24"/>
          <w:szCs w:val="24"/>
        </w:rPr>
        <w:t xml:space="preserve">, от 17.11.2014 </w:t>
      </w:r>
      <w:hyperlink r:id="rId85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b w:val="0"/>
            <w:i/>
            <w:sz w:val="24"/>
            <w:szCs w:val="24"/>
          </w:rPr>
          <w:t xml:space="preserve"> 310</w:t>
        </w:r>
      </w:hyperlink>
      <w:r w:rsidR="00DB7FEC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CE4282" w:rsidRPr="00DB7FEC" w:rsidRDefault="00CE4282">
      <w:pPr>
        <w:spacing w:after="1"/>
        <w:rPr>
          <w:i/>
          <w:sz w:val="24"/>
          <w:szCs w:val="24"/>
        </w:rPr>
      </w:pPr>
    </w:p>
    <w:p w:rsidR="00CE4282" w:rsidRDefault="00CE4282">
      <w:pPr>
        <w:pStyle w:val="ConsPlusNormal"/>
        <w:jc w:val="both"/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1. Компенсационные и стимулирующие выплаты, указанные в настоящем приложении к Положению о системе оплаты труда руководителей, их заместителей и главных бухгалтеров муниципальных учреждений Томского района (далее - приложение),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2. Особенности оплаты труда руководителей и заместителей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руководителей муниципальных образовательных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учреждений Томского района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2. Руководителям муниципальных образовательных учреждений устанавливается ежемесячная надбавка к должностному окладу со дня присвоения квалификационной категории в следующих размерах:</w:t>
      </w: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за первую категорию - 1350 рублей;</w:t>
      </w: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за высшую категорию - 2025 рублей.</w:t>
      </w: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Ежемесячная надбавка выплачивается до момента окончания срока действия квалификационной категории.</w:t>
      </w: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Руководителям, работающим на условиях неполного рабочего времени, начисление ежемесячной надбавки за квалификационную категорию производится пропорционально отработанному времени.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(п. 2 в ред. </w:t>
      </w:r>
      <w:hyperlink r:id="rId86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DB7FEC" w:rsidRDefault="00CE42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3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. Исключен с 12 сентября 2014 года. - </w:t>
      </w:r>
      <w:hyperlink r:id="rId87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DB7FEC" w:rsidRP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236.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3. Особенности оплаты труда руководителей и заместителей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здравоохранения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Томского района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Исключен с 12 сентября 2014 года. - </w:t>
      </w:r>
      <w:hyperlink r:id="rId88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236.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3. Особенности оплаты труда руководителей, их заместителей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 главных бухгалтеров муниципальных учреждений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физической культуры и спорта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(введен </w:t>
      </w:r>
      <w:hyperlink r:id="rId89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от 17.11.2014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310)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4. Руководителю, его заместителю и главному бухгалтеру муниципального учреждения физической культуры и спорта Томского района устанавливается надбавка, предусмотренная </w:t>
      </w:r>
      <w:hyperlink r:id="rId90" w:history="1">
        <w:r w:rsidRPr="00DB7FE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Положения о системе оплаты труда работников муниципальных учреждений физической культуры и спорта Томского района.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4. Особенности оплаты труда руководителей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 заместителей руководителей муниципальных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учреждений культуры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(введен </w:t>
      </w:r>
      <w:hyperlink r:id="rId91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от 02.03.2011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40)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282" w:rsidRPr="00DB7FEC" w:rsidRDefault="00CE4282" w:rsidP="00DB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6. Руководителям и заместителям руководителей муниципальных учреждений культуры при наличии соответствующих оснований устанавливаются надбавки в соответствии с:</w:t>
      </w:r>
    </w:p>
    <w:p w:rsidR="00CE4282" w:rsidRPr="00DB7FEC" w:rsidRDefault="00CE4282" w:rsidP="00DB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- </w:t>
      </w:r>
      <w:hyperlink r:id="rId92" w:history="1">
        <w:r w:rsidRPr="00DB7F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DB7FEC">
        <w:rPr>
          <w:rFonts w:ascii="Times New Roman" w:hAnsi="Times New Roman" w:cs="Times New Roman"/>
          <w:sz w:val="24"/>
          <w:szCs w:val="24"/>
        </w:rPr>
        <w:t>О библиотечном деле и обязательном экземпляре документов в Томской области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DB7FEC">
        <w:rPr>
          <w:rFonts w:ascii="Times New Roman" w:hAnsi="Times New Roman" w:cs="Times New Roman"/>
          <w:sz w:val="24"/>
          <w:szCs w:val="24"/>
        </w:rPr>
        <w:t xml:space="preserve">, принятым решением Государственной Думы Томской области от 09.10.1997 </w:t>
      </w:r>
      <w:r w:rsidR="00DB7FEC">
        <w:rPr>
          <w:rFonts w:ascii="Times New Roman" w:hAnsi="Times New Roman" w:cs="Times New Roman"/>
          <w:sz w:val="24"/>
          <w:szCs w:val="24"/>
        </w:rPr>
        <w:t xml:space="preserve">№ </w:t>
      </w:r>
      <w:r w:rsidRPr="00DB7FEC">
        <w:rPr>
          <w:rFonts w:ascii="Times New Roman" w:hAnsi="Times New Roman" w:cs="Times New Roman"/>
          <w:sz w:val="24"/>
          <w:szCs w:val="24"/>
        </w:rPr>
        <w:t>573;</w:t>
      </w:r>
    </w:p>
    <w:p w:rsidR="00CE4282" w:rsidRPr="00DB7FEC" w:rsidRDefault="00CE4282" w:rsidP="00DB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- </w:t>
      </w:r>
      <w:hyperlink r:id="rId93" w:history="1">
        <w:r w:rsidRPr="00DB7F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Томской области от 13.06.2007 </w:t>
      </w:r>
      <w:r w:rsidR="00DB7FEC">
        <w:rPr>
          <w:rFonts w:ascii="Times New Roman" w:hAnsi="Times New Roman" w:cs="Times New Roman"/>
          <w:sz w:val="24"/>
          <w:szCs w:val="24"/>
        </w:rPr>
        <w:t>№</w:t>
      </w:r>
      <w:r w:rsidRPr="00DB7FEC">
        <w:rPr>
          <w:rFonts w:ascii="Times New Roman" w:hAnsi="Times New Roman" w:cs="Times New Roman"/>
          <w:sz w:val="24"/>
          <w:szCs w:val="24"/>
        </w:rPr>
        <w:t xml:space="preserve"> 112-ОЗ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DB7FEC">
        <w:rPr>
          <w:rFonts w:ascii="Times New Roman" w:hAnsi="Times New Roman" w:cs="Times New Roman"/>
          <w:sz w:val="24"/>
          <w:szCs w:val="24"/>
        </w:rPr>
        <w:t>О реализации государственной политики в сфере культуры и искусства на территории Томской области</w:t>
      </w:r>
      <w:r w:rsidR="00DB7FEC">
        <w:rPr>
          <w:rFonts w:ascii="Times New Roman" w:hAnsi="Times New Roman" w:cs="Times New Roman"/>
          <w:sz w:val="24"/>
          <w:szCs w:val="24"/>
        </w:rPr>
        <w:t>».</w:t>
      </w:r>
    </w:p>
    <w:p w:rsidR="00CE4282" w:rsidRPr="00DB7FEC" w:rsidRDefault="00CE4282" w:rsidP="00DB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 w:rsidP="00DB7FEC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A80850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A80850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68"/>
      <w:bookmarkEnd w:id="9"/>
      <w:r w:rsidRPr="00DB7FEC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ГОДОВОГО ПРЕМИАЛЬНОГО ФОНДА РУКОВОДИТЕЛЕЙ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МУНИЦИПАЛЬНЫХ УЧРЕЖДЕНИЙ ТОМСКОГО РАЙОНА</w:t>
      </w:r>
    </w:p>
    <w:p w:rsid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ПО ПЕРИОДАМ ДЛЯ НАЧИСЛЕНИЯ ПРЕМИИ ПО ИТОГАМ РАБОТЫ</w:t>
      </w:r>
    </w:p>
    <w:p w:rsidR="00DB7FEC" w:rsidRPr="00DB7FEC" w:rsidRDefault="00DB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7FEC" w:rsidRPr="00DB7FEC" w:rsidRDefault="00DB7FEC" w:rsidP="00DB7FE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CE4282" w:rsidRPr="00DB7FEC" w:rsidRDefault="00DB7FEC" w:rsidP="00DB7FEC">
      <w:pPr>
        <w:spacing w:after="1"/>
        <w:jc w:val="center"/>
        <w:rPr>
          <w:i/>
          <w:sz w:val="24"/>
          <w:szCs w:val="24"/>
        </w:rPr>
      </w:pPr>
      <w:r w:rsidRPr="00DB7FEC">
        <w:rPr>
          <w:i/>
          <w:sz w:val="24"/>
          <w:szCs w:val="24"/>
        </w:rPr>
        <w:t xml:space="preserve">от 17.11.2014 </w:t>
      </w:r>
      <w:hyperlink r:id="rId94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 xml:space="preserve"> 310</w:t>
        </w:r>
      </w:hyperlink>
      <w:r w:rsidRPr="00DB7FEC">
        <w:rPr>
          <w:i/>
          <w:sz w:val="24"/>
          <w:szCs w:val="24"/>
        </w:rPr>
        <w:t xml:space="preserve">, от 12.12.2017 </w:t>
      </w:r>
      <w:hyperlink r:id="rId95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 xml:space="preserve"> 291</w:t>
        </w:r>
      </w:hyperlink>
      <w:r w:rsidRPr="00DB7FEC">
        <w:rPr>
          <w:i/>
          <w:sz w:val="24"/>
          <w:szCs w:val="24"/>
        </w:rPr>
        <w:t>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3"/>
        <w:gridCol w:w="3184"/>
        <w:gridCol w:w="6212"/>
      </w:tblGrid>
      <w:tr w:rsidR="00CE4282" w:rsidRPr="00DB7FEC" w:rsidTr="00DB7FEC">
        <w:trPr>
          <w:trHeight w:val="543"/>
        </w:trPr>
        <w:tc>
          <w:tcPr>
            <w:tcW w:w="763" w:type="dxa"/>
          </w:tcPr>
          <w:p w:rsidR="00CE4282" w:rsidRPr="00DB7FEC" w:rsidRDefault="00DB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Распределение премиального фонда, %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6" w:type="dxa"/>
            <w:gridSpan w:val="2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6" w:type="dxa"/>
            <w:gridSpan w:val="2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6" w:type="dxa"/>
            <w:gridSpan w:val="2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86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4282" w:rsidRPr="00DB7FEC" w:rsidTr="00A80850">
        <w:tblPrEx>
          <w:tblBorders>
            <w:insideH w:val="nil"/>
          </w:tblBorders>
        </w:tblPrEx>
        <w:trPr>
          <w:trHeight w:val="235"/>
        </w:trPr>
        <w:tc>
          <w:tcPr>
            <w:tcW w:w="763" w:type="dxa"/>
            <w:tcBorders>
              <w:bottom w:val="nil"/>
            </w:tcBorders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6" w:type="dxa"/>
            <w:gridSpan w:val="2"/>
            <w:tcBorders>
              <w:bottom w:val="nil"/>
            </w:tcBorders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МКУ ЦБ Управления образования</w:t>
            </w:r>
          </w:p>
        </w:tc>
      </w:tr>
      <w:tr w:rsidR="00CE4282" w:rsidRPr="00DB7FEC" w:rsidTr="00A80850">
        <w:tblPrEx>
          <w:tblBorders>
            <w:insideH w:val="nil"/>
          </w:tblBorders>
        </w:tblPrEx>
        <w:trPr>
          <w:trHeight w:val="171"/>
        </w:trPr>
        <w:tc>
          <w:tcPr>
            <w:tcW w:w="10159" w:type="dxa"/>
            <w:gridSpan w:val="3"/>
            <w:tcBorders>
              <w:top w:val="nil"/>
            </w:tcBorders>
          </w:tcPr>
          <w:p w:rsidR="00CE4282" w:rsidRPr="00DB7FEC" w:rsidRDefault="00CE4282" w:rsidP="00DB7FE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(введен </w:t>
            </w:r>
            <w:hyperlink r:id="rId96" w:history="1">
              <w:r w:rsidRPr="00DB7FE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постановлением</w:t>
              </w:r>
            </w:hyperlink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Томского района от 12.12.2017 </w:t>
            </w:r>
            <w:r w:rsidR="00DB7FEC"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>291)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E4282" w:rsidRPr="00DB7FEC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DB7FEC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DB7FEC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43"/>
      <w:bookmarkEnd w:id="10"/>
      <w:r w:rsidRPr="00DB7FEC">
        <w:rPr>
          <w:rFonts w:ascii="Times New Roman" w:hAnsi="Times New Roman" w:cs="Times New Roman"/>
          <w:sz w:val="24"/>
          <w:szCs w:val="24"/>
        </w:rPr>
        <w:t>МАКСИМАЛЬНЫЙ РАЗМЕР ГОДОВОГО ПРЕМИАЛЬНОГО ФОНДА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ЗАМЕСТИТЕЛЯ РУКОВОДИТЕЛЯ, ГЛАВНОГО БУХГАЛТЕРА</w:t>
      </w:r>
    </w:p>
    <w:p w:rsid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МУНИЦИПАЛЬНОГО УЧРЕЖДЕНИЯ ТОМСКОГО РАЙОНА</w:t>
      </w:r>
    </w:p>
    <w:p w:rsidR="00DB7FEC" w:rsidRPr="00DB7FEC" w:rsidRDefault="00DB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7FEC" w:rsidRPr="00DB7FEC" w:rsidRDefault="00DB7FEC" w:rsidP="00DB7FE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CE4282" w:rsidRPr="00DB7FEC" w:rsidRDefault="00DB7FEC" w:rsidP="00DB7FEC">
      <w:pPr>
        <w:spacing w:after="1"/>
        <w:jc w:val="center"/>
        <w:rPr>
          <w:sz w:val="24"/>
          <w:szCs w:val="24"/>
        </w:rPr>
      </w:pPr>
      <w:r w:rsidRPr="00DB7FEC">
        <w:rPr>
          <w:i/>
          <w:sz w:val="24"/>
          <w:szCs w:val="24"/>
        </w:rPr>
        <w:t xml:space="preserve">от 17.11.2014 </w:t>
      </w:r>
      <w:hyperlink r:id="rId97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>310</w:t>
        </w:r>
      </w:hyperlink>
      <w:r w:rsidRPr="00DB7FEC">
        <w:rPr>
          <w:i/>
          <w:sz w:val="24"/>
          <w:szCs w:val="24"/>
        </w:rPr>
        <w:t xml:space="preserve">, от 12.12.2017 </w:t>
      </w:r>
      <w:hyperlink r:id="rId98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 xml:space="preserve"> 291</w:t>
        </w:r>
      </w:hyperlink>
      <w:r w:rsidRPr="00DB7FEC">
        <w:rPr>
          <w:i/>
          <w:sz w:val="24"/>
          <w:szCs w:val="24"/>
        </w:rPr>
        <w:t>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"/>
        <w:gridCol w:w="5149"/>
        <w:gridCol w:w="4700"/>
      </w:tblGrid>
      <w:tr w:rsidR="00CE4282" w:rsidRPr="00DB7FEC" w:rsidTr="00DB7FEC">
        <w:trPr>
          <w:trHeight w:val="529"/>
        </w:trPr>
        <w:tc>
          <w:tcPr>
            <w:tcW w:w="447" w:type="dxa"/>
          </w:tcPr>
          <w:p w:rsidR="00CE4282" w:rsidRPr="00A80850" w:rsidRDefault="00DB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Доля от годового фонда оплаты труда руководителя учреждения, %</w:t>
            </w:r>
          </w:p>
        </w:tc>
      </w:tr>
      <w:tr w:rsidR="00CE4282" w:rsidRPr="00DB7FEC" w:rsidTr="00DB7FEC">
        <w:trPr>
          <w:trHeight w:val="256"/>
        </w:trPr>
        <w:tc>
          <w:tcPr>
            <w:tcW w:w="447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rPr>
          <w:trHeight w:val="256"/>
        </w:trPr>
        <w:tc>
          <w:tcPr>
            <w:tcW w:w="447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rPr>
          <w:trHeight w:val="256"/>
        </w:trPr>
        <w:tc>
          <w:tcPr>
            <w:tcW w:w="447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blPrEx>
          <w:tblBorders>
            <w:insideH w:val="nil"/>
          </w:tblBorders>
        </w:tblPrEx>
        <w:trPr>
          <w:trHeight w:val="272"/>
        </w:trPr>
        <w:tc>
          <w:tcPr>
            <w:tcW w:w="447" w:type="dxa"/>
            <w:tcBorders>
              <w:bottom w:val="nil"/>
            </w:tcBorders>
          </w:tcPr>
          <w:p w:rsidR="00CE4282" w:rsidRPr="00A80850" w:rsidRDefault="00CE42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bottom w:val="nil"/>
            </w:tcBorders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МКУ ЦБ Управления образования</w:t>
            </w:r>
          </w:p>
        </w:tc>
        <w:tc>
          <w:tcPr>
            <w:tcW w:w="4699" w:type="dxa"/>
            <w:tcBorders>
              <w:bottom w:val="nil"/>
            </w:tcBorders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blPrEx>
          <w:tblBorders>
            <w:insideH w:val="nil"/>
          </w:tblBorders>
        </w:tblPrEx>
        <w:trPr>
          <w:trHeight w:val="256"/>
        </w:trPr>
        <w:tc>
          <w:tcPr>
            <w:tcW w:w="10296" w:type="dxa"/>
            <w:gridSpan w:val="3"/>
            <w:tcBorders>
              <w:top w:val="nil"/>
            </w:tcBorders>
          </w:tcPr>
          <w:p w:rsidR="00CE4282" w:rsidRPr="00A80850" w:rsidRDefault="00CE4282" w:rsidP="00DB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(п. 4 введен </w:t>
            </w:r>
            <w:hyperlink r:id="rId99" w:history="1">
              <w:r w:rsidRPr="00A80850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постановлением</w:t>
              </w:r>
            </w:hyperlink>
            <w:r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Томского района от 12.12.2017 </w:t>
            </w:r>
            <w:r w:rsidR="00DB7FEC"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291)</w:t>
            </w:r>
          </w:p>
        </w:tc>
      </w:tr>
    </w:tbl>
    <w:p w:rsidR="00CE4282" w:rsidRPr="00DB7FEC" w:rsidRDefault="00CE4282" w:rsidP="00DB7FEC">
      <w:pPr>
        <w:pStyle w:val="ConsPlusNormal"/>
        <w:jc w:val="both"/>
        <w:rPr>
          <w:rFonts w:ascii="Times New Roman" w:hAnsi="Times New Roman" w:cs="Times New Roman"/>
        </w:rPr>
      </w:pPr>
    </w:p>
    <w:sectPr w:rsidR="00CE4282" w:rsidRPr="00DB7FEC" w:rsidSect="00CE428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282"/>
    <w:rsid w:val="00043B65"/>
    <w:rsid w:val="000633C4"/>
    <w:rsid w:val="000A0235"/>
    <w:rsid w:val="000E45D8"/>
    <w:rsid w:val="00221239"/>
    <w:rsid w:val="0025661B"/>
    <w:rsid w:val="00265FC1"/>
    <w:rsid w:val="00296B60"/>
    <w:rsid w:val="002F554A"/>
    <w:rsid w:val="00312FF5"/>
    <w:rsid w:val="00366243"/>
    <w:rsid w:val="004A63ED"/>
    <w:rsid w:val="00595ED6"/>
    <w:rsid w:val="005F5BF3"/>
    <w:rsid w:val="006B71E7"/>
    <w:rsid w:val="00790FF6"/>
    <w:rsid w:val="007C0271"/>
    <w:rsid w:val="00A80850"/>
    <w:rsid w:val="00CE4282"/>
    <w:rsid w:val="00DB7FEC"/>
    <w:rsid w:val="00E35BC9"/>
    <w:rsid w:val="00EE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63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2F554A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4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E4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55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2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63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Обычный1"/>
    <w:link w:val="Normal"/>
    <w:rsid w:val="004A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4A63ED"/>
    <w:rPr>
      <w:b/>
      <w:sz w:val="24"/>
    </w:rPr>
  </w:style>
  <w:style w:type="paragraph" w:customStyle="1" w:styleId="a5">
    <w:name w:val="реквизитПодпись"/>
    <w:basedOn w:val="11"/>
    <w:rsid w:val="004A63ED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basedOn w:val="a0"/>
    <w:link w:val="11"/>
    <w:rsid w:val="004A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154A700D2C01AF2648A8A14466BFB71D094809BD17ADEEA3A24ABC6645B4AFC029CC12A96EE7AD7AA602EEF395CAB89A68D542DAA1744C4A6A162fFUBK" TargetMode="External"/><Relationship Id="rId21" Type="http://schemas.openxmlformats.org/officeDocument/2006/relationships/hyperlink" Target="consultantplus://offline/ref=3313D2F8F3E59B3FA79C2EA4190F11D5478FA946CA43F95EAC4A8CFDD4F82F866EF36FE34B64E593D945FF598227705CA8DC43C0775107F61228AEj9SCK" TargetMode="External"/><Relationship Id="rId34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42" Type="http://schemas.openxmlformats.org/officeDocument/2006/relationships/hyperlink" Target="consultantplus://offline/ref=D154A700D2C01AF2648A8A14466BFB71D094809BDC75D4EA3C24ABC6645B4AFC029CC12A96EE7AD7AA602EEE395CAB89A68D542DAA1744C4A6A162fFUBK" TargetMode="External"/><Relationship Id="rId47" Type="http://schemas.openxmlformats.org/officeDocument/2006/relationships/hyperlink" Target="consultantplus://offline/ref=D154A700D2C01AF2648A8A14466BFB71D094809BD178DBE33A24ABC6645B4AFC029CC12A96EE7AD7AA602EEE395CAB89A68D542DAA1744C4A6A162fFUBK" TargetMode="External"/><Relationship Id="rId50" Type="http://schemas.openxmlformats.org/officeDocument/2006/relationships/hyperlink" Target="consultantplus://offline/ref=D154A700D2C01AF2648A8A14466BFB71D094809BD87CDBEA312CF6CC6C0246FE05939E3D91A776D6AA602EE83A03AE9CB7D55828B0094CD2BAA363F3f6UEK" TargetMode="External"/><Relationship Id="rId55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63" Type="http://schemas.openxmlformats.org/officeDocument/2006/relationships/hyperlink" Target="consultantplus://offline/ref=D154A700D2C01AF2648A8A14466BFB71D094809BD17ADEEA3A24ABC6645B4AFC029CC12A96EE7AD7AA602CEB395CAB89A68D542DAA1744C4A6A162fFUBK" TargetMode="External"/><Relationship Id="rId68" Type="http://schemas.openxmlformats.org/officeDocument/2006/relationships/hyperlink" Target="consultantplus://offline/ref=D154A700D2C01AF2648A8A14466BFB71D094809BD87CD4E93E2FF6CC6C0246FE05939E3D91A776D6AA602EE93103AE9CB7D55828B0094CD2BAA363F3f6UEK" TargetMode="External"/><Relationship Id="rId76" Type="http://schemas.openxmlformats.org/officeDocument/2006/relationships/hyperlink" Target="consultantplus://offline/ref=D154A700D2C01AF2648A8A14466BFB71D094809BD17ADEEA3A24ABC6645B4AFC029CC12A96EE7AD7AA602AEF395CAB89A68D542DAA1744C4A6A162fFUBK" TargetMode="External"/><Relationship Id="rId84" Type="http://schemas.openxmlformats.org/officeDocument/2006/relationships/hyperlink" Target="consultantplus://offline/ref=D154A700D2C01AF2648A8A14466BFB71D094809BD17ADEEA3A24ABC6645B4AFC029CC12A96EE7AD7AA6029ED395CAB89A68D542DAA1744C4A6A162fFUBK" TargetMode="External"/><Relationship Id="rId89" Type="http://schemas.openxmlformats.org/officeDocument/2006/relationships/hyperlink" Target="consultantplus://offline/ref=D154A700D2C01AF2648A8A14466BFB71D094809BD87EDDE23928F6CC6C0246FE05939E3D91A776D6AA602EEB3603AE9CB7D55828B0094CD2BAA363F3f6UEK" TargetMode="External"/><Relationship Id="rId97" Type="http://schemas.openxmlformats.org/officeDocument/2006/relationships/hyperlink" Target="consultantplus://offline/ref=D154A700D2C01AF2648A8A14466BFB71D094809BD87EDDE23928F6CC6C0246FE05939E3D91A776D6AA602FEE3503AE9CB7D55828B0094CD2BAA363F3f6UEK" TargetMode="External"/><Relationship Id="rId7" Type="http://schemas.openxmlformats.org/officeDocument/2006/relationships/hyperlink" Target="consultantplus://offline/ref=3313D2F8F3E59B3FA79C2EA4190F11D5478FA946C84FFB5EA84A8CFDD4F82F866EF36FE34B64E593D945FF588227705CA8DC43C0775107F61228AEj9SCK" TargetMode="External"/><Relationship Id="rId71" Type="http://schemas.openxmlformats.org/officeDocument/2006/relationships/hyperlink" Target="consultantplus://offline/ref=D154A700D2C01AF2648A8A14466BFB71D094809BD87EDCE3312FF6CC6C0246FE05939E3D91A776D6AA602EE93703AE9CB7D55828B0094CD2BAA363F3f6UEK" TargetMode="External"/><Relationship Id="rId92" Type="http://schemas.openxmlformats.org/officeDocument/2006/relationships/hyperlink" Target="consultantplus://offline/ref=D154A700D2C01AF2648A8A14466BFB71D094809BD87CDEEF3E29F6CC6C0246FE05939E3D83A72EDAAB6430E83A16F8CDF2f8U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13D2F8F3E59B3FA79C2EA4190F11D5478FA946C443FF55AC4A8CFDD4F82F866EF36FE34B64E593D945FF588227705CA8DC43C0775107F61228AEj9SCK" TargetMode="External"/><Relationship Id="rId29" Type="http://schemas.openxmlformats.org/officeDocument/2006/relationships/hyperlink" Target="consultantplus://offline/ref=D154A700D2C01AF2648A8A14466BFB71D094809BDC7CDFEE3124ABC6645B4AFC029CC12A96EE7AD7AA602EEF395CAB89A68D542DAA1744C4A6A162fFUBK" TargetMode="External"/><Relationship Id="rId11" Type="http://schemas.openxmlformats.org/officeDocument/2006/relationships/hyperlink" Target="consultantplus://offline/ref=3313D2F8F3E59B3FA79C2EA4190F11D5478FA946C94EF05CAA4A8CFDD4F82F866EF36FE34B64E593D945FF588227705CA8DC43C0775107F61228AEj9SCK" TargetMode="External"/><Relationship Id="rId24" Type="http://schemas.openxmlformats.org/officeDocument/2006/relationships/hyperlink" Target="consultantplus://offline/ref=D154A700D2C01AF2648A94195007A575D29CDE97DB7CD6BD647BF09B335240AB45D39868D2E372D0A26B7AB9765DF7CCF79E5521AA154CDBfAUDK" TargetMode="External"/><Relationship Id="rId32" Type="http://schemas.openxmlformats.org/officeDocument/2006/relationships/hyperlink" Target="consultantplus://offline/ref=D154A700D2C01AF2648A94195007A575D29CDE97DB7CD6BD647BF09B335240AB57D3C064D3E765D7A27E2CE833f0U1K" TargetMode="External"/><Relationship Id="rId37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40" Type="http://schemas.openxmlformats.org/officeDocument/2006/relationships/hyperlink" Target="consultantplus://offline/ref=D154A700D2C01AF2648A8A14466BFB71D094809BD87EDCE33F26F6CC6C0246FE05939E3D91A776D6AA602EE03003AE9CB7D55828B0094CD2BAA363F3f6UEK" TargetMode="External"/><Relationship Id="rId45" Type="http://schemas.openxmlformats.org/officeDocument/2006/relationships/hyperlink" Target="consultantplus://offline/ref=D154A700D2C01AF2648A8A14466BFB71D094809BD17ADEEA3A24ABC6645B4AFC029CC12A96EE7AD7AA602FEC395CAB89A68D542DAA1744C4A6A162fFUBK" TargetMode="External"/><Relationship Id="rId53" Type="http://schemas.openxmlformats.org/officeDocument/2006/relationships/hyperlink" Target="consultantplus://offline/ref=D154A700D2C01AF2648A8A14466BFB71D094809BD87EDCEE3C29F6CC6C0246FE05939E3D91A776D6AA602EE83403AE9CB7D55828B0094CD2BAA363F3f6UEK" TargetMode="External"/><Relationship Id="rId58" Type="http://schemas.openxmlformats.org/officeDocument/2006/relationships/hyperlink" Target="consultantplus://offline/ref=D154A700D2C01AF2648A8A14466BFB71D094809BD87CD4E93E2FF6CC6C0246FE05939E3D91A776D6AA602EE83A03AE9CB7D55828B0094CD2BAA363F3f6UEK" TargetMode="External"/><Relationship Id="rId66" Type="http://schemas.openxmlformats.org/officeDocument/2006/relationships/hyperlink" Target="consultantplus://offline/ref=D154A700D2C01AF2648A8A14466BFB71D094809BD17ADEEA3A24ABC6645B4AFC029CC12A96EE7AD7AA602DE8395CAB89A68D542DAA1744C4A6A162fFUBK" TargetMode="External"/><Relationship Id="rId74" Type="http://schemas.openxmlformats.org/officeDocument/2006/relationships/hyperlink" Target="consultantplus://offline/ref=D154A700D2C01AF2648A8A14466BFB71D094809BD17ADEEA3A24ABC6645B4AFC029CC12A96EE7AD7AA602AED395CAB89A68D542DAA1744C4A6A162fFUBK" TargetMode="External"/><Relationship Id="rId79" Type="http://schemas.openxmlformats.org/officeDocument/2006/relationships/hyperlink" Target="consultantplus://offline/ref=D154A700D2C01AF2648A8A14466BFB71D094809BD178DBE33A24ABC6645B4AFC029CC12A96EE7AD7AA602EEF395CAB89A68D542DAA1744C4A6A162fFUBK" TargetMode="External"/><Relationship Id="rId87" Type="http://schemas.openxmlformats.org/officeDocument/2006/relationships/hyperlink" Target="consultantplus://offline/ref=D154A700D2C01AF2648A8A14466BFB71D094809BD17ADEEA3A24ABC6645B4AFC029CC12A96EE7AD7AA6026EA395CAB89A68D542DAA1744C4A6A162fFUBK" TargetMode="External"/><Relationship Id="rId5" Type="http://schemas.openxmlformats.org/officeDocument/2006/relationships/image" Target="media/image1.wmf"/><Relationship Id="rId61" Type="http://schemas.openxmlformats.org/officeDocument/2006/relationships/hyperlink" Target="consultantplus://offline/ref=D154A700D2C01AF2648A8A14466BFB71D094809BD87CD4E93E2FF6CC6C0246FE05939E3D91A776D6AA602EE93303AE9CB7D55828B0094CD2BAA363F3f6UEK" TargetMode="External"/><Relationship Id="rId82" Type="http://schemas.openxmlformats.org/officeDocument/2006/relationships/hyperlink" Target="consultantplus://offline/ref=D154A700D2C01AF2648A8A14466BFB71D094809BD87EDCE3312FF6CC6C0246FE05939E3D91A776D6AA602EEA3103AE9CB7D55828B0094CD2BAA363F3f6UEK" TargetMode="External"/><Relationship Id="rId90" Type="http://schemas.openxmlformats.org/officeDocument/2006/relationships/hyperlink" Target="consultantplus://offline/ref=D154A700D2C01AF2648A8A14466BFB71D094809BD87EDDE23928F6CC6C0246FE05939E3D91A776D6AA602CEA3003AE9CB7D55828B0094CD2BAA363F3f6UEK" TargetMode="External"/><Relationship Id="rId95" Type="http://schemas.openxmlformats.org/officeDocument/2006/relationships/hyperlink" Target="consultantplus://offline/ref=D154A700D2C01AF2648A8A14466BFB71D094809BD87CDBEA312CF6CC6C0246FE05939E3D91A776D6AA602EE93103AE9CB7D55828B0094CD2BAA363F3f6UEK" TargetMode="External"/><Relationship Id="rId19" Type="http://schemas.openxmlformats.org/officeDocument/2006/relationships/hyperlink" Target="consultantplus://offline/ref=3313D2F8F3E59B3FA79C2EA4190F11D5478FA946CD47FF5CA742D1F7DCA1238469FC30F44C2DE992D945FF5E8F787549B9844CC16A4F0EE10E2AAF94j6S5K" TargetMode="External"/><Relationship Id="rId14" Type="http://schemas.openxmlformats.org/officeDocument/2006/relationships/hyperlink" Target="consultantplus://offline/ref=3313D2F8F3E59B3FA79C2EA4190F11D5478FA946C441FA5CAC4A8CFDD4F82F866EF36FE34B64E593D945FF588227705CA8DC43C0775107F61228AEj9SCK" TargetMode="External"/><Relationship Id="rId22" Type="http://schemas.openxmlformats.org/officeDocument/2006/relationships/hyperlink" Target="consultantplus://offline/ref=3313D2F8F3E59B3FA79C2EA4190F11D5478FA946CB45FD54AA4A8CFDD4F82F866EF36FE34B64E593D945FF588227705CA8DC43C0775107F61228AEj9SCK" TargetMode="External"/><Relationship Id="rId27" Type="http://schemas.openxmlformats.org/officeDocument/2006/relationships/hyperlink" Target="consultantplus://offline/ref=D154A700D2C01AF2648A8A14466BFB71D094809BD87EDDE23928F6CC6C0246FE05939E3D91A776D6AA602EE83A03AE9CB7D55828B0094CD2BAA363F3f6UEK" TargetMode="External"/><Relationship Id="rId30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35" Type="http://schemas.openxmlformats.org/officeDocument/2006/relationships/hyperlink" Target="consultantplus://offline/ref=D154A700D2C01AF2648A8A14466BFB71D094809BDA7ED5E93B24ABC6645B4AFC029CC13896B676D6AE7E2EE02C0AFACCfFUAK" TargetMode="External"/><Relationship Id="rId43" Type="http://schemas.openxmlformats.org/officeDocument/2006/relationships/hyperlink" Target="consultantplus://offline/ref=D154A700D2C01AF2648A8A14466BFB71D094809BDF75DDEB3124ABC6645B4AFC029CC12A96EE7AD7AA602EEE395CAB89A68D542DAA1744C4A6A162fFUBK" TargetMode="External"/><Relationship Id="rId48" Type="http://schemas.openxmlformats.org/officeDocument/2006/relationships/hyperlink" Target="consultantplus://offline/ref=D154A700D2C01AF2648A8A14466BFB71D094809BD07ADAE33924ABC6645B4AFC029CC12A96EE7AD7AA602EEE395CAB89A68D542DAA1744C4A6A162fFUBK" TargetMode="External"/><Relationship Id="rId56" Type="http://schemas.openxmlformats.org/officeDocument/2006/relationships/hyperlink" Target="consultantplus://offline/ref=D154A700D2C01AF2648A8A14466BFB71D094809BD87CD4E93E2FF6CC6C0246FE05939E3D91A776D6AA602EE83503AE9CB7D55828B0094CD2BAA363F3f6UEK" TargetMode="External"/><Relationship Id="rId64" Type="http://schemas.openxmlformats.org/officeDocument/2006/relationships/hyperlink" Target="consultantplus://offline/ref=D154A700D2C01AF2648A8A14466BFB71D094809BD17ADEEA3A24ABC6645B4AFC029CC12A96EE7AD7AA602CEE395CAB89A68D542DAA1744C4A6A162fFUBK" TargetMode="External"/><Relationship Id="rId69" Type="http://schemas.openxmlformats.org/officeDocument/2006/relationships/hyperlink" Target="consultantplus://offline/ref=D154A700D2C01AF2648A8A14466BFB71D094809BD87CD4E93E2FF6CC6C0246FE05939E3D91A776D6AA602EE83B03AE9CB7D55828B0094CD2BAA363F3f6UEK" TargetMode="External"/><Relationship Id="rId77" Type="http://schemas.openxmlformats.org/officeDocument/2006/relationships/hyperlink" Target="consultantplus://offline/ref=D154A700D2C01AF2648A8A14466BFB71D094809BD17ADEEA3A24ABC6645B4AFC029CC12A96EE7AD7AA602AE0395CAB89A68D542DAA1744C4A6A162fFUBK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3313D2F8F3E59B3FA79C2EA4190F11D5478FA946C947FB58A74A8CFDD4F82F866EF36FE34B64E593D945FF588227705CA8DC43C0775107F61228AEj9SCK" TargetMode="External"/><Relationship Id="rId51" Type="http://schemas.openxmlformats.org/officeDocument/2006/relationships/hyperlink" Target="consultantplus://offline/ref=D154A700D2C01AF2648A8A14466BFB71D094809BD87CD4E93E2FF6CC6C0246FE05939E3D91A776D6AA602EE83403AE9CB7D55828B0094CD2BAA363F3f6UEK" TargetMode="External"/><Relationship Id="rId72" Type="http://schemas.openxmlformats.org/officeDocument/2006/relationships/hyperlink" Target="consultantplus://offline/ref=D154A700D2C01AF2648A8A14466BFB71D094809BD17ADEEA3A24ABC6645B4AFC029CC12A96EE7AD7AA602AEC395CAB89A68D542DAA1744C4A6A162fFUBK" TargetMode="External"/><Relationship Id="rId80" Type="http://schemas.openxmlformats.org/officeDocument/2006/relationships/hyperlink" Target="consultantplus://offline/ref=D154A700D2C01AF2648A8A14466BFB71D094809BD87CDBEA312CF6CC6C0246FE05939E3D91A776D6AA602EE83A03AE9CB7D55828B0094CD2BAA363F3f6UEK" TargetMode="External"/><Relationship Id="rId85" Type="http://schemas.openxmlformats.org/officeDocument/2006/relationships/hyperlink" Target="consultantplus://offline/ref=D154A700D2C01AF2648A8A14466BFB71D094809BD87EDDE23928F6CC6C0246FE05939E3D91A776D6AA602EEB3603AE9CB7D55828B0094CD2BAA363F3f6UEK" TargetMode="External"/><Relationship Id="rId93" Type="http://schemas.openxmlformats.org/officeDocument/2006/relationships/hyperlink" Target="consultantplus://offline/ref=D154A700D2C01AF2648A8A14466BFB71D094809BD87FD9EC3927F6CC6C0246FE05939E3D83A72EDAAB6430E83A16F8CDF2f8U9K" TargetMode="External"/><Relationship Id="rId98" Type="http://schemas.openxmlformats.org/officeDocument/2006/relationships/hyperlink" Target="consultantplus://offline/ref=D154A700D2C01AF2648A8A14466BFB71D094809BD87CDBEA312CF6CC6C0246FE05939E3D91A776D6AA602EEA3503AE9CB7D55828B0094CD2BAA363F3f6UE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313D2F8F3E59B3FA79C2EA4190F11D5478FA946CA4EF95DA74A8CFDD4F82F866EF36FE34B64E593D945FF588227705CA8DC43C0775107F61228AEj9SCK" TargetMode="External"/><Relationship Id="rId17" Type="http://schemas.openxmlformats.org/officeDocument/2006/relationships/hyperlink" Target="consultantplus://offline/ref=3313D2F8F3E59B3FA79C2EA4190F11D5478FA946C541FE55AF4A8CFDD4F82F866EF36FE34B64E593D945FF588227705CA8DC43C0775107F61228AEj9SCK" TargetMode="External"/><Relationship Id="rId25" Type="http://schemas.openxmlformats.org/officeDocument/2006/relationships/hyperlink" Target="consultantplus://offline/ref=D154A700D2C01AF2648A8A14466BFB71D094809BD87EDFEE3F2AF6CC6C0246FE05939E3D91A776D6AA602EEC3003AE9CB7D55828B0094CD2BAA363F3f6UEK" TargetMode="External"/><Relationship Id="rId33" Type="http://schemas.openxmlformats.org/officeDocument/2006/relationships/hyperlink" Target="consultantplus://offline/ref=D154A700D2C01AF2648A8A14466BFB71D094809BD87EDDED312FF6CC6C0246FE05939E3D91A776D6AA602EE93303AE9CB7D55828B0094CD2BAA363F3f6UEK" TargetMode="External"/><Relationship Id="rId38" Type="http://schemas.openxmlformats.org/officeDocument/2006/relationships/hyperlink" Target="consultantplus://offline/ref=D154A700D2C01AF2648A8A14466BFB71D094809BD87EDCE3312FF6CC6C0246FE05939E3D91A776D6AA602EE93603AE9CB7D55828B0094CD2BAA363F3f6UEK" TargetMode="External"/><Relationship Id="rId46" Type="http://schemas.openxmlformats.org/officeDocument/2006/relationships/hyperlink" Target="consultantplus://offline/ref=D154A700D2C01AF2648A8A14466BFB71D094809BD87EDDE23928F6CC6C0246FE05939E3D91A776D6AA602EE93203AE9CB7D55828B0094CD2BAA363F3f6UEK" TargetMode="External"/><Relationship Id="rId59" Type="http://schemas.openxmlformats.org/officeDocument/2006/relationships/hyperlink" Target="consultantplus://offline/ref=D154A700D2C01AF2648A8A14466BFB71D094809BD87CD4E93E2FF6CC6C0246FE05939E3D91A776D6AA602EE83B03AE9CB7D55828B0094CD2BAA363F3f6UEK" TargetMode="External"/><Relationship Id="rId67" Type="http://schemas.openxmlformats.org/officeDocument/2006/relationships/hyperlink" Target="consultantplus://offline/ref=D154A700D2C01AF2648A8A14466BFB71D094809BD17ADEEA3A24ABC6645B4AFC029CC12A96EE7AD7AA602DE9395CAB89A68D542DAA1744C4A6A162fFUBK" TargetMode="External"/><Relationship Id="rId20" Type="http://schemas.openxmlformats.org/officeDocument/2006/relationships/hyperlink" Target="consultantplus://offline/ref=3313D2F8F3E59B3FA79C2EA4190F11D5478FA946CD47F05FA841D1F7DCA1238469FC30F44C2DE992D945FF5E8F787549B9844CC16A4F0EE10E2AAF94j6S5K" TargetMode="External"/><Relationship Id="rId41" Type="http://schemas.openxmlformats.org/officeDocument/2006/relationships/hyperlink" Target="consultantplus://offline/ref=D154A700D2C01AF2648A8A14466BFB71D094809BDC78DAE23A24ABC6645B4AFC029CC12A96EE7AD7AA602EEF395CAB89A68D542DAA1744C4A6A162fFUBK" TargetMode="External"/><Relationship Id="rId54" Type="http://schemas.openxmlformats.org/officeDocument/2006/relationships/hyperlink" Target="consultantplus://offline/ref=D154A700D2C01AF2648A8A14466BFB71D094809BD17ADEEA3A24ABC6645B4AFC029CC12A96EE7AD7AA602FED395CAB89A68D542DAA1744C4A6A162fFUBK" TargetMode="External"/><Relationship Id="rId62" Type="http://schemas.openxmlformats.org/officeDocument/2006/relationships/hyperlink" Target="consultantplus://offline/ref=D154A700D2C01AF2648A8A14466BFB71D094809BD87CD4E93E2FF6CC6C0246FE05939E3D91A776D6AA602EE93003AE9CB7D55828B0094CD2BAA363F3f6UEK" TargetMode="External"/><Relationship Id="rId70" Type="http://schemas.openxmlformats.org/officeDocument/2006/relationships/hyperlink" Target="consultantplus://offline/ref=D154A700D2C01AF2648A8A14466BFB71D094809BD17ADEEA3A24ABC6645B4AFC029CC12A96EE7AD7AA602DE1395CAB89A68D542DAA1744C4A6A162fFUBK" TargetMode="External"/><Relationship Id="rId75" Type="http://schemas.openxmlformats.org/officeDocument/2006/relationships/hyperlink" Target="consultantplus://offline/ref=D154A700D2C01AF2648A8A14466BFB71D094809BD17ADEEA3A24ABC6645B4AFC029CC12A96EE7AD7AA602AEE395CAB89A68D542DAA1744C4A6A162fFUBK" TargetMode="External"/><Relationship Id="rId83" Type="http://schemas.openxmlformats.org/officeDocument/2006/relationships/hyperlink" Target="consultantplus://offline/ref=D154A700D2C01AF2648A8A14466BFB71D094809BDC7CDFEE3124ABC6645B4AFC029CC12A96EE7AD7AA602CEC395CAB89A68D542DAA1744C4A6A162fFUBK" TargetMode="External"/><Relationship Id="rId88" Type="http://schemas.openxmlformats.org/officeDocument/2006/relationships/hyperlink" Target="consultantplus://offline/ref=D154A700D2C01AF2648A8A14466BFB71D094809BD17ADEEA3A24ABC6645B4AFC029CC12A96EE7AD7AA6026EB395CAB89A68D542DAA1744C4A6A162fFUBK" TargetMode="External"/><Relationship Id="rId91" Type="http://schemas.openxmlformats.org/officeDocument/2006/relationships/hyperlink" Target="consultantplus://offline/ref=D154A700D2C01AF2648A8A14466BFB71D094809BDC7CDFEE3124ABC6645B4AFC029CC12A96EE7AD7AA602CEC395CAB89A68D542DAA1744C4A6A162fFUBK" TargetMode="External"/><Relationship Id="rId96" Type="http://schemas.openxmlformats.org/officeDocument/2006/relationships/hyperlink" Target="consultantplus://offline/ref=D154A700D2C01AF2648A8A14466BFB71D094809BD87CDBEA312CF6CC6C0246FE05939E3D91A776D6AA602EE93103AE9CB7D55828B0094CD2BAA363F3f6UEK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hyperlink" Target="consultantplus://offline/ref=3313D2F8F3E59B3FA79C2EA4190F11D5478FA946CD45F954AF46D1F7DCA1238469FC30F44C2DE992D945FF5E8E787549B9844CC16A4F0EE10E2AAF94j6S5K" TargetMode="External"/><Relationship Id="rId23" Type="http://schemas.openxmlformats.org/officeDocument/2006/relationships/hyperlink" Target="consultantplus://offline/ref=3313D2F8F3E59B3FA79C2EA4190F11D5478FA946CD44F85FAA48D1F7DCA1238469FC30F44C2DE992D945FF5E8F787549B9844CC16A4F0EE10E2AAF94j6S5K" TargetMode="External"/><Relationship Id="rId28" Type="http://schemas.openxmlformats.org/officeDocument/2006/relationships/hyperlink" Target="consultantplus://offline/ref=D154A700D2C01AF2648A8A14466BFB71D094809BD87CDBEA312CF6CC6C0246FE05939E3D91A776D6AA602EE83503AE9CB7D55828B0094CD2BAA363F3f6UEK" TargetMode="External"/><Relationship Id="rId36" Type="http://schemas.openxmlformats.org/officeDocument/2006/relationships/hyperlink" Target="consultantplus://offline/ref=D154A700D2C01AF2648A8A14466BFB71D094809BDA7ED5E93B24ABC6645B4AFC029CC13896B676D6AE7E2EE02C0AFACCfFUAK" TargetMode="External"/><Relationship Id="rId49" Type="http://schemas.openxmlformats.org/officeDocument/2006/relationships/hyperlink" Target="consultantplus://offline/ref=D154A700D2C01AF2648A8A14466BFB71D094809BD87CDFED382AF6CC6C0246FE05939E3D91A776D6AA602EE83403AE9CB7D55828B0094CD2BAA363F3f6UEK" TargetMode="External"/><Relationship Id="rId57" Type="http://schemas.openxmlformats.org/officeDocument/2006/relationships/hyperlink" Target="consultantplus://offline/ref=D154A700D2C01AF2648A8A14466BFB71D094809BD87EDCE3302FF6CC6C0246FE05939E3D91A776D6AA602EE93403AE9CB7D55828B0094CD2BAA363F3f6UEK" TargetMode="External"/><Relationship Id="rId10" Type="http://schemas.openxmlformats.org/officeDocument/2006/relationships/hyperlink" Target="consultantplus://offline/ref=3313D2F8F3E59B3FA79C2EA4190F11D5478FA946C943FE54AC4A8CFDD4F82F866EF36FE34B64E593D945FF588227705CA8DC43C0775107F61228AEj9SCK" TargetMode="External"/><Relationship Id="rId31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44" Type="http://schemas.openxmlformats.org/officeDocument/2006/relationships/hyperlink" Target="consultantplus://offline/ref=D154A700D2C01AF2648A8A14466BFB71D094809BD87EDCE3302FF6CC6C0246FE05939E3D91A776D6AA602EE93703AE9CB7D55828B0094CD2BAA363F3f6UEK" TargetMode="External"/><Relationship Id="rId52" Type="http://schemas.openxmlformats.org/officeDocument/2006/relationships/hyperlink" Target="consultantplus://offline/ref=D154A700D2C01AF2648A8A14466BFB71D094809BD87FDCE93C26F6CC6C0246FE05939E3D91A776D6AA602EE83403AE9CB7D55828B0094CD2BAA363F3f6UEK" TargetMode="External"/><Relationship Id="rId60" Type="http://schemas.openxmlformats.org/officeDocument/2006/relationships/hyperlink" Target="consultantplus://offline/ref=D154A700D2C01AF2648A8A14466BFB71D094809BD17ADEEA3A24ABC6645B4AFC029CC12A96EE7AD7AA602FED395CAB89A68D542DAA1744C4A6A162fFUBK" TargetMode="External"/><Relationship Id="rId65" Type="http://schemas.openxmlformats.org/officeDocument/2006/relationships/hyperlink" Target="consultantplus://offline/ref=D154A700D2C01AF2648A8A14466BFB71D094809BD17ADEEA3A24ABC6645B4AFC029CC12A96EE7AD7AA602CE0395CAB89A68D542DAA1744C4A6A162fFUBK" TargetMode="External"/><Relationship Id="rId73" Type="http://schemas.openxmlformats.org/officeDocument/2006/relationships/hyperlink" Target="consultantplus://offline/ref=690E23110437069A19FC73477209399D94DB9EAEBE6D2255355A5E1B60630181505B7E25829EAE3DFE198686817957310AAC18D317C92E242809D9C1r03CH" TargetMode="External"/><Relationship Id="rId78" Type="http://schemas.openxmlformats.org/officeDocument/2006/relationships/hyperlink" Target="consultantplus://offline/ref=D154A700D2C01AF2648A8A14466BFB71D094809BD17ADEEA3A24ABC6645B4AFC029CC12A96EE7AD7AA602BEC395CAB89A68D542DAA1744C4A6A162fFUBK" TargetMode="External"/><Relationship Id="rId81" Type="http://schemas.openxmlformats.org/officeDocument/2006/relationships/hyperlink" Target="consultantplus://offline/ref=D154A700D2C01AF2648A8A14466BFB71D094809BD87CDBEA312CF6CC6C0246FE05939E3D91A776D6AA602EE83A03AE9CB7D55828B0094CD2BAA363F3f6UEK" TargetMode="External"/><Relationship Id="rId86" Type="http://schemas.openxmlformats.org/officeDocument/2006/relationships/hyperlink" Target="consultantplus://offline/ref=D154A700D2C01AF2648A8A14466BFB71D094809BD17ADEEA3A24ABC6645B4AFC029CC12A96EE7AD7AA6029EE395CAB89A68D542DAA1744C4A6A162fFUBK" TargetMode="External"/><Relationship Id="rId94" Type="http://schemas.openxmlformats.org/officeDocument/2006/relationships/hyperlink" Target="consultantplus://offline/ref=D154A700D2C01AF2648A8A14466BFB71D094809BD87EDDE23928F6CC6C0246FE05939E3D91A776D6AA602FEA3403AE9CB7D55828B0094CD2BAA363F3f6UEK" TargetMode="External"/><Relationship Id="rId99" Type="http://schemas.openxmlformats.org/officeDocument/2006/relationships/hyperlink" Target="consultantplus://offline/ref=D154A700D2C01AF2648A8A14466BFB71D094809BD87CDBEA312CF6CC6C0246FE05939E3D91A776D6AA602EEA3503AE9CB7D55828B0094CD2BAA363F3f6UEK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3D2F8F3E59B3FA79C2EA4190F11D5478FA946C945FE5DAA4A8CFDD4F82F866EF36FE34B64E593D945F75F8227705CA8DC43C0775107F61228AEj9SCK" TargetMode="External"/><Relationship Id="rId13" Type="http://schemas.openxmlformats.org/officeDocument/2006/relationships/hyperlink" Target="consultantplus://offline/ref=3313D2F8F3E59B3FA79C2EA4190F11D5478FA946CB4FF15AA84A8CFDD4F82F866EF36FE34B64E593D945FE5B8227705CA8DC43C0775107F61228AEj9SCK" TargetMode="External"/><Relationship Id="rId18" Type="http://schemas.openxmlformats.org/officeDocument/2006/relationships/hyperlink" Target="consultantplus://offline/ref=3313D2F8F3E59B3FA79C2EA4190F11D5478FA946CD47FB5BAE44D1F7DCA1238469FC30F44C2DE992D945FF5E8F787549B9844CC16A4F0EE10E2AAF94j6S5K" TargetMode="External"/><Relationship Id="rId39" Type="http://schemas.openxmlformats.org/officeDocument/2006/relationships/hyperlink" Target="consultantplus://offline/ref=D154A700D2C01AF2648A8A14466BFB71D094809BDC7CDFEE3124ABC6645B4AFC029CC12A96EE7AD7AA602FED395CAB89A68D542DAA1744C4A6A162fF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AEE6-2043-45DB-920D-9CF6061A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6578</Words>
  <Characters>37496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Урушанова Маргарита</cp:lastModifiedBy>
  <cp:revision>2</cp:revision>
  <cp:lastPrinted>2019-08-15T03:03:00Z</cp:lastPrinted>
  <dcterms:created xsi:type="dcterms:W3CDTF">2019-10-09T01:54:00Z</dcterms:created>
  <dcterms:modified xsi:type="dcterms:W3CDTF">2019-10-09T01:54:00Z</dcterms:modified>
</cp:coreProperties>
</file>