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B5A" w:rsidRDefault="00E60B5A" w:rsidP="00E60B5A">
      <w:pPr>
        <w:pStyle w:val="13"/>
        <w:spacing w:after="120"/>
      </w:pPr>
      <w:r w:rsidRPr="00E2248C"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634992093" r:id="rId9"/>
        </w:object>
      </w:r>
    </w:p>
    <w:p w:rsidR="00E60B5A" w:rsidRDefault="00E60B5A" w:rsidP="00E60B5A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E60B5A" w:rsidRDefault="00E60B5A" w:rsidP="00E60B5A">
      <w:pPr>
        <w:pStyle w:val="12"/>
        <w:jc w:val="center"/>
        <w:rPr>
          <w:sz w:val="20"/>
        </w:rPr>
      </w:pPr>
    </w:p>
    <w:p w:rsidR="00E60B5A" w:rsidRDefault="00E60B5A" w:rsidP="00E60B5A">
      <w:pPr>
        <w:pStyle w:val="7"/>
        <w:rPr>
          <w:b/>
          <w:sz w:val="28"/>
        </w:rPr>
      </w:pPr>
      <w:r>
        <w:rPr>
          <w:b/>
          <w:sz w:val="28"/>
        </w:rPr>
        <w:t xml:space="preserve">                АДМИНИСТРАЦИЯ ТОМСКОГО РАЙОНА</w:t>
      </w:r>
    </w:p>
    <w:p w:rsidR="00E60B5A" w:rsidRDefault="00E60B5A" w:rsidP="00E60B5A"/>
    <w:p w:rsidR="00E60B5A" w:rsidRDefault="00866E57" w:rsidP="00E60B5A">
      <w:pPr>
        <w:pStyle w:val="1"/>
        <w:rPr>
          <w:b/>
          <w:sz w:val="28"/>
        </w:rPr>
      </w:pPr>
      <w:r>
        <w:rPr>
          <w:b/>
          <w:sz w:val="28"/>
        </w:rPr>
        <w:t>ПОСТАНОВЛЕНИ</w:t>
      </w:r>
      <w:r w:rsidR="006E55E5">
        <w:rPr>
          <w:b/>
          <w:sz w:val="28"/>
        </w:rPr>
        <w:t>Е</w:t>
      </w:r>
    </w:p>
    <w:p w:rsidR="00E60B5A" w:rsidRDefault="00E60B5A" w:rsidP="00E60B5A">
      <w:pPr>
        <w:pStyle w:val="10"/>
        <w:widowControl w:val="0"/>
        <w:ind w:firstLine="360"/>
        <w:jc w:val="both"/>
        <w:rPr>
          <w:snapToGrid w:val="0"/>
          <w:color w:val="000000"/>
          <w:sz w:val="22"/>
        </w:rPr>
      </w:pPr>
    </w:p>
    <w:p w:rsidR="00E60B5A" w:rsidRPr="000C6C0F" w:rsidRDefault="00353C59" w:rsidP="00E60B5A">
      <w:pPr>
        <w:pStyle w:val="a3"/>
        <w:tabs>
          <w:tab w:val="clear" w:pos="6804"/>
          <w:tab w:val="right" w:pos="10206"/>
        </w:tabs>
        <w:spacing w:before="120" w:after="120"/>
        <w:ind w:right="-143"/>
        <w:rPr>
          <w:sz w:val="26"/>
          <w:szCs w:val="26"/>
        </w:rPr>
      </w:pPr>
      <w:r>
        <w:rPr>
          <w:sz w:val="26"/>
          <w:szCs w:val="26"/>
        </w:rPr>
        <w:t xml:space="preserve">30 апреля </w:t>
      </w:r>
      <w:r w:rsidR="00E60B5A" w:rsidRPr="000C6C0F">
        <w:rPr>
          <w:sz w:val="26"/>
          <w:szCs w:val="26"/>
        </w:rPr>
        <w:t>201</w:t>
      </w:r>
      <w:r w:rsidR="00F523D8" w:rsidRPr="000C6C0F">
        <w:rPr>
          <w:sz w:val="26"/>
          <w:szCs w:val="26"/>
        </w:rPr>
        <w:t>9</w:t>
      </w:r>
      <w:r w:rsidR="00E60B5A" w:rsidRPr="000C6C0F">
        <w:rPr>
          <w:sz w:val="26"/>
          <w:szCs w:val="26"/>
        </w:rPr>
        <w:t xml:space="preserve"> г.</w:t>
      </w:r>
      <w:r w:rsidR="00E60B5A" w:rsidRPr="000C6C0F">
        <w:rPr>
          <w:sz w:val="26"/>
          <w:szCs w:val="26"/>
        </w:rPr>
        <w:tab/>
        <w:t xml:space="preserve"> № </w:t>
      </w:r>
      <w:r>
        <w:rPr>
          <w:sz w:val="26"/>
          <w:szCs w:val="26"/>
        </w:rPr>
        <w:t>156</w:t>
      </w:r>
    </w:p>
    <w:p w:rsidR="00E60B5A" w:rsidRDefault="00E60B5A" w:rsidP="00E60B5A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>
        <w:rPr>
          <w:sz w:val="28"/>
        </w:rPr>
        <w:t>г. Томск</w:t>
      </w:r>
    </w:p>
    <w:p w:rsidR="00DB2814" w:rsidRPr="00BD18BA" w:rsidRDefault="00DB2814" w:rsidP="00DB2814">
      <w:pPr>
        <w:autoSpaceDE w:val="0"/>
        <w:autoSpaceDN w:val="0"/>
        <w:adjustRightInd w:val="0"/>
        <w:jc w:val="center"/>
        <w:rPr>
          <w:rFonts w:eastAsiaTheme="minorHAnsi"/>
          <w:i/>
          <w:sz w:val="26"/>
          <w:szCs w:val="26"/>
          <w:lang w:eastAsia="en-US"/>
        </w:rPr>
      </w:pPr>
      <w:r w:rsidRPr="00BD18BA">
        <w:rPr>
          <w:rFonts w:eastAsiaTheme="minorHAnsi"/>
          <w:i/>
          <w:color w:val="392C69"/>
          <w:sz w:val="26"/>
          <w:szCs w:val="26"/>
          <w:lang w:eastAsia="en-US"/>
        </w:rPr>
        <w:t>(</w:t>
      </w:r>
      <w:r w:rsidRPr="00BD18BA">
        <w:rPr>
          <w:rFonts w:eastAsiaTheme="minorHAnsi"/>
          <w:i/>
          <w:sz w:val="26"/>
          <w:szCs w:val="26"/>
          <w:lang w:eastAsia="en-US"/>
        </w:rPr>
        <w:t>в ред. постановлени</w:t>
      </w:r>
      <w:r>
        <w:rPr>
          <w:rFonts w:eastAsiaTheme="minorHAnsi"/>
          <w:i/>
          <w:sz w:val="26"/>
          <w:szCs w:val="26"/>
          <w:lang w:eastAsia="en-US"/>
        </w:rPr>
        <w:t>я</w:t>
      </w:r>
      <w:r w:rsidRPr="00BD18BA">
        <w:rPr>
          <w:rFonts w:eastAsiaTheme="minorHAnsi"/>
          <w:i/>
          <w:sz w:val="26"/>
          <w:szCs w:val="26"/>
          <w:lang w:eastAsia="en-US"/>
        </w:rPr>
        <w:t xml:space="preserve"> Администрации Томского района </w:t>
      </w:r>
    </w:p>
    <w:p w:rsidR="00DB2814" w:rsidRPr="00BD18BA" w:rsidRDefault="00DB2814" w:rsidP="00DB2814">
      <w:pPr>
        <w:pStyle w:val="a3"/>
        <w:tabs>
          <w:tab w:val="clear" w:pos="6804"/>
        </w:tabs>
        <w:spacing w:before="0"/>
        <w:jc w:val="center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от 25.10.2019 №394</w:t>
      </w:r>
      <w:r w:rsidRPr="00BD18BA">
        <w:rPr>
          <w:rFonts w:eastAsiaTheme="minorHAnsi"/>
          <w:i/>
          <w:sz w:val="26"/>
          <w:szCs w:val="26"/>
          <w:lang w:eastAsia="en-US"/>
        </w:rPr>
        <w:t xml:space="preserve">) </w:t>
      </w:r>
    </w:p>
    <w:p w:rsidR="00E60B5A" w:rsidRDefault="00E2248C" w:rsidP="00E60B5A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6.45pt;margin-top:18.9pt;width:248.65pt;height:7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" stroked="f">
            <v:textbox>
              <w:txbxContent>
                <w:p w:rsidR="00EA5245" w:rsidRPr="000C6C0F" w:rsidRDefault="00EA5245" w:rsidP="00B979C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6"/>
                      <w:szCs w:val="26"/>
                      <w:lang w:eastAsia="en-US"/>
                    </w:rPr>
                  </w:pPr>
                  <w:r w:rsidRPr="000C6C0F"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>Об утверждении Положения о системе оплаты труда работников муниципальных образовател</w:t>
                  </w:r>
                  <w:r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>ьных учреждений Томского района</w:t>
                  </w:r>
                </w:p>
                <w:p w:rsidR="00EA5245" w:rsidRDefault="00EA5245" w:rsidP="00830470">
                  <w:pPr>
                    <w:ind w:left="-142"/>
                    <w:jc w:val="both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  <w:p w:rsidR="00EA5245" w:rsidRPr="00926EE6" w:rsidRDefault="00EA5245" w:rsidP="001F136F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  <w:p w:rsidR="00EA5245" w:rsidRPr="008B6B16" w:rsidRDefault="00EA5245" w:rsidP="00572E75">
                  <w:pPr>
                    <w:ind w:left="-142"/>
                    <w:jc w:val="both"/>
                    <w:rPr>
                      <w:sz w:val="26"/>
                      <w:szCs w:val="26"/>
                    </w:rPr>
                  </w:pPr>
                </w:p>
              </w:txbxContent>
            </v:textbox>
            <w10:wrap type="square"/>
          </v:shape>
        </w:pict>
      </w:r>
    </w:p>
    <w:p w:rsidR="00B979CA" w:rsidRDefault="00B979CA" w:rsidP="00866E57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B979CA" w:rsidRDefault="00B979CA" w:rsidP="00866E57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B979CA" w:rsidRDefault="00B979CA" w:rsidP="00866E57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B979CA" w:rsidRDefault="00B979CA" w:rsidP="00866E57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B979CA" w:rsidRDefault="00B979CA" w:rsidP="00866E57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B979CA" w:rsidRDefault="00B979CA" w:rsidP="00866E57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AB1251" w:rsidRDefault="00AB1251" w:rsidP="0027186F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19604F" w:rsidRDefault="00846A96" w:rsidP="0019604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C6C0F">
        <w:rPr>
          <w:sz w:val="26"/>
          <w:szCs w:val="26"/>
        </w:rPr>
        <w:t xml:space="preserve">В соответствии со </w:t>
      </w:r>
      <w:hyperlink r:id="rId10" w:history="1">
        <w:r w:rsidRPr="000C6C0F">
          <w:rPr>
            <w:sz w:val="26"/>
            <w:szCs w:val="26"/>
          </w:rPr>
          <w:t>стать</w:t>
        </w:r>
        <w:r w:rsidR="00B979CA" w:rsidRPr="000C6C0F">
          <w:rPr>
            <w:sz w:val="26"/>
            <w:szCs w:val="26"/>
          </w:rPr>
          <w:t>ей</w:t>
        </w:r>
        <w:r w:rsidRPr="000C6C0F">
          <w:rPr>
            <w:sz w:val="26"/>
            <w:szCs w:val="26"/>
          </w:rPr>
          <w:t>1</w:t>
        </w:r>
        <w:r w:rsidR="00B979CA" w:rsidRPr="000C6C0F">
          <w:rPr>
            <w:sz w:val="26"/>
            <w:szCs w:val="26"/>
          </w:rPr>
          <w:t>44</w:t>
        </w:r>
      </w:hyperlink>
      <w:r w:rsidRPr="000C6C0F">
        <w:rPr>
          <w:sz w:val="26"/>
          <w:szCs w:val="26"/>
        </w:rPr>
        <w:t xml:space="preserve"> Трудового кодекса Российской Федерации</w:t>
      </w:r>
      <w:r w:rsidR="00866E57" w:rsidRPr="000C6C0F">
        <w:rPr>
          <w:sz w:val="26"/>
          <w:szCs w:val="26"/>
        </w:rPr>
        <w:t>,</w:t>
      </w:r>
      <w:hyperlink r:id="rId11" w:history="1">
        <w:r w:rsidR="0027186F" w:rsidRPr="000C6C0F">
          <w:rPr>
            <w:sz w:val="26"/>
            <w:szCs w:val="26"/>
          </w:rPr>
          <w:t>пунктом 1.53 статьи 37</w:t>
        </w:r>
      </w:hyperlink>
      <w:hyperlink r:id="rId12" w:history="1">
        <w:r w:rsidR="0027186F" w:rsidRPr="000C6C0F">
          <w:rPr>
            <w:sz w:val="26"/>
            <w:szCs w:val="26"/>
          </w:rPr>
          <w:t>Устава</w:t>
        </w:r>
      </w:hyperlink>
      <w:r w:rsidR="0027186F" w:rsidRPr="000C6C0F">
        <w:rPr>
          <w:sz w:val="26"/>
          <w:szCs w:val="26"/>
        </w:rPr>
        <w:t xml:space="preserve"> муниципального образования «Томский район</w:t>
      </w:r>
      <w:r w:rsidR="00C56F58" w:rsidRPr="000C6C0F">
        <w:rPr>
          <w:sz w:val="26"/>
          <w:szCs w:val="26"/>
        </w:rPr>
        <w:t>»</w:t>
      </w:r>
      <w:r w:rsidR="0019604F">
        <w:rPr>
          <w:sz w:val="26"/>
          <w:szCs w:val="26"/>
        </w:rPr>
        <w:t>,</w:t>
      </w:r>
      <w:r w:rsidR="0019604F">
        <w:rPr>
          <w:rFonts w:eastAsiaTheme="minorHAnsi"/>
          <w:sz w:val="26"/>
          <w:szCs w:val="26"/>
          <w:lang w:eastAsia="en-US"/>
        </w:rPr>
        <w:t>утвержденногорешением Думы Томского района от 29.09.2011 № 82 «О принятии Устава муниципального образования «Томский район»</w:t>
      </w:r>
    </w:p>
    <w:p w:rsidR="00EA5245" w:rsidRDefault="00EA5245" w:rsidP="0019604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846A96" w:rsidRPr="00EA5245" w:rsidRDefault="00846A96" w:rsidP="00EA5245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EA5245">
        <w:rPr>
          <w:b/>
          <w:sz w:val="26"/>
          <w:szCs w:val="26"/>
        </w:rPr>
        <w:t>ПОСТАНОВЛЯЮ:</w:t>
      </w:r>
    </w:p>
    <w:p w:rsidR="00EA5245" w:rsidRPr="00EA5245" w:rsidRDefault="00EA5245" w:rsidP="00EA5245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bookmarkStart w:id="0" w:name="_GoBack"/>
      <w:bookmarkEnd w:id="0"/>
    </w:p>
    <w:p w:rsidR="00AB1251" w:rsidRPr="007243B3" w:rsidRDefault="000040AF" w:rsidP="00EA52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6C0F">
        <w:rPr>
          <w:rFonts w:eastAsiaTheme="minorHAnsi"/>
          <w:sz w:val="26"/>
          <w:szCs w:val="26"/>
          <w:lang w:eastAsia="en-US"/>
        </w:rPr>
        <w:t xml:space="preserve">1. </w:t>
      </w:r>
      <w:r w:rsidR="007F14C9" w:rsidRPr="007243B3">
        <w:rPr>
          <w:sz w:val="26"/>
          <w:szCs w:val="26"/>
        </w:rPr>
        <w:t>У</w:t>
      </w:r>
      <w:r w:rsidR="00AB1251" w:rsidRPr="007243B3">
        <w:rPr>
          <w:sz w:val="26"/>
          <w:szCs w:val="26"/>
        </w:rPr>
        <w:t>тверд</w:t>
      </w:r>
      <w:r w:rsidR="007F14C9" w:rsidRPr="007243B3">
        <w:rPr>
          <w:sz w:val="26"/>
          <w:szCs w:val="26"/>
        </w:rPr>
        <w:t>ить</w:t>
      </w:r>
      <w:r w:rsidR="00AB1251" w:rsidRPr="007243B3">
        <w:rPr>
          <w:sz w:val="26"/>
          <w:szCs w:val="26"/>
        </w:rPr>
        <w:t xml:space="preserve"> Положени</w:t>
      </w:r>
      <w:r w:rsidR="007F14C9" w:rsidRPr="007243B3">
        <w:rPr>
          <w:sz w:val="26"/>
          <w:szCs w:val="26"/>
        </w:rPr>
        <w:t>е</w:t>
      </w:r>
      <w:r w:rsidR="00AB1251" w:rsidRPr="007243B3">
        <w:rPr>
          <w:sz w:val="26"/>
          <w:szCs w:val="26"/>
        </w:rPr>
        <w:t xml:space="preserve"> о системе оплаты труда работников муниципальных образовательных учреждений Томского района</w:t>
      </w:r>
      <w:r w:rsidR="00825606" w:rsidRPr="007243B3">
        <w:rPr>
          <w:sz w:val="26"/>
          <w:szCs w:val="26"/>
        </w:rPr>
        <w:t xml:space="preserve"> согласно </w:t>
      </w:r>
      <w:r w:rsidR="00FF3199" w:rsidRPr="007243B3">
        <w:rPr>
          <w:sz w:val="26"/>
          <w:szCs w:val="26"/>
        </w:rPr>
        <w:t>п</w:t>
      </w:r>
      <w:r w:rsidR="00825606" w:rsidRPr="007243B3">
        <w:rPr>
          <w:sz w:val="26"/>
          <w:szCs w:val="26"/>
        </w:rPr>
        <w:t>риложениюк настоящему постановлению</w:t>
      </w:r>
      <w:r w:rsidR="00AB1251" w:rsidRPr="007243B3">
        <w:rPr>
          <w:sz w:val="26"/>
          <w:szCs w:val="26"/>
        </w:rPr>
        <w:t>.</w:t>
      </w:r>
    </w:p>
    <w:p w:rsidR="007F14C9" w:rsidRPr="007243B3" w:rsidRDefault="00925D13" w:rsidP="007243B3">
      <w:pPr>
        <w:ind w:firstLine="709"/>
        <w:jc w:val="both"/>
        <w:rPr>
          <w:sz w:val="26"/>
          <w:szCs w:val="26"/>
        </w:rPr>
      </w:pPr>
      <w:r w:rsidRPr="007243B3">
        <w:rPr>
          <w:sz w:val="26"/>
          <w:szCs w:val="26"/>
        </w:rPr>
        <w:t>2</w:t>
      </w:r>
      <w:r w:rsidR="0027186F" w:rsidRPr="007243B3">
        <w:rPr>
          <w:sz w:val="26"/>
          <w:szCs w:val="26"/>
        </w:rPr>
        <w:t>.</w:t>
      </w:r>
      <w:r w:rsidR="007F14C9" w:rsidRPr="007243B3">
        <w:rPr>
          <w:sz w:val="26"/>
          <w:szCs w:val="26"/>
        </w:rPr>
        <w:t xml:space="preserve"> Признать утратившими силу:</w:t>
      </w:r>
    </w:p>
    <w:p w:rsidR="007F14C9" w:rsidRPr="007243B3" w:rsidRDefault="007F14C9" w:rsidP="007243B3">
      <w:pPr>
        <w:ind w:firstLine="709"/>
        <w:jc w:val="both"/>
        <w:rPr>
          <w:sz w:val="26"/>
          <w:szCs w:val="26"/>
        </w:rPr>
      </w:pPr>
      <w:r w:rsidRPr="007243B3">
        <w:rPr>
          <w:sz w:val="26"/>
          <w:szCs w:val="26"/>
        </w:rPr>
        <w:t>постановление Главы Томского района (Главы Администрации) от 15.10.2009 №232 «Об утверждении Положения о системе оплаты труда работников муниципальных образовательных учреждений Томского района»;</w:t>
      </w:r>
    </w:p>
    <w:p w:rsidR="007F14C9" w:rsidRPr="007243B3" w:rsidRDefault="007F14C9" w:rsidP="007243B3">
      <w:pPr>
        <w:ind w:firstLine="709"/>
        <w:jc w:val="both"/>
        <w:rPr>
          <w:sz w:val="26"/>
          <w:szCs w:val="26"/>
        </w:rPr>
      </w:pPr>
      <w:r w:rsidRPr="007243B3">
        <w:rPr>
          <w:sz w:val="26"/>
          <w:szCs w:val="26"/>
        </w:rPr>
        <w:t>пункт 2 постановления Главы Томского района (Главы Администрации) от 23.04.2010 № 94«О внесении изменений в постановления Главы Томского района (Главы Администрации) от 15.10.2009 № 228, от 15.10.2009 № 232»;</w:t>
      </w:r>
    </w:p>
    <w:p w:rsidR="007F14C9" w:rsidRPr="007243B3" w:rsidRDefault="007F14C9" w:rsidP="007243B3">
      <w:pPr>
        <w:ind w:firstLine="709"/>
        <w:jc w:val="both"/>
        <w:rPr>
          <w:sz w:val="26"/>
          <w:szCs w:val="26"/>
        </w:rPr>
      </w:pPr>
      <w:r w:rsidRPr="007243B3">
        <w:rPr>
          <w:sz w:val="26"/>
          <w:szCs w:val="26"/>
        </w:rPr>
        <w:t>постановление Администрации Томского района от 06.08.2010 № 178 «О внесении изменений в постановление Главы Томского района (Главы Администрации) от 15.10.2009 № 232»;</w:t>
      </w:r>
    </w:p>
    <w:p w:rsidR="007F14C9" w:rsidRPr="007243B3" w:rsidRDefault="007F14C9" w:rsidP="007243B3">
      <w:pPr>
        <w:ind w:firstLine="709"/>
        <w:jc w:val="both"/>
        <w:rPr>
          <w:sz w:val="26"/>
          <w:szCs w:val="26"/>
        </w:rPr>
      </w:pPr>
      <w:r w:rsidRPr="007243B3">
        <w:rPr>
          <w:sz w:val="26"/>
          <w:szCs w:val="26"/>
        </w:rPr>
        <w:t>пункт 5 постановления Администрации Томского района от 27.10.2010 № 272 «Об утверждении Положения о системе оплаты труда руководителей, их заместителей и главных бухгалтеров муниципальных учреждений Томского района и о внесении изменений в постановление Главы Томского района (Главы Администрации) от 15.10.2009 № 232»;</w:t>
      </w:r>
    </w:p>
    <w:p w:rsidR="007F14C9" w:rsidRPr="007243B3" w:rsidRDefault="007F14C9" w:rsidP="00FD76B3">
      <w:pPr>
        <w:tabs>
          <w:tab w:val="left" w:pos="406"/>
        </w:tabs>
        <w:ind w:firstLine="709"/>
        <w:jc w:val="both"/>
        <w:rPr>
          <w:sz w:val="26"/>
          <w:szCs w:val="26"/>
        </w:rPr>
      </w:pPr>
      <w:r w:rsidRPr="007243B3">
        <w:rPr>
          <w:sz w:val="26"/>
          <w:szCs w:val="26"/>
        </w:rPr>
        <w:t>пункт 3 постановления Администрации Томского района от 05.07.2011 № 164 «О внесении изменений в отдельные постановления Администрации Томского района и Главы Томского района (Главы Администрации)»;</w:t>
      </w:r>
    </w:p>
    <w:p w:rsidR="007F14C9" w:rsidRPr="007243B3" w:rsidRDefault="007F14C9" w:rsidP="007243B3">
      <w:pPr>
        <w:ind w:firstLine="709"/>
        <w:jc w:val="both"/>
        <w:rPr>
          <w:sz w:val="26"/>
          <w:szCs w:val="26"/>
        </w:rPr>
      </w:pPr>
      <w:r w:rsidRPr="007243B3">
        <w:rPr>
          <w:sz w:val="26"/>
          <w:szCs w:val="26"/>
        </w:rPr>
        <w:lastRenderedPageBreak/>
        <w:t>пункт 1 постановления Администрации Томского района от 19.10.2011 № 270 «О внесении изменений в отдельные постановления Главы Томского района (Главы Администрации)»;</w:t>
      </w:r>
    </w:p>
    <w:p w:rsidR="007F14C9" w:rsidRPr="007243B3" w:rsidRDefault="007F14C9" w:rsidP="007243B3">
      <w:pPr>
        <w:ind w:firstLine="709"/>
        <w:jc w:val="both"/>
        <w:rPr>
          <w:sz w:val="26"/>
          <w:szCs w:val="26"/>
        </w:rPr>
      </w:pPr>
      <w:r w:rsidRPr="007243B3">
        <w:rPr>
          <w:sz w:val="26"/>
          <w:szCs w:val="26"/>
        </w:rPr>
        <w:t>постановление Администрации Томского района от 04.06.2013 № 155 «О внесении изменений в постановление Главы Томского района (Главы Администрации) от 15.10.2009 № 232»;</w:t>
      </w:r>
    </w:p>
    <w:p w:rsidR="007F14C9" w:rsidRPr="007243B3" w:rsidRDefault="007F14C9" w:rsidP="007243B3">
      <w:pPr>
        <w:ind w:firstLine="709"/>
        <w:jc w:val="both"/>
        <w:rPr>
          <w:sz w:val="26"/>
          <w:szCs w:val="26"/>
        </w:rPr>
      </w:pPr>
      <w:r w:rsidRPr="007243B3">
        <w:rPr>
          <w:sz w:val="26"/>
          <w:szCs w:val="26"/>
        </w:rPr>
        <w:t>постановление Администрации Томского района от 11.10.2013 № 327 «О внесении изменений в постановление Главы Томского района (Главы Администрации) от 15.10.2009 № 232»;</w:t>
      </w:r>
    </w:p>
    <w:p w:rsidR="007F14C9" w:rsidRPr="007243B3" w:rsidRDefault="007F14C9" w:rsidP="007243B3">
      <w:pPr>
        <w:ind w:firstLine="709"/>
        <w:jc w:val="both"/>
        <w:rPr>
          <w:sz w:val="26"/>
          <w:szCs w:val="26"/>
        </w:rPr>
      </w:pPr>
      <w:r w:rsidRPr="007243B3">
        <w:rPr>
          <w:sz w:val="26"/>
          <w:szCs w:val="26"/>
        </w:rPr>
        <w:t>постановление Администрации Томского района от 11.04.2014 № 108 «О внесении изменений в постановление Главы Томского района (Главы Администрации) от 15.10.2009 № 232»;</w:t>
      </w:r>
    </w:p>
    <w:p w:rsidR="007F14C9" w:rsidRPr="007243B3" w:rsidRDefault="007F14C9" w:rsidP="007243B3">
      <w:pPr>
        <w:ind w:firstLine="709"/>
        <w:jc w:val="both"/>
        <w:rPr>
          <w:sz w:val="26"/>
          <w:szCs w:val="26"/>
        </w:rPr>
      </w:pPr>
      <w:r w:rsidRPr="007243B3">
        <w:rPr>
          <w:sz w:val="26"/>
          <w:szCs w:val="26"/>
        </w:rPr>
        <w:t>пункт 4 постановления Администрации Томского района от 01.07.2014 № 187 «О внесении изменений в отдельные постановления Главы Томского района (Главы Администрации), Администрации Томского района»;</w:t>
      </w:r>
    </w:p>
    <w:p w:rsidR="007F14C9" w:rsidRPr="007243B3" w:rsidRDefault="007F14C9" w:rsidP="007243B3">
      <w:pPr>
        <w:ind w:firstLine="709"/>
        <w:jc w:val="both"/>
        <w:rPr>
          <w:sz w:val="26"/>
          <w:szCs w:val="26"/>
        </w:rPr>
      </w:pPr>
      <w:r w:rsidRPr="007243B3">
        <w:rPr>
          <w:sz w:val="26"/>
          <w:szCs w:val="26"/>
        </w:rPr>
        <w:t>пункт 2 постановления Администрации Томского района от 03.12.2014 № 330 «О внесении изменений в отдельные нормативные правовые акты Администрации Томского района»;</w:t>
      </w:r>
    </w:p>
    <w:p w:rsidR="007F14C9" w:rsidRPr="007243B3" w:rsidRDefault="007F14C9" w:rsidP="007243B3">
      <w:pPr>
        <w:ind w:firstLine="709"/>
        <w:jc w:val="both"/>
        <w:rPr>
          <w:sz w:val="26"/>
          <w:szCs w:val="26"/>
        </w:rPr>
      </w:pPr>
      <w:r w:rsidRPr="007243B3">
        <w:rPr>
          <w:sz w:val="26"/>
          <w:szCs w:val="26"/>
        </w:rPr>
        <w:t>пункт 1 постановления Администрации Томского района от 18.12.2014 № 351 «О внесении изменений в отдельные нормативные правовые акты Администрации Томского района»;</w:t>
      </w:r>
    </w:p>
    <w:p w:rsidR="007F14C9" w:rsidRPr="007243B3" w:rsidRDefault="007F14C9" w:rsidP="007243B3">
      <w:pPr>
        <w:ind w:firstLine="709"/>
        <w:jc w:val="both"/>
        <w:rPr>
          <w:sz w:val="26"/>
          <w:szCs w:val="26"/>
        </w:rPr>
      </w:pPr>
      <w:r w:rsidRPr="007243B3">
        <w:rPr>
          <w:sz w:val="26"/>
          <w:szCs w:val="26"/>
        </w:rPr>
        <w:t>постановление Администрации Томского района от 10.03.2015 № 55 «О внесении изменений в постановление Главы Томского района (Главы Администрации) от 15.10.2009 № 232 (в ред. от 18.12.2014 N 351)»;</w:t>
      </w:r>
    </w:p>
    <w:p w:rsidR="007F14C9" w:rsidRPr="007243B3" w:rsidRDefault="007F14C9" w:rsidP="007243B3">
      <w:pPr>
        <w:ind w:firstLine="709"/>
        <w:jc w:val="both"/>
        <w:rPr>
          <w:sz w:val="26"/>
          <w:szCs w:val="26"/>
        </w:rPr>
      </w:pPr>
      <w:r w:rsidRPr="007243B3">
        <w:rPr>
          <w:sz w:val="26"/>
          <w:szCs w:val="26"/>
        </w:rPr>
        <w:t>постановление Администрации Томского района от 01.07.2016 № 208 «О внесении изменений в постановление Главы Томского района (Главы Администрации) от 15.10.2009 № 232 (ред. от 10.03.2015)»;</w:t>
      </w:r>
    </w:p>
    <w:p w:rsidR="007F14C9" w:rsidRPr="007243B3" w:rsidRDefault="007F14C9" w:rsidP="007243B3">
      <w:pPr>
        <w:ind w:firstLine="709"/>
        <w:jc w:val="both"/>
        <w:rPr>
          <w:sz w:val="26"/>
          <w:szCs w:val="26"/>
        </w:rPr>
      </w:pPr>
      <w:r w:rsidRPr="007243B3">
        <w:rPr>
          <w:sz w:val="26"/>
          <w:szCs w:val="26"/>
        </w:rPr>
        <w:t>пункт 2 постановлени</w:t>
      </w:r>
      <w:r w:rsidR="007243B3" w:rsidRPr="007243B3">
        <w:rPr>
          <w:sz w:val="26"/>
          <w:szCs w:val="26"/>
        </w:rPr>
        <w:t>я</w:t>
      </w:r>
      <w:r w:rsidRPr="007243B3">
        <w:rPr>
          <w:sz w:val="26"/>
          <w:szCs w:val="26"/>
        </w:rPr>
        <w:t xml:space="preserve"> Администрации Томского района от 15.02.2017 № 31 «О внесении изменений в отдельные нормативные правовые акты Администрации Томского района»;</w:t>
      </w:r>
    </w:p>
    <w:p w:rsidR="007F14C9" w:rsidRPr="007243B3" w:rsidRDefault="007F14C9" w:rsidP="007243B3">
      <w:pPr>
        <w:ind w:firstLine="709"/>
        <w:jc w:val="both"/>
        <w:rPr>
          <w:sz w:val="26"/>
          <w:szCs w:val="26"/>
        </w:rPr>
      </w:pPr>
      <w:r w:rsidRPr="007243B3">
        <w:rPr>
          <w:sz w:val="26"/>
          <w:szCs w:val="26"/>
        </w:rPr>
        <w:t>постановление Администрации Томского района от 23.10.2017 № 230 «О внесении изменений в постановление Главы Томского района (Главы Администрации) от 15.10.2009 № 232».</w:t>
      </w:r>
    </w:p>
    <w:p w:rsidR="00E446FA" w:rsidRPr="00E446FA" w:rsidRDefault="007F14C9" w:rsidP="00E446FA">
      <w:pPr>
        <w:ind w:firstLine="709"/>
        <w:jc w:val="both"/>
        <w:rPr>
          <w:sz w:val="26"/>
          <w:szCs w:val="26"/>
        </w:rPr>
      </w:pPr>
      <w:r w:rsidRPr="007243B3">
        <w:rPr>
          <w:sz w:val="26"/>
          <w:szCs w:val="26"/>
        </w:rPr>
        <w:t xml:space="preserve">3. </w:t>
      </w:r>
      <w:r w:rsidR="0027186F" w:rsidRPr="007243B3">
        <w:rPr>
          <w:sz w:val="26"/>
          <w:szCs w:val="26"/>
        </w:rPr>
        <w:t xml:space="preserve"> Управлению Делами опубликовать настоящее постановление в газете </w:t>
      </w:r>
      <w:r w:rsidR="00851124" w:rsidRPr="007243B3">
        <w:rPr>
          <w:sz w:val="26"/>
          <w:szCs w:val="26"/>
        </w:rPr>
        <w:t>«</w:t>
      </w:r>
      <w:r w:rsidR="0027186F" w:rsidRPr="007243B3">
        <w:rPr>
          <w:sz w:val="26"/>
          <w:szCs w:val="26"/>
        </w:rPr>
        <w:t>Томское предместье</w:t>
      </w:r>
      <w:r w:rsidR="00851124" w:rsidRPr="007243B3">
        <w:rPr>
          <w:sz w:val="26"/>
          <w:szCs w:val="26"/>
        </w:rPr>
        <w:t>»</w:t>
      </w:r>
      <w:r w:rsidR="00E446FA">
        <w:rPr>
          <w:sz w:val="26"/>
          <w:szCs w:val="26"/>
        </w:rPr>
        <w:t xml:space="preserve"> и разместить на </w:t>
      </w:r>
      <w:r w:rsidR="0027186F" w:rsidRPr="007243B3">
        <w:rPr>
          <w:sz w:val="26"/>
          <w:szCs w:val="26"/>
        </w:rPr>
        <w:t xml:space="preserve"> сайте Администрации Томского района</w:t>
      </w:r>
      <w:r w:rsidR="00E446FA" w:rsidRPr="00E446FA">
        <w:rPr>
          <w:sz w:val="26"/>
          <w:szCs w:val="26"/>
        </w:rPr>
        <w:t xml:space="preserve"> в информационно-телекоммуникационной сети «Интернет».</w:t>
      </w:r>
    </w:p>
    <w:p w:rsidR="00F96D7B" w:rsidRPr="007243B3" w:rsidRDefault="007F14C9" w:rsidP="000C6C0F">
      <w:pPr>
        <w:ind w:firstLine="709"/>
        <w:jc w:val="both"/>
        <w:rPr>
          <w:sz w:val="26"/>
          <w:szCs w:val="26"/>
        </w:rPr>
      </w:pPr>
      <w:r w:rsidRPr="007243B3">
        <w:rPr>
          <w:sz w:val="26"/>
          <w:szCs w:val="26"/>
        </w:rPr>
        <w:t>4</w:t>
      </w:r>
      <w:r w:rsidR="00396D7F" w:rsidRPr="007243B3">
        <w:rPr>
          <w:sz w:val="26"/>
          <w:szCs w:val="26"/>
        </w:rPr>
        <w:t xml:space="preserve">. </w:t>
      </w:r>
      <w:r w:rsidR="00E446FA" w:rsidRPr="007243B3">
        <w:rPr>
          <w:sz w:val="26"/>
          <w:szCs w:val="26"/>
        </w:rPr>
        <w:t>Настоящее постановление вступает в силу на следующий день после дня официального опубликования и распространяет свое действие на правоотношения, возникшие с 01.04.2019.</w:t>
      </w:r>
    </w:p>
    <w:p w:rsidR="0096270A" w:rsidRPr="007243B3" w:rsidRDefault="007F14C9" w:rsidP="000C6C0F">
      <w:pPr>
        <w:ind w:firstLine="709"/>
        <w:jc w:val="both"/>
        <w:rPr>
          <w:sz w:val="26"/>
          <w:szCs w:val="26"/>
        </w:rPr>
      </w:pPr>
      <w:r w:rsidRPr="007243B3">
        <w:rPr>
          <w:sz w:val="26"/>
          <w:szCs w:val="26"/>
        </w:rPr>
        <w:t>5</w:t>
      </w:r>
      <w:r w:rsidR="007F5EBD" w:rsidRPr="007243B3">
        <w:rPr>
          <w:sz w:val="26"/>
          <w:szCs w:val="26"/>
        </w:rPr>
        <w:t xml:space="preserve">. </w:t>
      </w:r>
      <w:r w:rsidR="00E446FA" w:rsidRPr="007243B3">
        <w:rPr>
          <w:sz w:val="26"/>
          <w:szCs w:val="26"/>
        </w:rPr>
        <w:t>Контроль   за исполнением настоящего постановления возложить на заместителя Главы Томского района – начальника Управления по социальной политике.</w:t>
      </w:r>
    </w:p>
    <w:p w:rsidR="00B66D2A" w:rsidRPr="000C6C0F" w:rsidRDefault="00B66D2A" w:rsidP="007243B3">
      <w:pPr>
        <w:ind w:firstLine="709"/>
        <w:jc w:val="both"/>
        <w:rPr>
          <w:sz w:val="26"/>
          <w:szCs w:val="26"/>
        </w:rPr>
      </w:pPr>
    </w:p>
    <w:p w:rsidR="006D0367" w:rsidRPr="000C6C0F" w:rsidRDefault="006D0367" w:rsidP="007243B3">
      <w:pPr>
        <w:ind w:firstLine="709"/>
        <w:jc w:val="both"/>
        <w:rPr>
          <w:sz w:val="26"/>
          <w:szCs w:val="26"/>
        </w:rPr>
      </w:pPr>
    </w:p>
    <w:p w:rsidR="0019604F" w:rsidRPr="0019604F" w:rsidRDefault="0019604F" w:rsidP="0019604F">
      <w:pPr>
        <w:ind w:firstLine="709"/>
        <w:jc w:val="both"/>
        <w:rPr>
          <w:sz w:val="26"/>
          <w:szCs w:val="26"/>
        </w:rPr>
      </w:pPr>
      <w:r w:rsidRPr="0019604F">
        <w:rPr>
          <w:sz w:val="26"/>
          <w:szCs w:val="26"/>
        </w:rPr>
        <w:t xml:space="preserve">Временно исполняющий </w:t>
      </w:r>
      <w:r w:rsidR="00E446FA">
        <w:rPr>
          <w:rFonts w:eastAsiaTheme="minorHAnsi"/>
          <w:sz w:val="26"/>
          <w:szCs w:val="26"/>
          <w:lang w:eastAsia="en-US"/>
        </w:rPr>
        <w:t>полномочия</w:t>
      </w:r>
    </w:p>
    <w:p w:rsidR="0019604F" w:rsidRPr="0019604F" w:rsidRDefault="0019604F" w:rsidP="0019604F">
      <w:pPr>
        <w:ind w:firstLine="709"/>
        <w:jc w:val="both"/>
        <w:rPr>
          <w:sz w:val="26"/>
          <w:szCs w:val="26"/>
        </w:rPr>
      </w:pPr>
      <w:r w:rsidRPr="0019604F">
        <w:rPr>
          <w:sz w:val="26"/>
          <w:szCs w:val="26"/>
        </w:rPr>
        <w:t>Главы Томского района                                                                            Д.К. Празукин</w:t>
      </w:r>
    </w:p>
    <w:p w:rsidR="00AB1251" w:rsidRPr="0019604F" w:rsidRDefault="00AB1251" w:rsidP="0019604F">
      <w:pPr>
        <w:ind w:firstLine="709"/>
        <w:jc w:val="both"/>
        <w:rPr>
          <w:sz w:val="26"/>
          <w:szCs w:val="26"/>
        </w:rPr>
      </w:pPr>
    </w:p>
    <w:p w:rsidR="007F14C9" w:rsidRDefault="007F14C9" w:rsidP="00AB1251">
      <w:pPr>
        <w:pStyle w:val="10"/>
        <w:ind w:left="2900" w:hanging="2900"/>
        <w:jc w:val="both"/>
        <w:rPr>
          <w:snapToGrid w:val="0"/>
          <w:color w:val="000000"/>
          <w:sz w:val="26"/>
          <w:szCs w:val="26"/>
        </w:rPr>
      </w:pPr>
    </w:p>
    <w:p w:rsidR="00BD4920" w:rsidRDefault="00BD4920" w:rsidP="00AB1251">
      <w:pPr>
        <w:pStyle w:val="10"/>
        <w:ind w:left="2900" w:hanging="2900"/>
        <w:jc w:val="both"/>
        <w:rPr>
          <w:snapToGrid w:val="0"/>
          <w:color w:val="000000"/>
          <w:sz w:val="26"/>
          <w:szCs w:val="26"/>
        </w:rPr>
      </w:pPr>
    </w:p>
    <w:p w:rsidR="004178E8" w:rsidRPr="000C6C0F" w:rsidRDefault="000C6C0F" w:rsidP="00AB1251">
      <w:pPr>
        <w:pStyle w:val="10"/>
        <w:ind w:left="2900" w:hanging="2900"/>
        <w:jc w:val="both"/>
      </w:pPr>
      <w:r w:rsidRPr="000C6C0F">
        <w:rPr>
          <w:snapToGrid w:val="0"/>
          <w:color w:val="000000"/>
        </w:rPr>
        <w:lastRenderedPageBreak/>
        <w:t xml:space="preserve">Ирина Геннадьевна </w:t>
      </w:r>
      <w:r w:rsidR="004178E8" w:rsidRPr="000C6C0F">
        <w:rPr>
          <w:snapToGrid w:val="0"/>
          <w:color w:val="000000"/>
        </w:rPr>
        <w:t>Ломакина</w:t>
      </w:r>
      <w:r w:rsidR="004178E8" w:rsidRPr="000C6C0F">
        <w:t>тел.406377</w:t>
      </w:r>
    </w:p>
    <w:p w:rsidR="00C56F58" w:rsidRDefault="00E2248C" w:rsidP="00AB1251">
      <w:pPr>
        <w:pStyle w:val="10"/>
        <w:ind w:left="2900" w:hanging="2900"/>
        <w:jc w:val="both"/>
        <w:rPr>
          <w:sz w:val="16"/>
          <w:szCs w:val="16"/>
        </w:rPr>
      </w:pPr>
      <w:r w:rsidRPr="00E2248C">
        <w:rPr>
          <w:noProof/>
        </w:rPr>
        <w:pict>
          <v:shape id="_x0000_s1027" type="#_x0000_t202" style="position:absolute;left:0;text-align:left;margin-left:332pt;margin-top:.3pt;width:211.6pt;height:73.8pt;z-index:251667456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" stroked="f">
            <v:textbox>
              <w:txbxContent>
                <w:p w:rsidR="00EA5245" w:rsidRPr="000C6C0F" w:rsidRDefault="00EA5245" w:rsidP="00060049">
                  <w:pPr>
                    <w:pStyle w:val="ConsPlusNormal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C6C0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Приложение </w:t>
                  </w:r>
                </w:p>
                <w:p w:rsidR="00EA5245" w:rsidRPr="000C6C0F" w:rsidRDefault="00EA5245" w:rsidP="00060049">
                  <w:pPr>
                    <w:pStyle w:val="ConsPlusNormal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C6C0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 постановлению Администрации</w:t>
                  </w:r>
                </w:p>
                <w:p w:rsidR="00EA5245" w:rsidRPr="000C6C0F" w:rsidRDefault="00EA5245" w:rsidP="00060049">
                  <w:pPr>
                    <w:pStyle w:val="ConsPlusNormal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C6C0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Томского района</w:t>
                  </w:r>
                </w:p>
                <w:p w:rsidR="00EA5245" w:rsidRPr="000C6C0F" w:rsidRDefault="00EA5245" w:rsidP="00060049">
                  <w:pPr>
                    <w:pStyle w:val="ConsPlusNormal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C6C0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«____» _________</w:t>
                  </w:r>
                  <w:r w:rsidRPr="000C6C0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20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  <w:r w:rsidRPr="000C6C0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9 №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</w:t>
                  </w:r>
                </w:p>
                <w:p w:rsidR="00EA5245" w:rsidRDefault="00EA5245" w:rsidP="00060049"/>
              </w:txbxContent>
            </v:textbox>
            <w10:wrap type="square" anchorx="margin"/>
          </v:shape>
        </w:pict>
      </w:r>
    </w:p>
    <w:p w:rsidR="00060049" w:rsidRDefault="00060049">
      <w:pPr>
        <w:spacing w:before="240" w:after="1" w:line="240" w:lineRule="atLeast"/>
        <w:ind w:firstLine="540"/>
        <w:jc w:val="both"/>
        <w:rPr>
          <w:b/>
          <w:sz w:val="26"/>
          <w:szCs w:val="26"/>
        </w:rPr>
      </w:pPr>
    </w:p>
    <w:p w:rsidR="00060049" w:rsidRDefault="00060049">
      <w:pPr>
        <w:spacing w:before="240" w:after="1" w:line="240" w:lineRule="atLeast"/>
        <w:ind w:firstLine="540"/>
        <w:jc w:val="both"/>
        <w:rPr>
          <w:b/>
          <w:sz w:val="26"/>
          <w:szCs w:val="26"/>
        </w:rPr>
      </w:pPr>
    </w:p>
    <w:p w:rsidR="003932BA" w:rsidRPr="000C6C0F" w:rsidRDefault="003932BA">
      <w:pPr>
        <w:spacing w:before="240" w:after="1" w:line="240" w:lineRule="atLeast"/>
        <w:ind w:firstLine="540"/>
        <w:jc w:val="both"/>
        <w:rPr>
          <w:b/>
          <w:sz w:val="26"/>
          <w:szCs w:val="26"/>
        </w:rPr>
      </w:pPr>
    </w:p>
    <w:p w:rsidR="00060049" w:rsidRDefault="00060049">
      <w:pPr>
        <w:spacing w:after="1" w:line="240" w:lineRule="atLeast"/>
        <w:jc w:val="center"/>
        <w:rPr>
          <w:sz w:val="26"/>
          <w:szCs w:val="26"/>
        </w:rPr>
      </w:pPr>
      <w:bookmarkStart w:id="1" w:name="P51"/>
      <w:bookmarkEnd w:id="1"/>
    </w:p>
    <w:p w:rsidR="00FD76B3" w:rsidRDefault="00FD76B3">
      <w:pPr>
        <w:spacing w:after="1" w:line="240" w:lineRule="atLeast"/>
        <w:jc w:val="center"/>
        <w:rPr>
          <w:sz w:val="26"/>
          <w:szCs w:val="26"/>
        </w:rPr>
      </w:pPr>
    </w:p>
    <w:p w:rsidR="00B979CA" w:rsidRPr="000C6C0F" w:rsidRDefault="00B979CA">
      <w:pPr>
        <w:spacing w:after="1" w:line="240" w:lineRule="atLeast"/>
        <w:jc w:val="center"/>
        <w:rPr>
          <w:sz w:val="26"/>
          <w:szCs w:val="26"/>
        </w:rPr>
      </w:pPr>
      <w:r w:rsidRPr="000C6C0F">
        <w:rPr>
          <w:sz w:val="26"/>
          <w:szCs w:val="26"/>
        </w:rPr>
        <w:t>ПОЛОЖЕНИЕ</w:t>
      </w:r>
    </w:p>
    <w:p w:rsidR="00B979CA" w:rsidRPr="000C6C0F" w:rsidRDefault="00B979CA">
      <w:pPr>
        <w:spacing w:after="1" w:line="240" w:lineRule="atLeast"/>
        <w:jc w:val="center"/>
        <w:rPr>
          <w:sz w:val="26"/>
          <w:szCs w:val="26"/>
        </w:rPr>
      </w:pPr>
      <w:r w:rsidRPr="000C6C0F">
        <w:rPr>
          <w:sz w:val="26"/>
          <w:szCs w:val="26"/>
        </w:rPr>
        <w:t>О СИСТЕМЕ ОПЛАТЫ ТРУДА РАБОТНИКОВ МУНИЦИПАЛЬНЫХ</w:t>
      </w:r>
    </w:p>
    <w:p w:rsidR="00B979CA" w:rsidRPr="000C6C0F" w:rsidRDefault="00B979CA">
      <w:pPr>
        <w:spacing w:after="1" w:line="240" w:lineRule="atLeast"/>
        <w:jc w:val="center"/>
        <w:rPr>
          <w:sz w:val="26"/>
          <w:szCs w:val="26"/>
        </w:rPr>
      </w:pPr>
      <w:r w:rsidRPr="000C6C0F">
        <w:rPr>
          <w:sz w:val="26"/>
          <w:szCs w:val="26"/>
        </w:rPr>
        <w:t>ОБРАЗОВАТЕЛЬНЫХ УЧРЕЖДЕНИЙ ТОМСКОГО РАЙОНА</w:t>
      </w:r>
    </w:p>
    <w:p w:rsidR="00DB2814" w:rsidRPr="00BD18BA" w:rsidRDefault="00DB2814" w:rsidP="00DB2814">
      <w:pPr>
        <w:autoSpaceDE w:val="0"/>
        <w:autoSpaceDN w:val="0"/>
        <w:adjustRightInd w:val="0"/>
        <w:jc w:val="center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(</w:t>
      </w:r>
      <w:r w:rsidRPr="00BD18BA">
        <w:rPr>
          <w:rFonts w:eastAsiaTheme="minorHAnsi"/>
          <w:i/>
          <w:sz w:val="26"/>
          <w:szCs w:val="26"/>
          <w:lang w:eastAsia="en-US"/>
        </w:rPr>
        <w:t>в ред. постановлени</w:t>
      </w:r>
      <w:r>
        <w:rPr>
          <w:rFonts w:eastAsiaTheme="minorHAnsi"/>
          <w:i/>
          <w:sz w:val="26"/>
          <w:szCs w:val="26"/>
          <w:lang w:eastAsia="en-US"/>
        </w:rPr>
        <w:t>я</w:t>
      </w:r>
      <w:r w:rsidRPr="00BD18BA">
        <w:rPr>
          <w:rFonts w:eastAsiaTheme="minorHAnsi"/>
          <w:i/>
          <w:sz w:val="26"/>
          <w:szCs w:val="26"/>
          <w:lang w:eastAsia="en-US"/>
        </w:rPr>
        <w:t xml:space="preserve"> Администрации Томского района </w:t>
      </w:r>
    </w:p>
    <w:p w:rsidR="00DB2814" w:rsidRPr="00BD18BA" w:rsidRDefault="00DB2814" w:rsidP="00DB2814">
      <w:pPr>
        <w:pStyle w:val="a3"/>
        <w:tabs>
          <w:tab w:val="clear" w:pos="6804"/>
        </w:tabs>
        <w:spacing w:before="0"/>
        <w:jc w:val="center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от 25.10.2019 №394</w:t>
      </w:r>
      <w:r w:rsidRPr="00BD18BA">
        <w:rPr>
          <w:rFonts w:eastAsiaTheme="minorHAnsi"/>
          <w:i/>
          <w:sz w:val="26"/>
          <w:szCs w:val="26"/>
          <w:lang w:eastAsia="en-US"/>
        </w:rPr>
        <w:t xml:space="preserve">) </w:t>
      </w:r>
    </w:p>
    <w:p w:rsidR="00B979CA" w:rsidRPr="000C6C0F" w:rsidRDefault="00B979CA">
      <w:pPr>
        <w:spacing w:after="1"/>
        <w:rPr>
          <w:sz w:val="26"/>
          <w:szCs w:val="26"/>
        </w:rPr>
      </w:pPr>
    </w:p>
    <w:p w:rsidR="00B979CA" w:rsidRPr="000C6C0F" w:rsidRDefault="00B979CA">
      <w:pPr>
        <w:spacing w:after="1" w:line="240" w:lineRule="atLeast"/>
        <w:jc w:val="both"/>
        <w:rPr>
          <w:sz w:val="26"/>
          <w:szCs w:val="26"/>
        </w:rPr>
      </w:pPr>
    </w:p>
    <w:p w:rsidR="00B979CA" w:rsidRPr="000C6C0F" w:rsidRDefault="00B979CA">
      <w:pPr>
        <w:spacing w:after="1" w:line="240" w:lineRule="atLeast"/>
        <w:jc w:val="center"/>
        <w:outlineLvl w:val="1"/>
        <w:rPr>
          <w:sz w:val="26"/>
          <w:szCs w:val="26"/>
        </w:rPr>
      </w:pPr>
      <w:r w:rsidRPr="000C6C0F">
        <w:rPr>
          <w:sz w:val="26"/>
          <w:szCs w:val="26"/>
        </w:rPr>
        <w:t>1. ОБЩИЕ ПОЛОЖЕНИЯ</w:t>
      </w:r>
    </w:p>
    <w:p w:rsidR="00B979CA" w:rsidRPr="000C6C0F" w:rsidRDefault="00B979CA">
      <w:pPr>
        <w:spacing w:after="1" w:line="240" w:lineRule="atLeast"/>
        <w:jc w:val="both"/>
        <w:rPr>
          <w:sz w:val="26"/>
          <w:szCs w:val="26"/>
        </w:rPr>
      </w:pPr>
    </w:p>
    <w:p w:rsidR="00B979CA" w:rsidRPr="000C6C0F" w:rsidRDefault="00B979CA" w:rsidP="000C6C0F">
      <w:pPr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1. Настоящее Положение определяет систему оплаты труда работников муниципальных образовательных учреждений Томского района</w:t>
      </w:r>
      <w:r w:rsidR="007C1560" w:rsidRPr="000C6C0F">
        <w:rPr>
          <w:sz w:val="26"/>
          <w:szCs w:val="26"/>
        </w:rPr>
        <w:t xml:space="preserve"> (далее </w:t>
      </w:r>
      <w:r w:rsidR="009D5B87">
        <w:rPr>
          <w:sz w:val="26"/>
          <w:szCs w:val="26"/>
        </w:rPr>
        <w:t>–</w:t>
      </w:r>
      <w:r w:rsidR="007C1560" w:rsidRPr="000C6C0F">
        <w:rPr>
          <w:sz w:val="26"/>
          <w:szCs w:val="26"/>
        </w:rPr>
        <w:t xml:space="preserve"> учреждени</w:t>
      </w:r>
      <w:r w:rsidR="00DA7838" w:rsidRPr="000C6C0F">
        <w:rPr>
          <w:sz w:val="26"/>
          <w:szCs w:val="26"/>
        </w:rPr>
        <w:t>е</w:t>
      </w:r>
      <w:r w:rsidR="009D5B87">
        <w:rPr>
          <w:sz w:val="26"/>
          <w:szCs w:val="26"/>
        </w:rPr>
        <w:t>, образовательная организация</w:t>
      </w:r>
      <w:r w:rsidR="007C1560" w:rsidRPr="000C6C0F">
        <w:rPr>
          <w:sz w:val="26"/>
          <w:szCs w:val="26"/>
        </w:rPr>
        <w:t>)</w:t>
      </w:r>
      <w:r w:rsidRPr="000C6C0F">
        <w:rPr>
          <w:sz w:val="26"/>
          <w:szCs w:val="26"/>
        </w:rPr>
        <w:t>, устанавливая:</w:t>
      </w:r>
    </w:p>
    <w:p w:rsidR="00B979CA" w:rsidRPr="000C6C0F" w:rsidRDefault="00B979CA" w:rsidP="000C6C0F">
      <w:pPr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размеры должностных окладов;</w:t>
      </w:r>
    </w:p>
    <w:p w:rsidR="00B979CA" w:rsidRPr="000C6C0F" w:rsidRDefault="00B979CA" w:rsidP="000C6C0F">
      <w:pPr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наименования, условия осуществления и размеры компенсационных выплат;</w:t>
      </w:r>
    </w:p>
    <w:p w:rsidR="00B979CA" w:rsidRPr="000C6C0F" w:rsidRDefault="00B979CA" w:rsidP="000C6C0F">
      <w:pPr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наименования, условия осуществления и размеры стимулирующих выплат.</w:t>
      </w:r>
    </w:p>
    <w:p w:rsidR="00B979CA" w:rsidRPr="000C6C0F" w:rsidRDefault="00B979CA" w:rsidP="000C6C0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2. Оплата труда по общеотраслевым должностям руководителей, специалистов</w:t>
      </w:r>
      <w:r w:rsidR="00405551" w:rsidRPr="000C6C0F">
        <w:rPr>
          <w:sz w:val="26"/>
          <w:szCs w:val="26"/>
        </w:rPr>
        <w:t>,</w:t>
      </w:r>
      <w:r w:rsidRPr="000C6C0F">
        <w:rPr>
          <w:sz w:val="26"/>
          <w:szCs w:val="26"/>
        </w:rPr>
        <w:t xml:space="preserve"> служащих </w:t>
      </w:r>
      <w:r w:rsidR="00405551" w:rsidRPr="000C6C0F">
        <w:rPr>
          <w:sz w:val="26"/>
          <w:szCs w:val="26"/>
        </w:rPr>
        <w:t xml:space="preserve">и </w:t>
      </w:r>
      <w:r w:rsidRPr="000C6C0F">
        <w:rPr>
          <w:sz w:val="26"/>
          <w:szCs w:val="26"/>
        </w:rPr>
        <w:t xml:space="preserve">общеотраслевым профессиям рабочих в муниципальных образовательных учреждениях Томского района осуществляется в соответствии с </w:t>
      </w:r>
      <w:hyperlink r:id="rId13" w:history="1">
        <w:r w:rsidRPr="000C6C0F">
          <w:rPr>
            <w:sz w:val="26"/>
            <w:szCs w:val="26"/>
          </w:rPr>
          <w:t>постановлением</w:t>
        </w:r>
      </w:hyperlink>
      <w:r w:rsidRPr="000C6C0F">
        <w:rPr>
          <w:sz w:val="26"/>
          <w:szCs w:val="26"/>
        </w:rPr>
        <w:t xml:space="preserve"> Главы Томского района (Главы Администрации) от 15.10.2009 </w:t>
      </w:r>
      <w:r w:rsidR="003D1F25" w:rsidRPr="000C6C0F">
        <w:rPr>
          <w:sz w:val="26"/>
          <w:szCs w:val="26"/>
        </w:rPr>
        <w:t>№</w:t>
      </w:r>
      <w:r w:rsidRPr="000C6C0F">
        <w:rPr>
          <w:sz w:val="26"/>
          <w:szCs w:val="26"/>
        </w:rPr>
        <w:t xml:space="preserve"> 228 </w:t>
      </w:r>
      <w:r w:rsidR="003D1F25" w:rsidRPr="000C6C0F">
        <w:rPr>
          <w:sz w:val="26"/>
          <w:szCs w:val="26"/>
        </w:rPr>
        <w:t>«</w:t>
      </w:r>
      <w:r w:rsidRPr="000C6C0F">
        <w:rPr>
          <w:sz w:val="26"/>
          <w:szCs w:val="26"/>
        </w:rPr>
        <w:t>Об утверждении размеров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рабочих муниципальных учреждений Томского района</w:t>
      </w:r>
      <w:r w:rsidR="003D1F25" w:rsidRPr="000C6C0F">
        <w:rPr>
          <w:sz w:val="26"/>
          <w:szCs w:val="26"/>
        </w:rPr>
        <w:t>»</w:t>
      </w:r>
      <w:r w:rsidRPr="000C6C0F">
        <w:rPr>
          <w:sz w:val="26"/>
          <w:szCs w:val="26"/>
        </w:rPr>
        <w:t xml:space="preserve">. Кроме того, работникам, выполняющим трудовую функцию по указанным должностям и профессиям, устанавливаются компенсационные выплаты, предусмотренные </w:t>
      </w:r>
      <w:hyperlink w:anchor="P122" w:history="1">
        <w:r w:rsidRPr="000C6C0F">
          <w:rPr>
            <w:sz w:val="26"/>
            <w:szCs w:val="26"/>
          </w:rPr>
          <w:t>главой 3</w:t>
        </w:r>
      </w:hyperlink>
      <w:r w:rsidRPr="000C6C0F">
        <w:rPr>
          <w:sz w:val="26"/>
          <w:szCs w:val="26"/>
        </w:rPr>
        <w:t xml:space="preserve"> настоящего Положения, и стимулирующие выплаты, предусмотренные </w:t>
      </w:r>
      <w:r w:rsidR="002C074D" w:rsidRPr="000C6C0F">
        <w:rPr>
          <w:sz w:val="26"/>
          <w:szCs w:val="26"/>
        </w:rPr>
        <w:t>п</w:t>
      </w:r>
      <w:r w:rsidR="003D1F25" w:rsidRPr="000C6C0F">
        <w:rPr>
          <w:sz w:val="26"/>
          <w:szCs w:val="26"/>
        </w:rPr>
        <w:t xml:space="preserve">унктом </w:t>
      </w:r>
      <w:r w:rsidR="00060049">
        <w:rPr>
          <w:sz w:val="26"/>
          <w:szCs w:val="26"/>
        </w:rPr>
        <w:t>3</w:t>
      </w:r>
      <w:r w:rsidR="00A014C9">
        <w:rPr>
          <w:sz w:val="26"/>
          <w:szCs w:val="26"/>
        </w:rPr>
        <w:t>2</w:t>
      </w:r>
      <w:r w:rsidRPr="000C6C0F">
        <w:rPr>
          <w:sz w:val="26"/>
          <w:szCs w:val="26"/>
        </w:rPr>
        <w:t>настоящего Положения, при наличии соответствующих оснований.</w:t>
      </w:r>
    </w:p>
    <w:p w:rsidR="002C074D" w:rsidRPr="000C6C0F" w:rsidRDefault="00B979CA" w:rsidP="000C6C0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3. Оплата труда руководителей</w:t>
      </w:r>
      <w:r w:rsidR="003D1F25" w:rsidRPr="000C6C0F">
        <w:rPr>
          <w:sz w:val="26"/>
          <w:szCs w:val="26"/>
        </w:rPr>
        <w:t xml:space="preserve">, их заместителей и главных бухгалтеров </w:t>
      </w:r>
      <w:r w:rsidRPr="000C6C0F">
        <w:rPr>
          <w:sz w:val="26"/>
          <w:szCs w:val="26"/>
        </w:rPr>
        <w:t xml:space="preserve"> учреждений осуществляется в соответствии с </w:t>
      </w:r>
      <w:hyperlink r:id="rId14" w:history="1">
        <w:r w:rsidRPr="000C6C0F">
          <w:rPr>
            <w:sz w:val="26"/>
            <w:szCs w:val="26"/>
          </w:rPr>
          <w:t>постановлением</w:t>
        </w:r>
      </w:hyperlink>
      <w:r w:rsidR="00737219" w:rsidRPr="000C6C0F">
        <w:rPr>
          <w:sz w:val="26"/>
          <w:szCs w:val="26"/>
        </w:rPr>
        <w:t>Администрации Томского района от 27.10.2010 № 272 «Об утверждении Положения о системе оплаты труда руководителей, их заместителей и главных бухгалтеров муниципальных учреждений Томского района и о внесении изменений в постановление Главы Томского района (Главы Администрации) от 15.10.2009 № 232</w:t>
      </w:r>
      <w:r w:rsidR="002C074D" w:rsidRPr="000C6C0F">
        <w:rPr>
          <w:sz w:val="26"/>
          <w:szCs w:val="26"/>
        </w:rPr>
        <w:t>».</w:t>
      </w:r>
    </w:p>
    <w:p w:rsidR="00860840" w:rsidRDefault="00B979CA" w:rsidP="000C6C0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60840">
        <w:rPr>
          <w:sz w:val="26"/>
          <w:szCs w:val="26"/>
        </w:rPr>
        <w:t xml:space="preserve">4. </w:t>
      </w:r>
      <w:r w:rsidR="00737219" w:rsidRPr="00860840">
        <w:rPr>
          <w:rFonts w:eastAsiaTheme="minorHAnsi"/>
          <w:sz w:val="26"/>
          <w:szCs w:val="26"/>
          <w:lang w:eastAsia="en-US"/>
        </w:rPr>
        <w:t xml:space="preserve">Обеспечение расходов на выплату заработной платы осуществляется в пределах </w:t>
      </w:r>
      <w:r w:rsidR="00860840" w:rsidRPr="00860840">
        <w:rPr>
          <w:rFonts w:eastAsiaTheme="minorHAnsi"/>
          <w:sz w:val="26"/>
          <w:szCs w:val="26"/>
          <w:lang w:eastAsia="en-US"/>
        </w:rPr>
        <w:t>средств субсидий, предусмотренных в плане финансово хозяйственной деятельности</w:t>
      </w:r>
      <w:r w:rsidR="00737219" w:rsidRPr="00860840">
        <w:rPr>
          <w:rFonts w:eastAsiaTheme="minorHAnsi"/>
          <w:sz w:val="26"/>
          <w:szCs w:val="26"/>
          <w:lang w:eastAsia="en-US"/>
        </w:rPr>
        <w:t>, а также средств, полученных учреждениями от приносящей доход деятельности.</w:t>
      </w:r>
    </w:p>
    <w:p w:rsidR="003932BA" w:rsidRPr="000C6C0F" w:rsidRDefault="00B979CA" w:rsidP="000C6C0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C6C0F">
        <w:rPr>
          <w:sz w:val="26"/>
          <w:szCs w:val="26"/>
        </w:rPr>
        <w:t xml:space="preserve">5. При установлении отдельным работникам размеров составных частей заработной платы необходимо руководствоваться </w:t>
      </w:r>
      <w:hyperlink r:id="rId15" w:history="1">
        <w:r w:rsidRPr="000C6C0F">
          <w:rPr>
            <w:sz w:val="26"/>
            <w:szCs w:val="26"/>
          </w:rPr>
          <w:t>абзацем 6 части 2 статьи 22</w:t>
        </w:r>
      </w:hyperlink>
      <w:r w:rsidRPr="000C6C0F">
        <w:rPr>
          <w:sz w:val="26"/>
          <w:szCs w:val="26"/>
        </w:rPr>
        <w:t xml:space="preserve"> Трудового кодекса Российской Федерации.</w:t>
      </w:r>
    </w:p>
    <w:p w:rsidR="00B979CA" w:rsidRPr="000C6C0F" w:rsidRDefault="00B979CA" w:rsidP="000C6C0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979CA" w:rsidRPr="000C6C0F" w:rsidRDefault="00B979CA" w:rsidP="000C6C0F">
      <w:pPr>
        <w:spacing w:after="1" w:line="240" w:lineRule="atLeast"/>
        <w:ind w:firstLine="709"/>
        <w:jc w:val="center"/>
        <w:outlineLvl w:val="1"/>
        <w:rPr>
          <w:sz w:val="26"/>
          <w:szCs w:val="26"/>
        </w:rPr>
      </w:pPr>
      <w:r w:rsidRPr="000C6C0F">
        <w:rPr>
          <w:sz w:val="26"/>
          <w:szCs w:val="26"/>
        </w:rPr>
        <w:lastRenderedPageBreak/>
        <w:t>2. ДОЛЖНОСТНЫЕ ОКЛАДЫ</w:t>
      </w:r>
    </w:p>
    <w:p w:rsidR="00B979CA" w:rsidRPr="000C6C0F" w:rsidRDefault="00B979CA" w:rsidP="000C6C0F">
      <w:pPr>
        <w:spacing w:after="1" w:line="240" w:lineRule="atLeast"/>
        <w:ind w:firstLine="709"/>
        <w:jc w:val="both"/>
        <w:rPr>
          <w:sz w:val="26"/>
          <w:szCs w:val="26"/>
        </w:rPr>
      </w:pPr>
    </w:p>
    <w:p w:rsidR="00B979CA" w:rsidRDefault="00B979CA" w:rsidP="000C6C0F">
      <w:pPr>
        <w:spacing w:after="1" w:line="240" w:lineRule="atLeast"/>
        <w:ind w:firstLine="709"/>
        <w:jc w:val="both"/>
        <w:rPr>
          <w:sz w:val="26"/>
          <w:szCs w:val="26"/>
        </w:rPr>
      </w:pPr>
      <w:bookmarkStart w:id="2" w:name="P83"/>
      <w:bookmarkEnd w:id="2"/>
      <w:r w:rsidRPr="000C6C0F">
        <w:rPr>
          <w:sz w:val="26"/>
          <w:szCs w:val="26"/>
        </w:rPr>
        <w:t xml:space="preserve">6. Работникамучреждений, занимающим должности, относящиеся к профессиональным квалификационным </w:t>
      </w:r>
      <w:hyperlink r:id="rId16" w:history="1">
        <w:r w:rsidRPr="000C6C0F">
          <w:rPr>
            <w:sz w:val="26"/>
            <w:szCs w:val="26"/>
          </w:rPr>
          <w:t>группам</w:t>
        </w:r>
      </w:hyperlink>
      <w:r w:rsidRPr="000C6C0F">
        <w:rPr>
          <w:sz w:val="26"/>
          <w:szCs w:val="26"/>
        </w:rPr>
        <w:t xml:space="preserve"> (далее - ПКГ) должностей работников образования, утвержденным Приказом Министерства здравоохранения и социального развития Российской Федерации от 05.05.2008 </w:t>
      </w:r>
      <w:r w:rsidR="003932BA" w:rsidRPr="000C6C0F">
        <w:rPr>
          <w:sz w:val="26"/>
          <w:szCs w:val="26"/>
        </w:rPr>
        <w:t>№</w:t>
      </w:r>
      <w:r w:rsidRPr="000C6C0F">
        <w:rPr>
          <w:sz w:val="26"/>
          <w:szCs w:val="26"/>
        </w:rPr>
        <w:t xml:space="preserve"> 216н </w:t>
      </w:r>
      <w:r w:rsidR="003932BA" w:rsidRPr="000C6C0F">
        <w:rPr>
          <w:sz w:val="26"/>
          <w:szCs w:val="26"/>
        </w:rPr>
        <w:t>«</w:t>
      </w:r>
      <w:r w:rsidRPr="000C6C0F">
        <w:rPr>
          <w:sz w:val="26"/>
          <w:szCs w:val="26"/>
        </w:rPr>
        <w:t>Об утверждении профессиональных квалификационных групп должностей работников образования</w:t>
      </w:r>
      <w:r w:rsidR="003932BA" w:rsidRPr="000C6C0F">
        <w:rPr>
          <w:sz w:val="26"/>
          <w:szCs w:val="26"/>
        </w:rPr>
        <w:t>»</w:t>
      </w:r>
      <w:r w:rsidRPr="000C6C0F">
        <w:rPr>
          <w:sz w:val="26"/>
          <w:szCs w:val="26"/>
        </w:rPr>
        <w:t>, устанавливаются должностные оклады в следующих размерах:</w:t>
      </w:r>
    </w:p>
    <w:p w:rsidR="00D45650" w:rsidRPr="000C6C0F" w:rsidRDefault="00D45650" w:rsidP="000C6C0F">
      <w:pPr>
        <w:spacing w:after="1" w:line="240" w:lineRule="atLeast"/>
        <w:ind w:firstLine="709"/>
        <w:jc w:val="both"/>
        <w:rPr>
          <w:sz w:val="26"/>
          <w:szCs w:val="26"/>
        </w:rPr>
      </w:pPr>
    </w:p>
    <w:tbl>
      <w:tblPr>
        <w:tblW w:w="102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60"/>
        <w:gridCol w:w="3444"/>
      </w:tblGrid>
      <w:tr w:rsidR="00721AF5" w:rsidRPr="000C6C0F" w:rsidTr="00AC4718">
        <w:trPr>
          <w:trHeight w:val="393"/>
        </w:trPr>
        <w:tc>
          <w:tcPr>
            <w:tcW w:w="6760" w:type="dxa"/>
            <w:vAlign w:val="center"/>
          </w:tcPr>
          <w:p w:rsidR="00B979CA" w:rsidRPr="000C6C0F" w:rsidRDefault="00B979CA">
            <w:pPr>
              <w:spacing w:after="1" w:line="240" w:lineRule="atLeast"/>
              <w:jc w:val="center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Должности, относящиеся к:</w:t>
            </w:r>
          </w:p>
        </w:tc>
        <w:tc>
          <w:tcPr>
            <w:tcW w:w="3444" w:type="dxa"/>
            <w:vAlign w:val="center"/>
          </w:tcPr>
          <w:p w:rsidR="00B979CA" w:rsidRPr="000C6C0F" w:rsidRDefault="00B979CA">
            <w:pPr>
              <w:spacing w:after="1" w:line="240" w:lineRule="atLeast"/>
              <w:jc w:val="center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Размер должностного оклада</w:t>
            </w:r>
          </w:p>
          <w:p w:rsidR="00B979CA" w:rsidRPr="000C6C0F" w:rsidRDefault="00B979CA">
            <w:pPr>
              <w:spacing w:after="1" w:line="240" w:lineRule="atLeast"/>
              <w:jc w:val="center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/рублей/</w:t>
            </w:r>
          </w:p>
        </w:tc>
      </w:tr>
      <w:tr w:rsidR="00721AF5" w:rsidRPr="000C6C0F" w:rsidTr="00AC4718">
        <w:trPr>
          <w:trHeight w:val="567"/>
        </w:trPr>
        <w:tc>
          <w:tcPr>
            <w:tcW w:w="6760" w:type="dxa"/>
          </w:tcPr>
          <w:p w:rsidR="00B979CA" w:rsidRPr="000C6C0F" w:rsidRDefault="00E2248C">
            <w:pPr>
              <w:spacing w:after="1" w:line="240" w:lineRule="atLeast"/>
              <w:rPr>
                <w:sz w:val="26"/>
                <w:szCs w:val="26"/>
              </w:rPr>
            </w:pPr>
            <w:hyperlink r:id="rId17" w:history="1">
              <w:r w:rsidR="00B979CA" w:rsidRPr="000C6C0F">
                <w:rPr>
                  <w:sz w:val="26"/>
                  <w:szCs w:val="26"/>
                </w:rPr>
                <w:t>ПКГ</w:t>
              </w:r>
            </w:hyperlink>
            <w:r w:rsidR="00B979CA" w:rsidRPr="000C6C0F">
              <w:rPr>
                <w:sz w:val="26"/>
                <w:szCs w:val="26"/>
              </w:rPr>
              <w:t xml:space="preserve"> должностей работников учебно-вспомогательного персонала первого уровня</w:t>
            </w:r>
          </w:p>
        </w:tc>
        <w:tc>
          <w:tcPr>
            <w:tcW w:w="3444" w:type="dxa"/>
            <w:vAlign w:val="bottom"/>
          </w:tcPr>
          <w:p w:rsidR="00F523D8" w:rsidRPr="00DB2814" w:rsidRDefault="00DB2814">
            <w:pPr>
              <w:spacing w:after="1" w:line="240" w:lineRule="atLeast"/>
              <w:jc w:val="center"/>
              <w:rPr>
                <w:sz w:val="26"/>
                <w:szCs w:val="26"/>
              </w:rPr>
            </w:pPr>
            <w:r w:rsidRPr="00DB2814">
              <w:rPr>
                <w:sz w:val="26"/>
                <w:szCs w:val="26"/>
                <w:lang w:val="en-US"/>
              </w:rPr>
              <w:t>5559</w:t>
            </w:r>
            <w:r w:rsidRPr="00DB2814">
              <w:rPr>
                <w:sz w:val="26"/>
                <w:szCs w:val="26"/>
              </w:rPr>
              <w:t xml:space="preserve"> - </w:t>
            </w:r>
            <w:r w:rsidRPr="00DB2814">
              <w:rPr>
                <w:sz w:val="26"/>
                <w:szCs w:val="26"/>
                <w:lang w:val="en-US"/>
              </w:rPr>
              <w:t>6012</w:t>
            </w:r>
          </w:p>
        </w:tc>
      </w:tr>
      <w:tr w:rsidR="00721AF5" w:rsidRPr="000C6C0F" w:rsidTr="00AC4718">
        <w:trPr>
          <w:trHeight w:val="557"/>
        </w:trPr>
        <w:tc>
          <w:tcPr>
            <w:tcW w:w="6760" w:type="dxa"/>
          </w:tcPr>
          <w:p w:rsidR="00B979CA" w:rsidRPr="000C6C0F" w:rsidRDefault="00E2248C">
            <w:pPr>
              <w:spacing w:after="1" w:line="240" w:lineRule="atLeast"/>
              <w:rPr>
                <w:sz w:val="26"/>
                <w:szCs w:val="26"/>
              </w:rPr>
            </w:pPr>
            <w:hyperlink r:id="rId18" w:history="1">
              <w:r w:rsidR="00B979CA" w:rsidRPr="000C6C0F">
                <w:rPr>
                  <w:sz w:val="26"/>
                  <w:szCs w:val="26"/>
                </w:rPr>
                <w:t>ПКГ</w:t>
              </w:r>
            </w:hyperlink>
            <w:r w:rsidR="00B979CA" w:rsidRPr="000C6C0F">
              <w:rPr>
                <w:sz w:val="26"/>
                <w:szCs w:val="26"/>
              </w:rPr>
              <w:t xml:space="preserve"> должностей работников учебно-вспомогательного персонала второго уровня</w:t>
            </w:r>
          </w:p>
        </w:tc>
        <w:tc>
          <w:tcPr>
            <w:tcW w:w="3444" w:type="dxa"/>
            <w:vAlign w:val="bottom"/>
          </w:tcPr>
          <w:p w:rsidR="00B979CA" w:rsidRPr="000C6C0F" w:rsidRDefault="00B979CA">
            <w:pPr>
              <w:spacing w:after="1" w:line="240" w:lineRule="atLeast"/>
              <w:rPr>
                <w:sz w:val="26"/>
                <w:szCs w:val="26"/>
              </w:rPr>
            </w:pPr>
          </w:p>
        </w:tc>
      </w:tr>
      <w:tr w:rsidR="00DB2814" w:rsidRPr="000C6C0F" w:rsidTr="00AC4718">
        <w:trPr>
          <w:trHeight w:val="273"/>
        </w:trPr>
        <w:tc>
          <w:tcPr>
            <w:tcW w:w="6760" w:type="dxa"/>
          </w:tcPr>
          <w:p w:rsidR="00DB2814" w:rsidRPr="000C6C0F" w:rsidRDefault="00DB2814" w:rsidP="00DB2814">
            <w:pPr>
              <w:spacing w:after="1" w:line="240" w:lineRule="atLeast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444" w:type="dxa"/>
            <w:vAlign w:val="bottom"/>
          </w:tcPr>
          <w:p w:rsidR="00DB2814" w:rsidRPr="00DB2814" w:rsidRDefault="00DB2814" w:rsidP="00DB2814">
            <w:pPr>
              <w:spacing w:after="1" w:line="240" w:lineRule="atLeast"/>
              <w:jc w:val="center"/>
              <w:rPr>
                <w:sz w:val="26"/>
                <w:szCs w:val="26"/>
                <w:lang w:val="en-US"/>
              </w:rPr>
            </w:pPr>
            <w:r w:rsidRPr="00DB2814">
              <w:rPr>
                <w:sz w:val="26"/>
                <w:szCs w:val="26"/>
                <w:lang w:val="en-US"/>
              </w:rPr>
              <w:t>6353</w:t>
            </w:r>
            <w:r w:rsidRPr="00DB2814">
              <w:rPr>
                <w:sz w:val="26"/>
                <w:szCs w:val="26"/>
              </w:rPr>
              <w:t xml:space="preserve"> - </w:t>
            </w:r>
            <w:r w:rsidRPr="00DB2814">
              <w:rPr>
                <w:sz w:val="26"/>
                <w:szCs w:val="26"/>
                <w:lang w:val="en-US"/>
              </w:rPr>
              <w:t>7263</w:t>
            </w:r>
          </w:p>
        </w:tc>
      </w:tr>
      <w:tr w:rsidR="00DB2814" w:rsidRPr="000C6C0F" w:rsidTr="00AC4718">
        <w:trPr>
          <w:trHeight w:val="273"/>
        </w:trPr>
        <w:tc>
          <w:tcPr>
            <w:tcW w:w="6760" w:type="dxa"/>
          </w:tcPr>
          <w:p w:rsidR="00DB2814" w:rsidRPr="000C6C0F" w:rsidRDefault="00DB2814" w:rsidP="00DB2814">
            <w:pPr>
              <w:spacing w:after="1" w:line="240" w:lineRule="atLeast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3444" w:type="dxa"/>
            <w:vAlign w:val="bottom"/>
          </w:tcPr>
          <w:p w:rsidR="00DB2814" w:rsidRPr="00DB2814" w:rsidRDefault="00DB2814" w:rsidP="00DB2814">
            <w:pPr>
              <w:spacing w:after="1" w:line="240" w:lineRule="atLeast"/>
              <w:jc w:val="center"/>
              <w:rPr>
                <w:sz w:val="26"/>
                <w:szCs w:val="26"/>
                <w:lang w:val="en-US"/>
              </w:rPr>
            </w:pPr>
            <w:r w:rsidRPr="00DB2814">
              <w:rPr>
                <w:sz w:val="26"/>
                <w:szCs w:val="26"/>
                <w:lang w:val="en-US"/>
              </w:rPr>
              <w:t>7263</w:t>
            </w:r>
            <w:r w:rsidRPr="00DB2814">
              <w:rPr>
                <w:sz w:val="26"/>
                <w:szCs w:val="26"/>
              </w:rPr>
              <w:t xml:space="preserve"> - </w:t>
            </w:r>
            <w:r w:rsidRPr="00DB2814">
              <w:rPr>
                <w:sz w:val="26"/>
                <w:szCs w:val="26"/>
                <w:lang w:val="en-US"/>
              </w:rPr>
              <w:t>7940</w:t>
            </w:r>
          </w:p>
        </w:tc>
      </w:tr>
      <w:tr w:rsidR="00721AF5" w:rsidRPr="000C6C0F" w:rsidTr="00AC4718">
        <w:trPr>
          <w:trHeight w:val="283"/>
        </w:trPr>
        <w:tc>
          <w:tcPr>
            <w:tcW w:w="6760" w:type="dxa"/>
          </w:tcPr>
          <w:p w:rsidR="00B979CA" w:rsidRPr="000C6C0F" w:rsidRDefault="00E2248C">
            <w:pPr>
              <w:spacing w:after="1" w:line="240" w:lineRule="atLeast"/>
              <w:rPr>
                <w:sz w:val="26"/>
                <w:szCs w:val="26"/>
              </w:rPr>
            </w:pPr>
            <w:hyperlink r:id="rId19" w:history="1">
              <w:r w:rsidR="00B979CA" w:rsidRPr="000C6C0F">
                <w:rPr>
                  <w:sz w:val="26"/>
                  <w:szCs w:val="26"/>
                </w:rPr>
                <w:t>ПКГ</w:t>
              </w:r>
            </w:hyperlink>
            <w:r w:rsidR="00B979CA" w:rsidRPr="000C6C0F">
              <w:rPr>
                <w:sz w:val="26"/>
                <w:szCs w:val="26"/>
              </w:rPr>
              <w:t xml:space="preserve"> должностей педагогических работников</w:t>
            </w:r>
          </w:p>
        </w:tc>
        <w:tc>
          <w:tcPr>
            <w:tcW w:w="3444" w:type="dxa"/>
            <w:vAlign w:val="bottom"/>
          </w:tcPr>
          <w:p w:rsidR="00B979CA" w:rsidRPr="000C6C0F" w:rsidRDefault="00B979CA">
            <w:pPr>
              <w:spacing w:after="1" w:line="240" w:lineRule="atLeast"/>
              <w:rPr>
                <w:sz w:val="26"/>
                <w:szCs w:val="26"/>
              </w:rPr>
            </w:pPr>
          </w:p>
        </w:tc>
      </w:tr>
      <w:tr w:rsidR="00DB2814" w:rsidRPr="000C6C0F" w:rsidTr="00AC4718">
        <w:trPr>
          <w:trHeight w:val="273"/>
        </w:trPr>
        <w:tc>
          <w:tcPr>
            <w:tcW w:w="6760" w:type="dxa"/>
          </w:tcPr>
          <w:p w:rsidR="00DB2814" w:rsidRPr="000C6C0F" w:rsidRDefault="00DB2814" w:rsidP="00DB2814">
            <w:pPr>
              <w:spacing w:after="1" w:line="240" w:lineRule="atLeast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444" w:type="dxa"/>
            <w:vAlign w:val="bottom"/>
          </w:tcPr>
          <w:p w:rsidR="00DB2814" w:rsidRPr="00DB2814" w:rsidRDefault="00DB2814" w:rsidP="00DB2814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  <w:lang w:val="en-US"/>
              </w:rPr>
            </w:pPr>
            <w:r w:rsidRPr="00DB281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10145</w:t>
            </w:r>
          </w:p>
        </w:tc>
      </w:tr>
      <w:tr w:rsidR="00DB2814" w:rsidRPr="000C6C0F" w:rsidTr="00AC4718">
        <w:trPr>
          <w:trHeight w:val="283"/>
        </w:trPr>
        <w:tc>
          <w:tcPr>
            <w:tcW w:w="6760" w:type="dxa"/>
          </w:tcPr>
          <w:p w:rsidR="00DB2814" w:rsidRPr="000C6C0F" w:rsidRDefault="00DB2814" w:rsidP="00DB2814">
            <w:pPr>
              <w:spacing w:after="1" w:line="240" w:lineRule="atLeast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3444" w:type="dxa"/>
            <w:vAlign w:val="bottom"/>
          </w:tcPr>
          <w:p w:rsidR="00DB2814" w:rsidRPr="00DB2814" w:rsidRDefault="00DB2814" w:rsidP="00DB2814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  <w:lang w:val="en-US"/>
              </w:rPr>
            </w:pPr>
            <w:r w:rsidRPr="00DB281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10267</w:t>
            </w:r>
          </w:p>
        </w:tc>
      </w:tr>
      <w:tr w:rsidR="00DB2814" w:rsidRPr="000C6C0F" w:rsidTr="00AC4718">
        <w:trPr>
          <w:trHeight w:val="273"/>
        </w:trPr>
        <w:tc>
          <w:tcPr>
            <w:tcW w:w="6760" w:type="dxa"/>
          </w:tcPr>
          <w:p w:rsidR="00DB2814" w:rsidRPr="000C6C0F" w:rsidRDefault="00DB2814" w:rsidP="00DB2814">
            <w:pPr>
              <w:spacing w:after="1" w:line="240" w:lineRule="atLeast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3444" w:type="dxa"/>
            <w:vAlign w:val="bottom"/>
          </w:tcPr>
          <w:p w:rsidR="00DB2814" w:rsidRPr="00DB2814" w:rsidRDefault="00DB2814" w:rsidP="00DB2814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  <w:lang w:val="en-US"/>
              </w:rPr>
            </w:pPr>
            <w:r w:rsidRPr="00DB281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10792</w:t>
            </w:r>
          </w:p>
        </w:tc>
      </w:tr>
      <w:tr w:rsidR="00DB2814" w:rsidRPr="000C6C0F" w:rsidTr="00AC4718">
        <w:trPr>
          <w:trHeight w:val="283"/>
        </w:trPr>
        <w:tc>
          <w:tcPr>
            <w:tcW w:w="6760" w:type="dxa"/>
          </w:tcPr>
          <w:p w:rsidR="00DB2814" w:rsidRPr="000C6C0F" w:rsidRDefault="00DB2814" w:rsidP="00DB2814">
            <w:pPr>
              <w:spacing w:after="1" w:line="240" w:lineRule="atLeast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3444" w:type="dxa"/>
            <w:vAlign w:val="bottom"/>
          </w:tcPr>
          <w:p w:rsidR="00DB2814" w:rsidRPr="00DB2814" w:rsidRDefault="00DB2814" w:rsidP="00DB2814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  <w:lang w:val="en-US"/>
              </w:rPr>
            </w:pPr>
            <w:r w:rsidRPr="00DB281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11047</w:t>
            </w:r>
          </w:p>
        </w:tc>
      </w:tr>
      <w:tr w:rsidR="00721AF5" w:rsidRPr="000C6C0F" w:rsidTr="00AC4718">
        <w:trPr>
          <w:trHeight w:val="187"/>
        </w:trPr>
        <w:tc>
          <w:tcPr>
            <w:tcW w:w="6760" w:type="dxa"/>
          </w:tcPr>
          <w:p w:rsidR="00B979CA" w:rsidRPr="000C6C0F" w:rsidRDefault="00E2248C">
            <w:pPr>
              <w:spacing w:after="1" w:line="240" w:lineRule="atLeast"/>
              <w:rPr>
                <w:sz w:val="26"/>
                <w:szCs w:val="26"/>
              </w:rPr>
            </w:pPr>
            <w:hyperlink r:id="rId20" w:history="1">
              <w:r w:rsidR="00B979CA" w:rsidRPr="000C6C0F">
                <w:rPr>
                  <w:sz w:val="26"/>
                  <w:szCs w:val="26"/>
                </w:rPr>
                <w:t>ПКГ</w:t>
              </w:r>
            </w:hyperlink>
            <w:r w:rsidR="00B979CA" w:rsidRPr="000C6C0F">
              <w:rPr>
                <w:sz w:val="26"/>
                <w:szCs w:val="26"/>
              </w:rPr>
              <w:t xml:space="preserve"> должностей руководителей структурных подразделений</w:t>
            </w:r>
          </w:p>
        </w:tc>
        <w:tc>
          <w:tcPr>
            <w:tcW w:w="3444" w:type="dxa"/>
            <w:vAlign w:val="bottom"/>
          </w:tcPr>
          <w:p w:rsidR="00B979CA" w:rsidRPr="000C6C0F" w:rsidRDefault="00B979CA">
            <w:pPr>
              <w:spacing w:after="1" w:line="240" w:lineRule="atLeast"/>
              <w:rPr>
                <w:sz w:val="26"/>
                <w:szCs w:val="26"/>
              </w:rPr>
            </w:pPr>
          </w:p>
        </w:tc>
      </w:tr>
      <w:tr w:rsidR="00DB2814" w:rsidRPr="000C6C0F" w:rsidTr="00AC4718">
        <w:trPr>
          <w:trHeight w:val="283"/>
        </w:trPr>
        <w:tc>
          <w:tcPr>
            <w:tcW w:w="6760" w:type="dxa"/>
          </w:tcPr>
          <w:p w:rsidR="00DB2814" w:rsidRPr="000C6C0F" w:rsidRDefault="00DB2814" w:rsidP="00DB2814">
            <w:pPr>
              <w:spacing w:after="1" w:line="240" w:lineRule="atLeast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444" w:type="dxa"/>
            <w:vAlign w:val="bottom"/>
          </w:tcPr>
          <w:p w:rsidR="00DB2814" w:rsidRPr="00DB2814" w:rsidRDefault="00DB2814" w:rsidP="00DB2814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  <w:lang w:val="en-US"/>
              </w:rPr>
            </w:pPr>
            <w:r w:rsidRPr="00DB281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11355</w:t>
            </w:r>
            <w:r w:rsidRPr="00DB2814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DB281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11481</w:t>
            </w:r>
          </w:p>
        </w:tc>
      </w:tr>
      <w:tr w:rsidR="00DB2814" w:rsidRPr="000C6C0F" w:rsidTr="00AC4718">
        <w:trPr>
          <w:trHeight w:val="273"/>
        </w:trPr>
        <w:tc>
          <w:tcPr>
            <w:tcW w:w="6760" w:type="dxa"/>
          </w:tcPr>
          <w:p w:rsidR="00DB2814" w:rsidRPr="000C6C0F" w:rsidRDefault="00DB2814" w:rsidP="00DB2814">
            <w:pPr>
              <w:spacing w:after="1" w:line="240" w:lineRule="atLeast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3444" w:type="dxa"/>
            <w:vAlign w:val="bottom"/>
          </w:tcPr>
          <w:p w:rsidR="00DB2814" w:rsidRPr="00DB2814" w:rsidRDefault="00DB2814" w:rsidP="00DB2814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  <w:lang w:val="en-US"/>
              </w:rPr>
            </w:pPr>
            <w:r w:rsidRPr="00DB281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11481</w:t>
            </w:r>
            <w:r w:rsidRPr="00DB2814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DB281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11870</w:t>
            </w:r>
          </w:p>
        </w:tc>
      </w:tr>
      <w:tr w:rsidR="00DB2814" w:rsidRPr="000C6C0F" w:rsidTr="00AC4718">
        <w:trPr>
          <w:trHeight w:val="273"/>
        </w:trPr>
        <w:tc>
          <w:tcPr>
            <w:tcW w:w="6760" w:type="dxa"/>
          </w:tcPr>
          <w:p w:rsidR="00DB2814" w:rsidRPr="000C6C0F" w:rsidRDefault="00DB2814" w:rsidP="00DB2814">
            <w:pPr>
              <w:spacing w:after="1" w:line="240" w:lineRule="atLeast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3444" w:type="dxa"/>
            <w:vAlign w:val="bottom"/>
          </w:tcPr>
          <w:p w:rsidR="00DB2814" w:rsidRPr="00DB2814" w:rsidRDefault="00DB2814" w:rsidP="00DB2814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DB281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11870</w:t>
            </w:r>
            <w:r w:rsidRPr="00DB2814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DB281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12129</w:t>
            </w:r>
          </w:p>
        </w:tc>
      </w:tr>
    </w:tbl>
    <w:p w:rsidR="00DB2814" w:rsidRPr="00BD18BA" w:rsidRDefault="00DB2814" w:rsidP="00DB2814">
      <w:pPr>
        <w:autoSpaceDE w:val="0"/>
        <w:autoSpaceDN w:val="0"/>
        <w:adjustRightInd w:val="0"/>
        <w:rPr>
          <w:rFonts w:eastAsiaTheme="minorHAnsi"/>
          <w:i/>
          <w:sz w:val="26"/>
          <w:szCs w:val="26"/>
          <w:lang w:eastAsia="en-US"/>
        </w:rPr>
      </w:pPr>
      <w:bookmarkStart w:id="3" w:name="P116"/>
      <w:bookmarkEnd w:id="3"/>
      <w:r>
        <w:rPr>
          <w:rFonts w:eastAsiaTheme="minorHAnsi"/>
          <w:i/>
          <w:sz w:val="26"/>
          <w:szCs w:val="26"/>
          <w:lang w:eastAsia="en-US"/>
        </w:rPr>
        <w:t>(</w:t>
      </w:r>
      <w:r w:rsidRPr="00BD18BA">
        <w:rPr>
          <w:rFonts w:eastAsiaTheme="minorHAnsi"/>
          <w:i/>
          <w:sz w:val="26"/>
          <w:szCs w:val="26"/>
          <w:lang w:eastAsia="en-US"/>
        </w:rPr>
        <w:t>в ред. постановлени</w:t>
      </w:r>
      <w:r>
        <w:rPr>
          <w:rFonts w:eastAsiaTheme="minorHAnsi"/>
          <w:i/>
          <w:sz w:val="26"/>
          <w:szCs w:val="26"/>
          <w:lang w:eastAsia="en-US"/>
        </w:rPr>
        <w:t>я</w:t>
      </w:r>
      <w:r w:rsidRPr="00BD18BA">
        <w:rPr>
          <w:rFonts w:eastAsiaTheme="minorHAnsi"/>
          <w:i/>
          <w:sz w:val="26"/>
          <w:szCs w:val="26"/>
          <w:lang w:eastAsia="en-US"/>
        </w:rPr>
        <w:t xml:space="preserve"> Администрации Томского района </w:t>
      </w:r>
      <w:r>
        <w:rPr>
          <w:rFonts w:eastAsiaTheme="minorHAnsi"/>
          <w:i/>
          <w:sz w:val="26"/>
          <w:szCs w:val="26"/>
          <w:lang w:eastAsia="en-US"/>
        </w:rPr>
        <w:t>от 25.10.2019 №394</w:t>
      </w:r>
      <w:r w:rsidRPr="00BD18BA">
        <w:rPr>
          <w:rFonts w:eastAsiaTheme="minorHAnsi"/>
          <w:i/>
          <w:sz w:val="26"/>
          <w:szCs w:val="26"/>
          <w:lang w:eastAsia="en-US"/>
        </w:rPr>
        <w:t xml:space="preserve">) </w:t>
      </w:r>
    </w:p>
    <w:p w:rsidR="007F14C9" w:rsidRDefault="00B979CA" w:rsidP="007F14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F14C9">
        <w:rPr>
          <w:rFonts w:eastAsiaTheme="minorHAnsi"/>
          <w:sz w:val="26"/>
          <w:szCs w:val="26"/>
          <w:lang w:eastAsia="en-US"/>
        </w:rPr>
        <w:t>7.</w:t>
      </w:r>
      <w:r w:rsidR="007F14C9">
        <w:rPr>
          <w:rFonts w:eastAsiaTheme="minorHAnsi"/>
          <w:sz w:val="26"/>
          <w:szCs w:val="26"/>
          <w:lang w:eastAsia="en-US"/>
        </w:rPr>
        <w:t xml:space="preserve">Работникам учреждений, занимающим должности, относящиеся к профессиональным квалификационным </w:t>
      </w:r>
      <w:hyperlink r:id="rId21" w:history="1">
        <w:r w:rsidR="007F14C9" w:rsidRPr="007F14C9">
          <w:rPr>
            <w:rFonts w:eastAsiaTheme="minorHAnsi"/>
            <w:sz w:val="26"/>
            <w:szCs w:val="26"/>
            <w:lang w:eastAsia="en-US"/>
          </w:rPr>
          <w:t>группам</w:t>
        </w:r>
      </w:hyperlink>
      <w:r w:rsidR="007F14C9">
        <w:rPr>
          <w:rFonts w:eastAsiaTheme="minorHAnsi"/>
          <w:sz w:val="26"/>
          <w:szCs w:val="26"/>
          <w:lang w:eastAsia="en-US"/>
        </w:rPr>
        <w:t xml:space="preserve"> (далее - ПКГ) должностей медицинских и фармацевтических работников, утвержденным Приказом Министерства здравоохранения и социального развития Российской Федерации от 06.08.2007 № 526 «Об утверждении профессиональных квалификационных групп должностей медицинских и фармацевтических работников», устанавливаются должностные оклады в следующих размерах:</w:t>
      </w:r>
    </w:p>
    <w:p w:rsidR="007F14C9" w:rsidRDefault="007F14C9" w:rsidP="007F14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профессиональная квалификационная </w:t>
      </w:r>
      <w:hyperlink r:id="rId22" w:history="1">
        <w:r w:rsidRPr="007F14C9">
          <w:rPr>
            <w:rFonts w:eastAsiaTheme="minorHAnsi"/>
            <w:sz w:val="26"/>
            <w:szCs w:val="26"/>
            <w:lang w:eastAsia="en-US"/>
          </w:rPr>
          <w:t>группа</w:t>
        </w:r>
      </w:hyperlink>
      <w:r>
        <w:rPr>
          <w:rFonts w:eastAsiaTheme="minorHAnsi"/>
          <w:sz w:val="26"/>
          <w:szCs w:val="26"/>
          <w:lang w:eastAsia="en-US"/>
        </w:rPr>
        <w:t xml:space="preserve"> «Средний медицинский и фармацевтический персонал»: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89"/>
        <w:gridCol w:w="5090"/>
      </w:tblGrid>
      <w:tr w:rsidR="007F14C9" w:rsidTr="007F14C9">
        <w:trPr>
          <w:trHeight w:val="26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C9" w:rsidRDefault="007F14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Квалификационный уровень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C9" w:rsidRDefault="007F14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Размер должностного оклада (рублей)</w:t>
            </w:r>
          </w:p>
        </w:tc>
      </w:tr>
      <w:tr w:rsidR="007F14C9" w:rsidTr="007F14C9">
        <w:trPr>
          <w:trHeight w:val="26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C9" w:rsidRDefault="007F14C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III квалификационный уровень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C9" w:rsidRDefault="00DB2814" w:rsidP="003557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7"/>
                <w:szCs w:val="27"/>
              </w:rPr>
              <w:t>9702</w:t>
            </w:r>
          </w:p>
        </w:tc>
      </w:tr>
    </w:tbl>
    <w:p w:rsidR="00DB2814" w:rsidRPr="00BD18BA" w:rsidRDefault="00DB2814" w:rsidP="00DB2814">
      <w:pPr>
        <w:autoSpaceDE w:val="0"/>
        <w:autoSpaceDN w:val="0"/>
        <w:adjustRightInd w:val="0"/>
        <w:rPr>
          <w:rFonts w:eastAsiaTheme="minorHAnsi"/>
          <w:i/>
          <w:sz w:val="26"/>
          <w:szCs w:val="26"/>
          <w:lang w:eastAsia="en-US"/>
        </w:rPr>
      </w:pPr>
      <w:bookmarkStart w:id="4" w:name="P118"/>
      <w:bookmarkEnd w:id="4"/>
      <w:r>
        <w:rPr>
          <w:rFonts w:eastAsiaTheme="minorHAnsi"/>
          <w:i/>
          <w:sz w:val="26"/>
          <w:szCs w:val="26"/>
          <w:lang w:eastAsia="en-US"/>
        </w:rPr>
        <w:t>(</w:t>
      </w:r>
      <w:r w:rsidRPr="00BD18BA">
        <w:rPr>
          <w:rFonts w:eastAsiaTheme="minorHAnsi"/>
          <w:i/>
          <w:sz w:val="26"/>
          <w:szCs w:val="26"/>
          <w:lang w:eastAsia="en-US"/>
        </w:rPr>
        <w:t>в ред. постановлени</w:t>
      </w:r>
      <w:r>
        <w:rPr>
          <w:rFonts w:eastAsiaTheme="minorHAnsi"/>
          <w:i/>
          <w:sz w:val="26"/>
          <w:szCs w:val="26"/>
          <w:lang w:eastAsia="en-US"/>
        </w:rPr>
        <w:t>я</w:t>
      </w:r>
      <w:r w:rsidRPr="00BD18BA">
        <w:rPr>
          <w:rFonts w:eastAsiaTheme="minorHAnsi"/>
          <w:i/>
          <w:sz w:val="26"/>
          <w:szCs w:val="26"/>
          <w:lang w:eastAsia="en-US"/>
        </w:rPr>
        <w:t xml:space="preserve"> Администрации Томского района </w:t>
      </w:r>
      <w:r>
        <w:rPr>
          <w:rFonts w:eastAsiaTheme="minorHAnsi"/>
          <w:i/>
          <w:sz w:val="26"/>
          <w:szCs w:val="26"/>
          <w:lang w:eastAsia="en-US"/>
        </w:rPr>
        <w:t>от 25.10.2019 №394</w:t>
      </w:r>
      <w:r w:rsidRPr="00BD18BA">
        <w:rPr>
          <w:rFonts w:eastAsiaTheme="minorHAnsi"/>
          <w:i/>
          <w:sz w:val="26"/>
          <w:szCs w:val="26"/>
          <w:lang w:eastAsia="en-US"/>
        </w:rPr>
        <w:t xml:space="preserve">) </w:t>
      </w:r>
    </w:p>
    <w:p w:rsidR="008956C1" w:rsidRPr="000C6C0F" w:rsidRDefault="00B979CA" w:rsidP="007F14C9">
      <w:pPr>
        <w:spacing w:after="1"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 xml:space="preserve">8. </w:t>
      </w:r>
      <w:bookmarkStart w:id="5" w:name="P120"/>
      <w:bookmarkEnd w:id="5"/>
      <w:r w:rsidR="00320CA8" w:rsidRPr="000C6C0F">
        <w:rPr>
          <w:sz w:val="26"/>
          <w:szCs w:val="26"/>
        </w:rPr>
        <w:t>Размеры должностных окладов библиотечных работников учреждений устанавливаются в соответствии с Положением о системе оплаты труда работников муниципальных учреждений культуры, утвержденным постановлением Главы Томского района (Главы Администрации)</w:t>
      </w:r>
      <w:r w:rsidR="007F14C9" w:rsidRPr="007F14C9">
        <w:rPr>
          <w:sz w:val="26"/>
          <w:szCs w:val="26"/>
        </w:rPr>
        <w:t xml:space="preserve"> от 20.05.2010 </w:t>
      </w:r>
      <w:r w:rsidR="007F14C9">
        <w:rPr>
          <w:sz w:val="26"/>
          <w:szCs w:val="26"/>
        </w:rPr>
        <w:t>№</w:t>
      </w:r>
      <w:r w:rsidR="007F14C9" w:rsidRPr="007F14C9">
        <w:rPr>
          <w:sz w:val="26"/>
          <w:szCs w:val="26"/>
        </w:rPr>
        <w:t xml:space="preserve"> 121</w:t>
      </w:r>
      <w:r w:rsidR="007F14C9">
        <w:rPr>
          <w:sz w:val="26"/>
          <w:szCs w:val="26"/>
        </w:rPr>
        <w:t xml:space="preserve"> «</w:t>
      </w:r>
      <w:r w:rsidR="007F14C9" w:rsidRPr="007F14C9">
        <w:rPr>
          <w:sz w:val="26"/>
          <w:szCs w:val="26"/>
        </w:rPr>
        <w:t xml:space="preserve">Об утверждении Положения о системе оплаты труда работников муниципальных учреждений культуры Томского района и о внесении изменений в постановление Главы Томского района (Главы Администрации) от 15.10.2009 </w:t>
      </w:r>
      <w:r w:rsidR="007F14C9">
        <w:rPr>
          <w:sz w:val="26"/>
          <w:szCs w:val="26"/>
        </w:rPr>
        <w:t>№</w:t>
      </w:r>
      <w:r w:rsidR="007F14C9" w:rsidRPr="007F14C9">
        <w:rPr>
          <w:sz w:val="26"/>
          <w:szCs w:val="26"/>
        </w:rPr>
        <w:t xml:space="preserve"> 228</w:t>
      </w:r>
      <w:r w:rsidR="007F14C9">
        <w:rPr>
          <w:sz w:val="26"/>
          <w:szCs w:val="26"/>
        </w:rPr>
        <w:t>»</w:t>
      </w:r>
      <w:r w:rsidR="008956C1" w:rsidRPr="000C6C0F">
        <w:rPr>
          <w:sz w:val="26"/>
          <w:szCs w:val="26"/>
        </w:rPr>
        <w:t>.</w:t>
      </w:r>
    </w:p>
    <w:p w:rsidR="00AC4718" w:rsidRPr="000C6C0F" w:rsidRDefault="00B979CA" w:rsidP="007F14C9">
      <w:pPr>
        <w:spacing w:after="1" w:line="240" w:lineRule="atLeast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C6C0F">
        <w:rPr>
          <w:sz w:val="26"/>
          <w:szCs w:val="26"/>
        </w:rPr>
        <w:t xml:space="preserve">9. Должностные оклады заместителей руководителей структурных подразделений </w:t>
      </w:r>
      <w:r w:rsidR="007C1560" w:rsidRPr="000C6C0F">
        <w:rPr>
          <w:sz w:val="26"/>
          <w:szCs w:val="26"/>
        </w:rPr>
        <w:t xml:space="preserve">учреждений </w:t>
      </w:r>
      <w:r w:rsidRPr="000C6C0F">
        <w:rPr>
          <w:sz w:val="26"/>
          <w:szCs w:val="26"/>
        </w:rPr>
        <w:t>устанавливаются в размере на 5 - 10% ниже размеров должностных окладов соответствующих руководителей.</w:t>
      </w:r>
    </w:p>
    <w:p w:rsidR="00B979CA" w:rsidRPr="000C6C0F" w:rsidRDefault="00B979CA" w:rsidP="000C6C0F">
      <w:pPr>
        <w:spacing w:line="240" w:lineRule="atLeast"/>
        <w:ind w:firstLine="709"/>
        <w:jc w:val="both"/>
        <w:rPr>
          <w:sz w:val="26"/>
          <w:szCs w:val="26"/>
        </w:rPr>
      </w:pPr>
    </w:p>
    <w:p w:rsidR="00B979CA" w:rsidRPr="000C6C0F" w:rsidRDefault="00B979CA" w:rsidP="000C6C0F">
      <w:pPr>
        <w:spacing w:after="1" w:line="240" w:lineRule="atLeast"/>
        <w:ind w:firstLine="709"/>
        <w:jc w:val="center"/>
        <w:outlineLvl w:val="1"/>
        <w:rPr>
          <w:sz w:val="26"/>
          <w:szCs w:val="26"/>
        </w:rPr>
      </w:pPr>
      <w:bookmarkStart w:id="6" w:name="P122"/>
      <w:bookmarkEnd w:id="6"/>
      <w:r w:rsidRPr="000C6C0F">
        <w:rPr>
          <w:sz w:val="26"/>
          <w:szCs w:val="26"/>
        </w:rPr>
        <w:t>3. КОМПЕНСАЦИОННЫЕ ВЫПЛАТЫ</w:t>
      </w:r>
    </w:p>
    <w:p w:rsidR="00B979CA" w:rsidRPr="000C6C0F" w:rsidRDefault="00B979CA" w:rsidP="000C6C0F">
      <w:pPr>
        <w:spacing w:after="1" w:line="240" w:lineRule="atLeast"/>
        <w:ind w:firstLine="709"/>
        <w:jc w:val="both"/>
        <w:rPr>
          <w:sz w:val="26"/>
          <w:szCs w:val="26"/>
        </w:rPr>
      </w:pPr>
    </w:p>
    <w:p w:rsidR="00B979CA" w:rsidRPr="000C6C0F" w:rsidRDefault="00B979CA" w:rsidP="000C6C0F">
      <w:pPr>
        <w:spacing w:line="240" w:lineRule="atLeast"/>
        <w:ind w:firstLine="709"/>
        <w:jc w:val="both"/>
        <w:rPr>
          <w:sz w:val="26"/>
          <w:szCs w:val="26"/>
        </w:rPr>
      </w:pPr>
      <w:bookmarkStart w:id="7" w:name="P124"/>
      <w:bookmarkEnd w:id="7"/>
      <w:r w:rsidRPr="000C6C0F">
        <w:rPr>
          <w:sz w:val="26"/>
          <w:szCs w:val="26"/>
        </w:rPr>
        <w:t>10. Работникам</w:t>
      </w:r>
      <w:r w:rsidR="007C1560" w:rsidRPr="000C6C0F">
        <w:rPr>
          <w:sz w:val="26"/>
          <w:szCs w:val="26"/>
        </w:rPr>
        <w:t xml:space="preserve"> учреждений</w:t>
      </w:r>
      <w:r w:rsidRPr="000C6C0F">
        <w:rPr>
          <w:sz w:val="26"/>
          <w:szCs w:val="26"/>
        </w:rPr>
        <w:t xml:space="preserve"> в соответствии с трудовым законодательством и иными нормативными правовыми актами, содержащими нормы трудового права, устанавливаются следующие компенсационные выплаты:</w:t>
      </w:r>
    </w:p>
    <w:p w:rsidR="00B979CA" w:rsidRPr="000C6C0F" w:rsidRDefault="00B979CA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1) выплаты работникам, занятым на работах с вредными и (или) опасными условиями труда;</w:t>
      </w:r>
    </w:p>
    <w:p w:rsidR="00B979CA" w:rsidRPr="000C6C0F" w:rsidRDefault="00B979CA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2) процентная надбавка за работу со сведениями, составляющими государственную тайну;</w:t>
      </w:r>
    </w:p>
    <w:p w:rsidR="00B979CA" w:rsidRPr="000C6C0F" w:rsidRDefault="00B979CA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3) доплата за совмещение профессий (должностей);</w:t>
      </w:r>
    </w:p>
    <w:p w:rsidR="00B979CA" w:rsidRPr="000C6C0F" w:rsidRDefault="00B979CA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4) доплата за расширение зон обслуживания;</w:t>
      </w:r>
    </w:p>
    <w:p w:rsidR="00B979CA" w:rsidRPr="000C6C0F" w:rsidRDefault="00B979CA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5)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B979CA" w:rsidRPr="000C6C0F" w:rsidRDefault="00B979CA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 xml:space="preserve">6) </w:t>
      </w:r>
      <w:r w:rsidR="004C4F26" w:rsidRPr="000C6C0F">
        <w:rPr>
          <w:sz w:val="26"/>
          <w:szCs w:val="26"/>
        </w:rPr>
        <w:t xml:space="preserve">повышенная оплата </w:t>
      </w:r>
      <w:r w:rsidRPr="000C6C0F">
        <w:rPr>
          <w:sz w:val="26"/>
          <w:szCs w:val="26"/>
        </w:rPr>
        <w:t>за работу в ночное время;</w:t>
      </w:r>
    </w:p>
    <w:p w:rsidR="00B979CA" w:rsidRPr="000C6C0F" w:rsidRDefault="00B979CA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7) повышенная оплата за работу в выходные и нерабочие праздничные дни;</w:t>
      </w:r>
    </w:p>
    <w:p w:rsidR="00B979CA" w:rsidRPr="000C6C0F" w:rsidRDefault="00B979CA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8) повышенная оплата сверхурочной работы;</w:t>
      </w:r>
    </w:p>
    <w:p w:rsidR="002A157A" w:rsidRPr="00860840" w:rsidRDefault="00B979CA" w:rsidP="000C6C0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9) районный коэффициент</w:t>
      </w:r>
      <w:r w:rsidR="002A157A" w:rsidRPr="00860840">
        <w:rPr>
          <w:sz w:val="26"/>
          <w:szCs w:val="26"/>
        </w:rPr>
        <w:t xml:space="preserve"> к заработной плате за работу в местностях с особыми климатическими условиями</w:t>
      </w:r>
      <w:r w:rsidR="009D5B87" w:rsidRPr="00860840">
        <w:rPr>
          <w:sz w:val="26"/>
          <w:szCs w:val="26"/>
        </w:rPr>
        <w:t xml:space="preserve"> (далее - районный коэффициент к заработной плате)</w:t>
      </w:r>
      <w:r w:rsidR="002A157A" w:rsidRPr="00860840">
        <w:rPr>
          <w:sz w:val="26"/>
          <w:szCs w:val="26"/>
        </w:rPr>
        <w:t>.</w:t>
      </w:r>
    </w:p>
    <w:p w:rsidR="00B979CA" w:rsidRPr="000C6C0F" w:rsidRDefault="00B979CA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11. Руководителям учреждений при разработке проектов локальных нормативных актов учреждений, коллективных договоров, а также трудовых договоров рекомендуется предусматривать выплаты работникам, занятым на работах с вредными и (или) опасными условиями труда, в размере не менее 4% и не более 5% оклада (должностного оклада) работника в зависимости от класса (подкласса) условий труда по результатам специальной оценки условий труда, если иной размер указанной выплаты не должен быть установлен трудовым законодательством и иными нормативными правовыми актами, содержащими нормы трудового права.</w:t>
      </w:r>
    </w:p>
    <w:p w:rsidR="000363B7" w:rsidRPr="000C6C0F" w:rsidRDefault="00B979CA" w:rsidP="000C6C0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C6C0F">
        <w:rPr>
          <w:sz w:val="26"/>
          <w:szCs w:val="26"/>
        </w:rPr>
        <w:t>12.</w:t>
      </w:r>
      <w:r w:rsidR="004C4F26" w:rsidRPr="000C6C0F">
        <w:rPr>
          <w:rFonts w:eastAsiaTheme="minorHAnsi"/>
          <w:sz w:val="26"/>
          <w:szCs w:val="26"/>
          <w:lang w:eastAsia="en-US"/>
        </w:rPr>
        <w:t xml:space="preserve"> Каждый час работы в ночное время оплачивается в повышенном размере по сравнению с работой в нормальных условиях, но не</w:t>
      </w:r>
      <w:r w:rsidR="000363B7" w:rsidRPr="000C6C0F">
        <w:rPr>
          <w:sz w:val="26"/>
          <w:szCs w:val="26"/>
        </w:rPr>
        <w:t xml:space="preserve"> менее 20% оклада (должностного оклада),</w:t>
      </w:r>
      <w:r w:rsidR="00060049">
        <w:rPr>
          <w:sz w:val="26"/>
          <w:szCs w:val="26"/>
        </w:rPr>
        <w:t>рассчитанного за час работы,</w:t>
      </w:r>
      <w:r w:rsidR="000363B7" w:rsidRPr="000C6C0F">
        <w:rPr>
          <w:sz w:val="26"/>
          <w:szCs w:val="26"/>
        </w:rPr>
        <w:t xml:space="preserve"> если в соответствии с трудовым законодательством и иными нормативными правовыми актами, содержащими нормы трудового права не установлен иной размер </w:t>
      </w:r>
      <w:r w:rsidR="000363B7" w:rsidRPr="000C6C0F">
        <w:rPr>
          <w:rFonts w:eastAsiaTheme="minorHAnsi"/>
          <w:sz w:val="26"/>
          <w:szCs w:val="26"/>
          <w:lang w:eastAsia="en-US"/>
        </w:rPr>
        <w:t>повышения оплаты труда за работу в ночное время</w:t>
      </w:r>
      <w:r w:rsidR="000440BB" w:rsidRPr="000C6C0F">
        <w:rPr>
          <w:rFonts w:eastAsiaTheme="minorHAnsi"/>
          <w:sz w:val="26"/>
          <w:szCs w:val="26"/>
          <w:lang w:eastAsia="en-US"/>
        </w:rPr>
        <w:t>.</w:t>
      </w:r>
    </w:p>
    <w:p w:rsidR="00B979CA" w:rsidRPr="000C6C0F" w:rsidRDefault="000B7CE1" w:rsidP="000C6C0F">
      <w:pPr>
        <w:spacing w:line="240" w:lineRule="atLeast"/>
        <w:ind w:firstLine="709"/>
        <w:jc w:val="both"/>
        <w:rPr>
          <w:sz w:val="26"/>
          <w:szCs w:val="26"/>
        </w:rPr>
      </w:pPr>
      <w:bookmarkStart w:id="8" w:name="P139"/>
      <w:bookmarkEnd w:id="8"/>
      <w:r w:rsidRPr="000C6C0F">
        <w:rPr>
          <w:sz w:val="26"/>
          <w:szCs w:val="26"/>
        </w:rPr>
        <w:lastRenderedPageBreak/>
        <w:t>1</w:t>
      </w:r>
      <w:r w:rsidR="00B979CA" w:rsidRPr="000C6C0F">
        <w:rPr>
          <w:sz w:val="26"/>
          <w:szCs w:val="26"/>
        </w:rPr>
        <w:t xml:space="preserve">3. Дополнительно к компенсационным выплатам, указанным в </w:t>
      </w:r>
      <w:hyperlink w:anchor="P124" w:history="1">
        <w:r w:rsidR="00B979CA" w:rsidRPr="000C6C0F">
          <w:rPr>
            <w:rFonts w:eastAsiaTheme="minorHAnsi"/>
            <w:sz w:val="26"/>
            <w:szCs w:val="26"/>
            <w:lang w:eastAsia="en-US"/>
          </w:rPr>
          <w:t>пункте 10</w:t>
        </w:r>
      </w:hyperlink>
      <w:r w:rsidR="00B979CA" w:rsidRPr="000C6C0F">
        <w:rPr>
          <w:sz w:val="26"/>
          <w:szCs w:val="26"/>
        </w:rPr>
        <w:t>настоящего Положения, устанавливается компенсационная выплата за работу в образовательной организации, расположенной в сельской местности.</w:t>
      </w:r>
    </w:p>
    <w:p w:rsidR="00B979CA" w:rsidRPr="000C6C0F" w:rsidRDefault="00E2248C" w:rsidP="000C6C0F">
      <w:pPr>
        <w:spacing w:line="240" w:lineRule="atLeast"/>
        <w:ind w:firstLine="709"/>
        <w:jc w:val="both"/>
        <w:rPr>
          <w:sz w:val="26"/>
          <w:szCs w:val="26"/>
        </w:rPr>
      </w:pPr>
      <w:hyperlink w:anchor="P233" w:history="1">
        <w:r w:rsidR="00B979CA" w:rsidRPr="000C6C0F">
          <w:rPr>
            <w:sz w:val="26"/>
            <w:szCs w:val="26"/>
          </w:rPr>
          <w:t>Перечень</w:t>
        </w:r>
      </w:hyperlink>
      <w:r w:rsidR="00B979CA" w:rsidRPr="000C6C0F">
        <w:rPr>
          <w:sz w:val="26"/>
          <w:szCs w:val="26"/>
        </w:rPr>
        <w:t xml:space="preserve"> должностей работников, которым устанавливается компенсационная выплата за работу в образовательной организации, расположенной в сельской местности, определен в </w:t>
      </w:r>
      <w:r w:rsidR="00B979CA" w:rsidRPr="000C6C0F">
        <w:rPr>
          <w:rFonts w:eastAsiaTheme="minorHAnsi"/>
          <w:sz w:val="26"/>
          <w:szCs w:val="26"/>
          <w:lang w:eastAsia="en-US"/>
        </w:rPr>
        <w:t xml:space="preserve">приложении </w:t>
      </w:r>
      <w:r w:rsidR="00713FBD" w:rsidRPr="000C6C0F">
        <w:rPr>
          <w:rFonts w:eastAsiaTheme="minorHAnsi"/>
          <w:sz w:val="26"/>
          <w:szCs w:val="26"/>
          <w:lang w:eastAsia="en-US"/>
        </w:rPr>
        <w:t>1</w:t>
      </w:r>
      <w:r w:rsidR="00713FBD" w:rsidRPr="000C6C0F">
        <w:rPr>
          <w:sz w:val="26"/>
          <w:szCs w:val="26"/>
        </w:rPr>
        <w:t xml:space="preserve"> к настоящему Положению.</w:t>
      </w:r>
    </w:p>
    <w:p w:rsidR="00C154E6" w:rsidRPr="000C6C0F" w:rsidRDefault="00B979CA" w:rsidP="000C6C0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C6C0F">
        <w:rPr>
          <w:sz w:val="26"/>
          <w:szCs w:val="26"/>
        </w:rPr>
        <w:t>1</w:t>
      </w:r>
      <w:r w:rsidR="00713FBD" w:rsidRPr="000C6C0F">
        <w:rPr>
          <w:sz w:val="26"/>
          <w:szCs w:val="26"/>
        </w:rPr>
        <w:t>4</w:t>
      </w:r>
      <w:r w:rsidRPr="000C6C0F">
        <w:rPr>
          <w:sz w:val="26"/>
          <w:szCs w:val="26"/>
        </w:rPr>
        <w:t xml:space="preserve">. </w:t>
      </w:r>
      <w:r w:rsidR="00C154E6" w:rsidRPr="000C6C0F">
        <w:rPr>
          <w:sz w:val="26"/>
          <w:szCs w:val="26"/>
        </w:rPr>
        <w:t xml:space="preserve">Работникам образовательной организации, за исключением </w:t>
      </w:r>
      <w:r w:rsidR="00C154E6" w:rsidRPr="000C6C0F">
        <w:rPr>
          <w:rFonts w:eastAsiaTheme="minorHAnsi"/>
          <w:sz w:val="26"/>
          <w:szCs w:val="26"/>
          <w:lang w:eastAsia="en-US"/>
        </w:rPr>
        <w:t xml:space="preserve">работников, занимающим должности, относящиеся к </w:t>
      </w:r>
      <w:hyperlink r:id="rId23" w:history="1">
        <w:r w:rsidR="00C154E6" w:rsidRPr="000C6C0F">
          <w:rPr>
            <w:rFonts w:eastAsiaTheme="minorHAnsi"/>
            <w:sz w:val="26"/>
            <w:szCs w:val="26"/>
            <w:lang w:eastAsia="en-US"/>
          </w:rPr>
          <w:t>ПКГ</w:t>
        </w:r>
      </w:hyperlink>
      <w:r w:rsidR="00C154E6" w:rsidRPr="000C6C0F">
        <w:rPr>
          <w:rFonts w:eastAsiaTheme="minorHAnsi"/>
          <w:sz w:val="26"/>
          <w:szCs w:val="26"/>
          <w:lang w:eastAsia="en-US"/>
        </w:rPr>
        <w:t xml:space="preserve"> должностей медицинских и фармацевтических работников</w:t>
      </w:r>
      <w:r w:rsidR="002C64CB" w:rsidRPr="000C6C0F">
        <w:rPr>
          <w:rFonts w:eastAsiaTheme="minorHAnsi"/>
          <w:sz w:val="26"/>
          <w:szCs w:val="26"/>
          <w:lang w:eastAsia="en-US"/>
        </w:rPr>
        <w:t>,</w:t>
      </w:r>
      <w:hyperlink r:id="rId24" w:history="1">
        <w:r w:rsidR="00C154E6" w:rsidRPr="000C6C0F">
          <w:rPr>
            <w:sz w:val="26"/>
            <w:szCs w:val="26"/>
          </w:rPr>
          <w:t>р</w:t>
        </w:r>
        <w:r w:rsidR="00E067B6" w:rsidRPr="000C6C0F">
          <w:rPr>
            <w:sz w:val="26"/>
            <w:szCs w:val="26"/>
          </w:rPr>
          <w:t>азмер</w:t>
        </w:r>
      </w:hyperlink>
      <w:r w:rsidR="00E067B6" w:rsidRPr="000C6C0F">
        <w:rPr>
          <w:sz w:val="26"/>
          <w:szCs w:val="26"/>
        </w:rPr>
        <w:t xml:space="preserve"> компенсационн</w:t>
      </w:r>
      <w:r w:rsidR="00DC125B" w:rsidRPr="000C6C0F">
        <w:rPr>
          <w:sz w:val="26"/>
          <w:szCs w:val="26"/>
        </w:rPr>
        <w:t>ой</w:t>
      </w:r>
      <w:r w:rsidR="00E067B6" w:rsidRPr="000C6C0F">
        <w:rPr>
          <w:sz w:val="26"/>
          <w:szCs w:val="26"/>
        </w:rPr>
        <w:t xml:space="preserve"> выплат</w:t>
      </w:r>
      <w:r w:rsidR="00DC125B" w:rsidRPr="000C6C0F">
        <w:rPr>
          <w:sz w:val="26"/>
          <w:szCs w:val="26"/>
        </w:rPr>
        <w:t>ы</w:t>
      </w:r>
      <w:r w:rsidR="00E067B6" w:rsidRPr="000C6C0F">
        <w:rPr>
          <w:sz w:val="26"/>
          <w:szCs w:val="26"/>
        </w:rPr>
        <w:t>, указанн</w:t>
      </w:r>
      <w:r w:rsidR="0006534C">
        <w:rPr>
          <w:sz w:val="26"/>
          <w:szCs w:val="26"/>
        </w:rPr>
        <w:t>ой</w:t>
      </w:r>
      <w:r w:rsidR="00E067B6" w:rsidRPr="000C6C0F">
        <w:rPr>
          <w:sz w:val="26"/>
          <w:szCs w:val="26"/>
        </w:rPr>
        <w:t xml:space="preserve"> в </w:t>
      </w:r>
      <w:hyperlink r:id="rId25" w:history="1">
        <w:r w:rsidR="00E067B6" w:rsidRPr="000C6C0F">
          <w:rPr>
            <w:rFonts w:eastAsiaTheme="minorHAnsi"/>
            <w:sz w:val="26"/>
            <w:szCs w:val="26"/>
            <w:lang w:eastAsia="en-US"/>
          </w:rPr>
          <w:t>пункте 13</w:t>
        </w:r>
      </w:hyperlink>
      <w:r w:rsidR="00E067B6" w:rsidRPr="000C6C0F">
        <w:rPr>
          <w:rFonts w:eastAsiaTheme="minorHAnsi"/>
          <w:sz w:val="26"/>
          <w:szCs w:val="26"/>
          <w:lang w:eastAsia="en-US"/>
        </w:rPr>
        <w:t xml:space="preserve"> насто</w:t>
      </w:r>
      <w:r w:rsidR="00E067B6" w:rsidRPr="000C6C0F">
        <w:rPr>
          <w:sz w:val="26"/>
          <w:szCs w:val="26"/>
        </w:rPr>
        <w:t>ящего Положения, за один час работы устанавлива</w:t>
      </w:r>
      <w:r w:rsidR="007C1560" w:rsidRPr="000C6C0F">
        <w:rPr>
          <w:sz w:val="26"/>
          <w:szCs w:val="26"/>
        </w:rPr>
        <w:t>е</w:t>
      </w:r>
      <w:r w:rsidR="00E067B6" w:rsidRPr="000C6C0F">
        <w:rPr>
          <w:sz w:val="26"/>
          <w:szCs w:val="26"/>
        </w:rPr>
        <w:t xml:space="preserve">тся в пределах диапазонов, установленных </w:t>
      </w:r>
      <w:r w:rsidR="00E067B6" w:rsidRPr="000C6C0F">
        <w:rPr>
          <w:rFonts w:eastAsiaTheme="minorHAnsi"/>
          <w:sz w:val="26"/>
          <w:szCs w:val="26"/>
          <w:lang w:eastAsia="en-US"/>
        </w:rPr>
        <w:t xml:space="preserve">приложением </w:t>
      </w:r>
      <w:r w:rsidR="00731E7D" w:rsidRPr="000C6C0F">
        <w:rPr>
          <w:rFonts w:eastAsiaTheme="minorHAnsi"/>
          <w:sz w:val="26"/>
          <w:szCs w:val="26"/>
          <w:lang w:eastAsia="en-US"/>
        </w:rPr>
        <w:t>2</w:t>
      </w:r>
      <w:r w:rsidR="00E067B6" w:rsidRPr="000C6C0F">
        <w:rPr>
          <w:sz w:val="26"/>
          <w:szCs w:val="26"/>
        </w:rPr>
        <w:t xml:space="preserve"> к настоящему Положению, в </w:t>
      </w:r>
      <w:r w:rsidR="00E067B6" w:rsidRPr="000C6C0F">
        <w:rPr>
          <w:rFonts w:eastAsiaTheme="minorHAnsi"/>
          <w:sz w:val="26"/>
          <w:szCs w:val="26"/>
          <w:lang w:eastAsia="en-US"/>
        </w:rPr>
        <w:t>зависимости от стажа работы и квалификации.</w:t>
      </w:r>
    </w:p>
    <w:p w:rsidR="00DC125B" w:rsidRPr="000C6C0F" w:rsidRDefault="00DC125B" w:rsidP="000C6C0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C6C0F">
        <w:rPr>
          <w:rFonts w:eastAsiaTheme="minorHAnsi"/>
          <w:sz w:val="26"/>
          <w:szCs w:val="26"/>
          <w:lang w:eastAsia="en-US"/>
        </w:rPr>
        <w:t>Размеры компенсационных выплат за один час работы устанавливаются локальным нормативным актом</w:t>
      </w:r>
      <w:r w:rsidR="007C1560" w:rsidRPr="000C6C0F">
        <w:rPr>
          <w:sz w:val="26"/>
          <w:szCs w:val="26"/>
        </w:rPr>
        <w:t>учреждения</w:t>
      </w:r>
      <w:r w:rsidRPr="000C6C0F">
        <w:rPr>
          <w:rFonts w:eastAsiaTheme="minorHAnsi"/>
          <w:sz w:val="26"/>
          <w:szCs w:val="26"/>
          <w:lang w:eastAsia="en-US"/>
        </w:rPr>
        <w:t>, принимаемым с учетом мнения представительного органа работников, или коллективным договором</w:t>
      </w:r>
      <w:r w:rsidR="007C1560" w:rsidRPr="000C6C0F">
        <w:rPr>
          <w:rFonts w:eastAsiaTheme="minorHAnsi"/>
          <w:sz w:val="26"/>
          <w:szCs w:val="26"/>
          <w:lang w:eastAsia="en-US"/>
        </w:rPr>
        <w:t>.</w:t>
      </w:r>
    </w:p>
    <w:p w:rsidR="00912FAC" w:rsidRPr="000C6C0F" w:rsidRDefault="00912FAC" w:rsidP="000C6C0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C6C0F">
        <w:rPr>
          <w:sz w:val="26"/>
          <w:szCs w:val="26"/>
        </w:rPr>
        <w:t xml:space="preserve">15. </w:t>
      </w:r>
      <w:r w:rsidR="00B979CA" w:rsidRPr="000C6C0F">
        <w:rPr>
          <w:sz w:val="26"/>
          <w:szCs w:val="26"/>
        </w:rPr>
        <w:t>Размер выплачиваемой работнику за календарный месяц комп</w:t>
      </w:r>
      <w:r w:rsidR="002D4F45" w:rsidRPr="000C6C0F">
        <w:rPr>
          <w:sz w:val="26"/>
          <w:szCs w:val="26"/>
        </w:rPr>
        <w:t xml:space="preserve">енсационной выплаты, указанной </w:t>
      </w:r>
      <w:hyperlink w:anchor="P139" w:history="1">
        <w:r w:rsidR="00B979CA" w:rsidRPr="000C6C0F">
          <w:rPr>
            <w:sz w:val="26"/>
            <w:szCs w:val="26"/>
          </w:rPr>
          <w:t>пункте 13</w:t>
        </w:r>
      </w:hyperlink>
      <w:r w:rsidR="00B979CA" w:rsidRPr="000C6C0F">
        <w:rPr>
          <w:sz w:val="26"/>
          <w:szCs w:val="26"/>
        </w:rPr>
        <w:t xml:space="preserve"> настоящего Положения, определяется путем умножения размера компенсационной выплаты за один час работы (исходя из установленной нормы часов) на фактически отработанное время.</w:t>
      </w:r>
    </w:p>
    <w:p w:rsidR="004905C3" w:rsidRDefault="00912FAC" w:rsidP="004905C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905C3">
        <w:rPr>
          <w:rFonts w:eastAsiaTheme="minorHAnsi"/>
          <w:sz w:val="26"/>
          <w:szCs w:val="26"/>
          <w:lang w:eastAsia="en-US"/>
        </w:rPr>
        <w:t>16. Размеры</w:t>
      </w:r>
      <w:r w:rsidRPr="00F847E5">
        <w:rPr>
          <w:rFonts w:eastAsiaTheme="minorHAnsi"/>
          <w:sz w:val="26"/>
          <w:szCs w:val="26"/>
          <w:lang w:eastAsia="en-US"/>
        </w:rPr>
        <w:t xml:space="preserve"> компенсационной выплаты, указанной в </w:t>
      </w:r>
      <w:hyperlink r:id="rId26" w:history="1">
        <w:r w:rsidRPr="00F847E5">
          <w:rPr>
            <w:rFonts w:eastAsiaTheme="minorHAnsi"/>
            <w:sz w:val="26"/>
            <w:szCs w:val="26"/>
            <w:lang w:eastAsia="en-US"/>
          </w:rPr>
          <w:t>пункте 13</w:t>
        </w:r>
      </w:hyperlink>
      <w:r w:rsidRPr="00F847E5">
        <w:rPr>
          <w:rFonts w:eastAsiaTheme="minorHAnsi"/>
          <w:sz w:val="26"/>
          <w:szCs w:val="26"/>
          <w:lang w:eastAsia="en-US"/>
        </w:rPr>
        <w:t xml:space="preserve"> настоящего Положения, работникам, занимающим должности, относящиеся к </w:t>
      </w:r>
      <w:hyperlink r:id="rId27" w:history="1">
        <w:r w:rsidRPr="00F847E5">
          <w:rPr>
            <w:rFonts w:eastAsiaTheme="minorHAnsi"/>
            <w:sz w:val="26"/>
            <w:szCs w:val="26"/>
            <w:lang w:eastAsia="en-US"/>
          </w:rPr>
          <w:t>ПКГ</w:t>
        </w:r>
      </w:hyperlink>
      <w:r w:rsidRPr="00F847E5">
        <w:rPr>
          <w:rFonts w:eastAsiaTheme="minorHAnsi"/>
          <w:sz w:val="26"/>
          <w:szCs w:val="26"/>
          <w:lang w:eastAsia="en-US"/>
        </w:rPr>
        <w:t xml:space="preserve"> должностей медицинских и фармацевтических работников устанавливаются </w:t>
      </w:r>
      <w:r w:rsidR="00837A26" w:rsidRPr="00F847E5">
        <w:rPr>
          <w:rFonts w:eastAsiaTheme="minorHAnsi"/>
          <w:sz w:val="26"/>
          <w:szCs w:val="26"/>
          <w:lang w:eastAsia="en-US"/>
        </w:rPr>
        <w:t xml:space="preserve">в </w:t>
      </w:r>
      <w:r w:rsidR="004905C3">
        <w:rPr>
          <w:rFonts w:eastAsiaTheme="minorHAnsi"/>
          <w:sz w:val="26"/>
          <w:szCs w:val="26"/>
          <w:lang w:eastAsia="en-US"/>
        </w:rPr>
        <w:t xml:space="preserve"> размере от 450 рублей до 1 569 рублей.</w:t>
      </w:r>
    </w:p>
    <w:p w:rsidR="004905C3" w:rsidRDefault="004905C3" w:rsidP="004905C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Конкретный размер выплаты по занимаемой должности устанавливается в локальном нормативном акте учреждения, принимаемым с учетом мнения представительного органа работников, или коллективным договором.</w:t>
      </w:r>
    </w:p>
    <w:p w:rsidR="002C64CB" w:rsidRPr="000C6C0F" w:rsidRDefault="00B979CA" w:rsidP="004905C3">
      <w:pPr>
        <w:spacing w:after="1"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 xml:space="preserve">17. </w:t>
      </w:r>
      <w:r w:rsidR="002C64CB" w:rsidRPr="000C6C0F">
        <w:rPr>
          <w:sz w:val="26"/>
          <w:szCs w:val="26"/>
        </w:rPr>
        <w:t xml:space="preserve">Оклад (должностной оклад) и компенсационная выплата, указанная в </w:t>
      </w:r>
      <w:hyperlink w:anchor="P139" w:history="1">
        <w:r w:rsidR="002C64CB" w:rsidRPr="000C6C0F">
          <w:rPr>
            <w:sz w:val="26"/>
            <w:szCs w:val="26"/>
          </w:rPr>
          <w:t>пункте 13</w:t>
        </w:r>
      </w:hyperlink>
      <w:r w:rsidR="002C64CB" w:rsidRPr="000C6C0F">
        <w:rPr>
          <w:sz w:val="26"/>
          <w:szCs w:val="26"/>
        </w:rPr>
        <w:t xml:space="preserve"> настоящего Положения, не образуют новый оклад (должностной оклад).</w:t>
      </w:r>
    </w:p>
    <w:p w:rsidR="00B979CA" w:rsidRPr="000C6C0F" w:rsidRDefault="00B979CA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 xml:space="preserve">18. </w:t>
      </w:r>
      <w:r w:rsidR="002C64CB" w:rsidRPr="000C6C0F">
        <w:rPr>
          <w:sz w:val="26"/>
          <w:szCs w:val="26"/>
        </w:rPr>
        <w:t xml:space="preserve">Компенсационная выплата, указанная в </w:t>
      </w:r>
      <w:hyperlink w:anchor="P139" w:history="1">
        <w:r w:rsidR="002C64CB" w:rsidRPr="000C6C0F">
          <w:rPr>
            <w:sz w:val="26"/>
            <w:szCs w:val="26"/>
          </w:rPr>
          <w:t>пункте 13</w:t>
        </w:r>
      </w:hyperlink>
      <w:r w:rsidR="002C64CB" w:rsidRPr="000C6C0F">
        <w:rPr>
          <w:sz w:val="26"/>
          <w:szCs w:val="26"/>
        </w:rPr>
        <w:t xml:space="preserve"> настоящего Положения, не учитывается при начислении иных компенсационных и стимулирующих выплат, за исключением начисления районного коэффициента к заработной плате.</w:t>
      </w:r>
    </w:p>
    <w:p w:rsidR="00B979CA" w:rsidRPr="000C6C0F" w:rsidRDefault="00B979CA" w:rsidP="000C6C0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979CA" w:rsidRPr="000C6C0F" w:rsidRDefault="00B979CA" w:rsidP="000C6C0F">
      <w:pPr>
        <w:spacing w:line="240" w:lineRule="atLeast"/>
        <w:ind w:firstLine="709"/>
        <w:jc w:val="center"/>
        <w:outlineLvl w:val="1"/>
        <w:rPr>
          <w:sz w:val="26"/>
          <w:szCs w:val="26"/>
        </w:rPr>
      </w:pPr>
      <w:r w:rsidRPr="000C6C0F">
        <w:rPr>
          <w:sz w:val="26"/>
          <w:szCs w:val="26"/>
        </w:rPr>
        <w:t>4. СТИМУЛИРУЮЩИЕ ВЫПЛАТЫ</w:t>
      </w:r>
    </w:p>
    <w:p w:rsidR="00B979CA" w:rsidRPr="000C6C0F" w:rsidRDefault="00B979CA" w:rsidP="000C6C0F">
      <w:pPr>
        <w:spacing w:line="240" w:lineRule="atLeast"/>
        <w:ind w:firstLine="709"/>
        <w:jc w:val="both"/>
        <w:rPr>
          <w:sz w:val="26"/>
          <w:szCs w:val="26"/>
        </w:rPr>
      </w:pPr>
    </w:p>
    <w:p w:rsidR="00F523D8" w:rsidRPr="000C6C0F" w:rsidRDefault="00435312" w:rsidP="000C6C0F">
      <w:pPr>
        <w:spacing w:line="240" w:lineRule="atLeast"/>
        <w:ind w:firstLine="709"/>
        <w:jc w:val="both"/>
        <w:rPr>
          <w:sz w:val="26"/>
          <w:szCs w:val="26"/>
        </w:rPr>
      </w:pPr>
      <w:bookmarkStart w:id="9" w:name="P154"/>
      <w:bookmarkEnd w:id="9"/>
      <w:r w:rsidRPr="000C6C0F">
        <w:rPr>
          <w:sz w:val="26"/>
          <w:szCs w:val="26"/>
        </w:rPr>
        <w:t>19.</w:t>
      </w:r>
      <w:r w:rsidR="00F523D8" w:rsidRPr="000C6C0F">
        <w:rPr>
          <w:sz w:val="26"/>
          <w:szCs w:val="26"/>
        </w:rPr>
        <w:t>Педагогическим работникам учреждений, имеющим ученую степень, устанавливается ежемесячная надбавка стимулирующего характера за ученую степень в следующих размерах:</w:t>
      </w:r>
    </w:p>
    <w:p w:rsidR="00F523D8" w:rsidRPr="000C6C0F" w:rsidRDefault="00F523D8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кандидата наук - в размере 300 рублей;</w:t>
      </w:r>
    </w:p>
    <w:p w:rsidR="00F523D8" w:rsidRPr="000C6C0F" w:rsidRDefault="00F523D8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доктора наук - в размере 500 рублей;</w:t>
      </w:r>
    </w:p>
    <w:p w:rsidR="00B979CA" w:rsidRPr="000C6C0F" w:rsidRDefault="007E5D49" w:rsidP="00750BDE">
      <w:pPr>
        <w:spacing w:line="240" w:lineRule="atLeast"/>
        <w:ind w:firstLine="709"/>
        <w:jc w:val="both"/>
        <w:rPr>
          <w:sz w:val="26"/>
          <w:szCs w:val="26"/>
        </w:rPr>
      </w:pPr>
      <w:bookmarkStart w:id="10" w:name="P159"/>
      <w:bookmarkEnd w:id="10"/>
      <w:r w:rsidRPr="000C6C0F">
        <w:rPr>
          <w:sz w:val="26"/>
          <w:szCs w:val="26"/>
        </w:rPr>
        <w:t>20.</w:t>
      </w:r>
      <w:r w:rsidR="00F523D8" w:rsidRPr="00750BDE">
        <w:rPr>
          <w:sz w:val="26"/>
          <w:szCs w:val="26"/>
        </w:rPr>
        <w:t xml:space="preserve">Ежемесячная надбавка стимулирующего характера за ученую степень устанавливается после принятия решения </w:t>
      </w:r>
      <w:r w:rsidR="00750BDE" w:rsidRPr="00750BDE">
        <w:rPr>
          <w:sz w:val="26"/>
          <w:szCs w:val="26"/>
        </w:rPr>
        <w:t xml:space="preserve">Министерством образования и науки Российской Федерации </w:t>
      </w:r>
      <w:r w:rsidR="00F523D8" w:rsidRPr="00750BDE">
        <w:rPr>
          <w:sz w:val="26"/>
          <w:szCs w:val="26"/>
        </w:rPr>
        <w:t>о выдаче соответствующего диплома и выплачивается с даты принятия диссертационным советом решения о присуждении ученой степени.</w:t>
      </w:r>
    </w:p>
    <w:p w:rsidR="00B979CA" w:rsidRPr="000C6C0F" w:rsidRDefault="00B979CA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2</w:t>
      </w:r>
      <w:r w:rsidR="007E5D49" w:rsidRPr="000C6C0F">
        <w:rPr>
          <w:sz w:val="26"/>
          <w:szCs w:val="26"/>
        </w:rPr>
        <w:t>1</w:t>
      </w:r>
      <w:r w:rsidRPr="000C6C0F">
        <w:rPr>
          <w:sz w:val="26"/>
          <w:szCs w:val="26"/>
        </w:rPr>
        <w:t xml:space="preserve">. </w:t>
      </w:r>
      <w:r w:rsidR="00F523D8" w:rsidRPr="000C6C0F">
        <w:rPr>
          <w:sz w:val="26"/>
          <w:szCs w:val="26"/>
        </w:rPr>
        <w:t>Ежемесячная надбавка стимулирующего характера за ученую степень выплачивается по основной должности по основному месту работы.</w:t>
      </w:r>
    </w:p>
    <w:p w:rsidR="00F523D8" w:rsidRPr="00750BDE" w:rsidRDefault="00B979CA" w:rsidP="00750BDE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2</w:t>
      </w:r>
      <w:r w:rsidR="007E5D49" w:rsidRPr="000C6C0F">
        <w:rPr>
          <w:sz w:val="26"/>
          <w:szCs w:val="26"/>
        </w:rPr>
        <w:t>2</w:t>
      </w:r>
      <w:r w:rsidRPr="000C6C0F">
        <w:rPr>
          <w:sz w:val="26"/>
          <w:szCs w:val="26"/>
        </w:rPr>
        <w:t xml:space="preserve">. </w:t>
      </w:r>
      <w:r w:rsidR="00F523D8" w:rsidRPr="00750BDE">
        <w:rPr>
          <w:sz w:val="26"/>
          <w:szCs w:val="26"/>
        </w:rPr>
        <w:t>Ежемесячная надбавка стимулирующего характера медицинским работникам за специальные звания по основному профилю профессиональной деятельности устанавливается работникам учреждений в следующих размерах:</w:t>
      </w:r>
    </w:p>
    <w:p w:rsidR="00F523D8" w:rsidRPr="000C6C0F" w:rsidRDefault="00F523D8" w:rsidP="00750BDE">
      <w:pPr>
        <w:spacing w:line="240" w:lineRule="atLeast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50BDE">
        <w:rPr>
          <w:sz w:val="26"/>
          <w:szCs w:val="26"/>
        </w:rPr>
        <w:lastRenderedPageBreak/>
        <w:t>1) награжденным ведомственным</w:t>
      </w:r>
      <w:r w:rsidRPr="000C6C0F">
        <w:rPr>
          <w:rFonts w:eastAsiaTheme="minorHAnsi"/>
          <w:sz w:val="26"/>
          <w:szCs w:val="26"/>
          <w:lang w:eastAsia="en-US"/>
        </w:rPr>
        <w:t xml:space="preserve"> почетным званием (нагрудным знаком), начинающимся со слов </w:t>
      </w:r>
      <w:r w:rsidR="00837A26">
        <w:rPr>
          <w:rFonts w:eastAsiaTheme="minorHAnsi"/>
          <w:sz w:val="26"/>
          <w:szCs w:val="26"/>
          <w:lang w:eastAsia="en-US"/>
        </w:rPr>
        <w:t>«</w:t>
      </w:r>
      <w:r w:rsidRPr="000C6C0F">
        <w:rPr>
          <w:rFonts w:eastAsiaTheme="minorHAnsi"/>
          <w:sz w:val="26"/>
          <w:szCs w:val="26"/>
          <w:lang w:eastAsia="en-US"/>
        </w:rPr>
        <w:t>Заслуженный...</w:t>
      </w:r>
      <w:r w:rsidR="00837A26">
        <w:rPr>
          <w:rFonts w:eastAsiaTheme="minorHAnsi"/>
          <w:sz w:val="26"/>
          <w:szCs w:val="26"/>
          <w:lang w:eastAsia="en-US"/>
        </w:rPr>
        <w:t>»</w:t>
      </w:r>
      <w:r w:rsidRPr="000C6C0F">
        <w:rPr>
          <w:rFonts w:eastAsiaTheme="minorHAnsi"/>
          <w:sz w:val="26"/>
          <w:szCs w:val="26"/>
          <w:lang w:eastAsia="en-US"/>
        </w:rPr>
        <w:t>, устанавливается надбавка в размере 1000 рублей:</w:t>
      </w:r>
    </w:p>
    <w:p w:rsidR="00F523D8" w:rsidRPr="000C6C0F" w:rsidRDefault="00F523D8" w:rsidP="000C6C0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C6C0F">
        <w:rPr>
          <w:rFonts w:eastAsiaTheme="minorHAnsi"/>
          <w:sz w:val="26"/>
          <w:szCs w:val="26"/>
          <w:lang w:eastAsia="en-US"/>
        </w:rPr>
        <w:t xml:space="preserve">2) награжденным ведомственным почетным званием (нагрудным знаком), начинающимся со слов </w:t>
      </w:r>
      <w:r w:rsidR="00837A26">
        <w:rPr>
          <w:rFonts w:eastAsiaTheme="minorHAnsi"/>
          <w:sz w:val="26"/>
          <w:szCs w:val="26"/>
          <w:lang w:eastAsia="en-US"/>
        </w:rPr>
        <w:t>«</w:t>
      </w:r>
      <w:r w:rsidRPr="000C6C0F">
        <w:rPr>
          <w:rFonts w:eastAsiaTheme="minorHAnsi"/>
          <w:sz w:val="26"/>
          <w:szCs w:val="26"/>
          <w:lang w:eastAsia="en-US"/>
        </w:rPr>
        <w:t>Народный...</w:t>
      </w:r>
      <w:r w:rsidR="00837A26">
        <w:rPr>
          <w:rFonts w:eastAsiaTheme="minorHAnsi"/>
          <w:sz w:val="26"/>
          <w:szCs w:val="26"/>
          <w:lang w:eastAsia="en-US"/>
        </w:rPr>
        <w:t>»</w:t>
      </w:r>
      <w:r w:rsidRPr="000C6C0F">
        <w:rPr>
          <w:rFonts w:eastAsiaTheme="minorHAnsi"/>
          <w:sz w:val="26"/>
          <w:szCs w:val="26"/>
          <w:lang w:eastAsia="en-US"/>
        </w:rPr>
        <w:t>, устанавливается надбавка в размере 2000 рублей.</w:t>
      </w:r>
    </w:p>
    <w:p w:rsidR="00893451" w:rsidRPr="000C6C0F" w:rsidRDefault="00B979CA" w:rsidP="000C6C0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bookmarkStart w:id="11" w:name="P165"/>
      <w:bookmarkEnd w:id="11"/>
      <w:r w:rsidRPr="000C6C0F">
        <w:rPr>
          <w:sz w:val="26"/>
          <w:szCs w:val="26"/>
        </w:rPr>
        <w:t>2</w:t>
      </w:r>
      <w:r w:rsidR="00200D14" w:rsidRPr="000C6C0F">
        <w:rPr>
          <w:sz w:val="26"/>
          <w:szCs w:val="26"/>
        </w:rPr>
        <w:t>3</w:t>
      </w:r>
      <w:r w:rsidRPr="000C6C0F">
        <w:rPr>
          <w:sz w:val="26"/>
          <w:szCs w:val="26"/>
        </w:rPr>
        <w:t xml:space="preserve">. </w:t>
      </w:r>
      <w:r w:rsidR="00F523D8" w:rsidRPr="000C6C0F">
        <w:rPr>
          <w:rFonts w:eastAsiaTheme="minorHAnsi"/>
          <w:sz w:val="26"/>
          <w:szCs w:val="26"/>
          <w:lang w:eastAsia="en-US"/>
        </w:rPr>
        <w:t>Надбавка стимулирующего характера медицинским работникам, имеющим почетное звание (нагрудный знак) устанавливается со дня присвоения почетного звания или награждения нагрудным знаком. При наличии у работника двух и более почетных званий и (или) нагрудных знаков надбавка устанавливается по одному из оснований, имеющему большее значение.</w:t>
      </w:r>
    </w:p>
    <w:p w:rsidR="00893451" w:rsidRPr="000C6C0F" w:rsidRDefault="00B979CA" w:rsidP="000C6C0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C6C0F">
        <w:rPr>
          <w:sz w:val="26"/>
          <w:szCs w:val="26"/>
        </w:rPr>
        <w:t>2</w:t>
      </w:r>
      <w:r w:rsidR="00200D14" w:rsidRPr="000C6C0F">
        <w:rPr>
          <w:sz w:val="26"/>
          <w:szCs w:val="26"/>
        </w:rPr>
        <w:t>4</w:t>
      </w:r>
      <w:r w:rsidRPr="000C6C0F">
        <w:rPr>
          <w:sz w:val="26"/>
          <w:szCs w:val="26"/>
        </w:rPr>
        <w:t>.</w:t>
      </w:r>
      <w:r w:rsidR="00F523D8" w:rsidRPr="000C6C0F">
        <w:rPr>
          <w:sz w:val="26"/>
          <w:szCs w:val="26"/>
        </w:rPr>
        <w:t xml:space="preserve">Работникам учреждений устанавливаются ежемесячные надбавки к должностному окладу, предусмотренные </w:t>
      </w:r>
      <w:hyperlink r:id="rId28" w:history="1">
        <w:r w:rsidR="00F523D8" w:rsidRPr="000C6C0F">
          <w:rPr>
            <w:sz w:val="26"/>
            <w:szCs w:val="26"/>
          </w:rPr>
          <w:t>Законом</w:t>
        </w:r>
      </w:hyperlink>
      <w:r w:rsidR="00F523D8" w:rsidRPr="000C6C0F">
        <w:rPr>
          <w:sz w:val="26"/>
          <w:szCs w:val="26"/>
        </w:rPr>
        <w:t xml:space="preserve"> Томской области от 12.08.2013 № 149-ОЗ «Об образовании в Томской области», при наличии соответствующих оснований.</w:t>
      </w:r>
    </w:p>
    <w:p w:rsidR="00F523D8" w:rsidRPr="000C6C0F" w:rsidRDefault="00497A94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2</w:t>
      </w:r>
      <w:r w:rsidR="00D403A0" w:rsidRPr="000C6C0F">
        <w:rPr>
          <w:sz w:val="26"/>
          <w:szCs w:val="26"/>
        </w:rPr>
        <w:t>5</w:t>
      </w:r>
      <w:r w:rsidRPr="000C6C0F">
        <w:rPr>
          <w:sz w:val="26"/>
          <w:szCs w:val="26"/>
        </w:rPr>
        <w:t xml:space="preserve">. </w:t>
      </w:r>
      <w:r w:rsidR="00F523D8" w:rsidRPr="000C6C0F">
        <w:rPr>
          <w:sz w:val="26"/>
          <w:szCs w:val="26"/>
        </w:rPr>
        <w:t>Педагогическим работникам учреждений устанавливается ежемесячная надбавка к должностному окладу со дня присвоения квалификационной категории в следующих размерах:</w:t>
      </w:r>
    </w:p>
    <w:p w:rsidR="00F523D8" w:rsidRPr="000C6C0F" w:rsidRDefault="00F523D8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за первую категорию - 1350 рублей;</w:t>
      </w:r>
    </w:p>
    <w:p w:rsidR="00F523D8" w:rsidRPr="000C6C0F" w:rsidRDefault="00F523D8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за высшую категорию - 2025 рублей.</w:t>
      </w:r>
    </w:p>
    <w:p w:rsidR="00F523D8" w:rsidRPr="000C6C0F" w:rsidRDefault="00F523D8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Педагогическим работникам, имеющим вторую квалификационную категорию, ежемесячная надбавка к должностному окладу в размере 825 рублей выплачивается до момента окончания срока действия квалификационной категории.</w:t>
      </w:r>
    </w:p>
    <w:p w:rsidR="00F523D8" w:rsidRPr="000C6C0F" w:rsidRDefault="00F523D8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Начисление и выплата ежемесячной надбавки производятся по основному месту работы.</w:t>
      </w:r>
    </w:p>
    <w:p w:rsidR="00F523D8" w:rsidRPr="000C6C0F" w:rsidRDefault="00F523D8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Педагогическим работникам, которым установлена продолжительность рабочего времени ниже нормы часов педагогической работы, установленной за ставку заработной платы, ежемесячные надбавки назначаются пропорционально отработанному времени.</w:t>
      </w:r>
    </w:p>
    <w:p w:rsidR="00F523D8" w:rsidRPr="000C6C0F" w:rsidRDefault="00F523D8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Педагогическим работникам, которым установлена продолжительность рабочего времени выше нормы часов педагогической работы, установленной за ставку заработной платы, ежемесячная надбавка назначается за норму часов педагогической работы, установленной за ставку заработной платы.</w:t>
      </w:r>
    </w:p>
    <w:p w:rsidR="001A4807" w:rsidRDefault="001A4807" w:rsidP="001A4807">
      <w:pPr>
        <w:spacing w:line="240" w:lineRule="atLeast"/>
        <w:ind w:firstLine="709"/>
        <w:jc w:val="both"/>
        <w:rPr>
          <w:sz w:val="26"/>
          <w:szCs w:val="26"/>
        </w:rPr>
      </w:pPr>
      <w:r w:rsidRPr="001A4807">
        <w:rPr>
          <w:sz w:val="26"/>
          <w:szCs w:val="26"/>
        </w:rPr>
        <w:t>Медицинским работникам учреждений устанавливается ежемесячная надбавка стимулирующего характера за квалификационную категорию</w:t>
      </w:r>
      <w:r w:rsidR="004905C3">
        <w:rPr>
          <w:sz w:val="26"/>
          <w:szCs w:val="26"/>
        </w:rPr>
        <w:t xml:space="preserve"> в размерах:</w:t>
      </w:r>
    </w:p>
    <w:tbl>
      <w:tblPr>
        <w:tblW w:w="1028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49"/>
        <w:gridCol w:w="3832"/>
      </w:tblGrid>
      <w:tr w:rsidR="004905C3" w:rsidTr="00FF3199">
        <w:trPr>
          <w:trHeight w:val="298"/>
        </w:trPr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C3" w:rsidRDefault="004905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ПКГ 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C3" w:rsidRDefault="004905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Размер надбавки (рублей) </w:t>
            </w:r>
          </w:p>
        </w:tc>
      </w:tr>
      <w:tr w:rsidR="004905C3" w:rsidTr="00FF3199">
        <w:trPr>
          <w:trHeight w:val="612"/>
        </w:trPr>
        <w:tc>
          <w:tcPr>
            <w:tcW w:w="10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C3" w:rsidRPr="004905C3" w:rsidRDefault="004905C3" w:rsidP="004905C3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4905C3">
              <w:rPr>
                <w:sz w:val="26"/>
                <w:szCs w:val="26"/>
              </w:rPr>
              <w:t xml:space="preserve">Должности, отнесенные к </w:t>
            </w:r>
            <w:hyperlink r:id="rId29" w:history="1">
              <w:r w:rsidRPr="004905C3">
                <w:rPr>
                  <w:sz w:val="26"/>
                  <w:szCs w:val="26"/>
                </w:rPr>
                <w:t>ПКГ</w:t>
              </w:r>
            </w:hyperlink>
            <w:r>
              <w:rPr>
                <w:sz w:val="26"/>
                <w:szCs w:val="26"/>
              </w:rPr>
              <w:t>«</w:t>
            </w:r>
            <w:r w:rsidRPr="004905C3">
              <w:rPr>
                <w:sz w:val="26"/>
                <w:szCs w:val="26"/>
              </w:rPr>
              <w:t>Средний медицинский и фармацевтический персонал</w:t>
            </w:r>
            <w:r>
              <w:rPr>
                <w:sz w:val="26"/>
                <w:szCs w:val="26"/>
              </w:rPr>
              <w:t>»</w:t>
            </w:r>
          </w:p>
        </w:tc>
      </w:tr>
      <w:tr w:rsidR="004905C3" w:rsidTr="00FF3199">
        <w:trPr>
          <w:trHeight w:val="314"/>
        </w:trPr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C3" w:rsidRPr="004905C3" w:rsidRDefault="004905C3" w:rsidP="004905C3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4905C3">
              <w:rPr>
                <w:sz w:val="26"/>
                <w:szCs w:val="26"/>
              </w:rPr>
              <w:t xml:space="preserve">при наличии второй квалификационной категории 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C3" w:rsidRPr="004905C3" w:rsidRDefault="004905C3" w:rsidP="004905C3">
            <w:pPr>
              <w:spacing w:line="240" w:lineRule="atLeast"/>
              <w:ind w:firstLine="709"/>
              <w:jc w:val="center"/>
              <w:rPr>
                <w:sz w:val="26"/>
                <w:szCs w:val="26"/>
              </w:rPr>
            </w:pPr>
            <w:r w:rsidRPr="004905C3">
              <w:rPr>
                <w:sz w:val="26"/>
                <w:szCs w:val="26"/>
              </w:rPr>
              <w:t>375</w:t>
            </w:r>
          </w:p>
        </w:tc>
      </w:tr>
      <w:tr w:rsidR="004905C3" w:rsidTr="00FF3199">
        <w:trPr>
          <w:trHeight w:val="298"/>
        </w:trPr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C3" w:rsidRPr="004905C3" w:rsidRDefault="004905C3" w:rsidP="004905C3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4905C3">
              <w:rPr>
                <w:sz w:val="26"/>
                <w:szCs w:val="26"/>
              </w:rPr>
              <w:t xml:space="preserve">при наличии первой квалификационной категории 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C3" w:rsidRPr="004905C3" w:rsidRDefault="004905C3" w:rsidP="004905C3">
            <w:pPr>
              <w:spacing w:line="240" w:lineRule="atLeast"/>
              <w:ind w:firstLine="709"/>
              <w:jc w:val="center"/>
              <w:rPr>
                <w:sz w:val="26"/>
                <w:szCs w:val="26"/>
              </w:rPr>
            </w:pPr>
            <w:r w:rsidRPr="004905C3">
              <w:rPr>
                <w:sz w:val="26"/>
                <w:szCs w:val="26"/>
              </w:rPr>
              <w:t>525</w:t>
            </w:r>
          </w:p>
        </w:tc>
      </w:tr>
      <w:tr w:rsidR="004905C3" w:rsidTr="00FF3199">
        <w:trPr>
          <w:trHeight w:val="612"/>
        </w:trPr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C3" w:rsidRPr="004905C3" w:rsidRDefault="004905C3" w:rsidP="004905C3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4905C3">
              <w:rPr>
                <w:sz w:val="26"/>
                <w:szCs w:val="26"/>
              </w:rPr>
              <w:t xml:space="preserve">при наличии высшей квалификационной категории 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C3" w:rsidRPr="004905C3" w:rsidRDefault="004905C3" w:rsidP="004905C3">
            <w:pPr>
              <w:spacing w:line="240" w:lineRule="atLeast"/>
              <w:ind w:firstLine="709"/>
              <w:jc w:val="center"/>
              <w:rPr>
                <w:sz w:val="26"/>
                <w:szCs w:val="26"/>
              </w:rPr>
            </w:pPr>
            <w:r w:rsidRPr="004905C3">
              <w:rPr>
                <w:sz w:val="26"/>
                <w:szCs w:val="26"/>
              </w:rPr>
              <w:t>1913</w:t>
            </w:r>
          </w:p>
        </w:tc>
      </w:tr>
    </w:tbl>
    <w:p w:rsidR="00B979CA" w:rsidRPr="000C6C0F" w:rsidRDefault="00B979CA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Ежемесячная надбавка назначается на срок действия квалификационной категории.</w:t>
      </w:r>
    </w:p>
    <w:p w:rsidR="00F523D8" w:rsidRPr="000C6C0F" w:rsidRDefault="00F523D8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26. Педагогическим работникам, в зависимости от общего стажа педагогической работы в образовательных организациях, в пределах фонда оплаты труда на соответствующий финансовый год может устанавливаться ежемесячная надбавка за стаж работы (выслугу лет) в следующих размерах:</w:t>
      </w:r>
    </w:p>
    <w:p w:rsidR="00F523D8" w:rsidRPr="000C6C0F" w:rsidRDefault="00F523D8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lastRenderedPageBreak/>
        <w:t>от 3 до 5 лет - 600 рублей;</w:t>
      </w:r>
    </w:p>
    <w:p w:rsidR="00F523D8" w:rsidRPr="000C6C0F" w:rsidRDefault="00F523D8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от 5 до 10 лет - 800 рублей;</w:t>
      </w:r>
    </w:p>
    <w:p w:rsidR="00F523D8" w:rsidRPr="000C6C0F" w:rsidRDefault="00F523D8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от 10 до 25 лет - 1000 рублей.</w:t>
      </w:r>
    </w:p>
    <w:p w:rsidR="00F523D8" w:rsidRPr="000C6C0F" w:rsidRDefault="00F523D8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Педагогическим работникам, которым установлена продолжительность рабочего времени ниже нормы часов педагогической работы, установленной за ставку заработной платы, ежемесячные надбавки за стаж работы (выслугу лет) устанавливаются пропорционально отработанному времени.</w:t>
      </w:r>
    </w:p>
    <w:p w:rsidR="00FF3199" w:rsidRDefault="00F523D8" w:rsidP="00FF3199">
      <w:pPr>
        <w:spacing w:after="1" w:line="240" w:lineRule="atLeast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C6C0F">
        <w:rPr>
          <w:rFonts w:eastAsiaTheme="minorHAnsi"/>
          <w:sz w:val="26"/>
          <w:szCs w:val="26"/>
          <w:lang w:eastAsia="en-US"/>
        </w:rPr>
        <w:t xml:space="preserve">Медицинским работникам устанавливается ежемесячная надбавка за выслугу лет </w:t>
      </w:r>
      <w:r w:rsidR="001A4807" w:rsidRPr="0064744A">
        <w:rPr>
          <w:sz w:val="26"/>
          <w:szCs w:val="26"/>
        </w:rPr>
        <w:t>в</w:t>
      </w:r>
      <w:r w:rsidR="00FF3199">
        <w:rPr>
          <w:rFonts w:eastAsiaTheme="minorHAnsi"/>
          <w:sz w:val="26"/>
          <w:szCs w:val="26"/>
          <w:lang w:eastAsia="en-US"/>
        </w:rPr>
        <w:t xml:space="preserve"> зависимости от общего количества лет, проработанных в государственных и муниципальных учреждениях здравоохранения и социальной защиты населения Томской области, в следующих размерах:</w:t>
      </w:r>
    </w:p>
    <w:p w:rsidR="00FF3199" w:rsidRDefault="00FF3199" w:rsidP="00FF3199">
      <w:pPr>
        <w:autoSpaceDE w:val="0"/>
        <w:autoSpaceDN w:val="0"/>
        <w:adjustRightInd w:val="0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tbl>
      <w:tblPr>
        <w:tblW w:w="102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35"/>
        <w:gridCol w:w="1688"/>
        <w:gridCol w:w="1628"/>
      </w:tblGrid>
      <w:tr w:rsidR="00FF3199" w:rsidTr="00FF3199">
        <w:trPr>
          <w:trHeight w:val="288"/>
        </w:trPr>
        <w:tc>
          <w:tcPr>
            <w:tcW w:w="6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99" w:rsidRDefault="00FF31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ПКГ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99" w:rsidRDefault="00FF31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Размер надбавки (рублей)</w:t>
            </w:r>
          </w:p>
        </w:tc>
      </w:tr>
      <w:tr w:rsidR="00FF3199" w:rsidTr="00FF3199">
        <w:trPr>
          <w:trHeight w:val="254"/>
        </w:trPr>
        <w:tc>
          <w:tcPr>
            <w:tcW w:w="6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99" w:rsidRDefault="00FF319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99" w:rsidRDefault="00FF31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от 3 до 5 лет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99" w:rsidRDefault="00FF31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свыше 5 лет</w:t>
            </w:r>
          </w:p>
        </w:tc>
      </w:tr>
      <w:tr w:rsidR="00FF3199" w:rsidTr="00FF3199">
        <w:trPr>
          <w:trHeight w:val="333"/>
        </w:trPr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99" w:rsidRDefault="00E2248C" w:rsidP="00FF3199">
            <w:pPr>
              <w:spacing w:after="1" w:line="240" w:lineRule="atLeast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hyperlink r:id="rId30" w:history="1">
              <w:r w:rsidR="00FF3199" w:rsidRPr="00FF3199">
                <w:rPr>
                  <w:sz w:val="26"/>
                  <w:szCs w:val="26"/>
                </w:rPr>
                <w:t>ПКГ</w:t>
              </w:r>
            </w:hyperlink>
            <w:r w:rsidR="00FF3199" w:rsidRPr="00FF3199">
              <w:rPr>
                <w:sz w:val="26"/>
                <w:szCs w:val="26"/>
              </w:rPr>
              <w:t xml:space="preserve"> «Средний медицинский и фармацевтический персонал»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99" w:rsidRDefault="00FF319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99" w:rsidRDefault="00FF319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FF3199" w:rsidTr="00FF3199">
        <w:trPr>
          <w:trHeight w:val="271"/>
        </w:trPr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99" w:rsidRDefault="00FF3199" w:rsidP="00FF31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 квалификационный уровень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99" w:rsidRDefault="00FF31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320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99" w:rsidRDefault="00FF31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550</w:t>
            </w:r>
          </w:p>
        </w:tc>
      </w:tr>
    </w:tbl>
    <w:p w:rsidR="00661667" w:rsidRPr="000C6C0F" w:rsidRDefault="00661667" w:rsidP="001A4807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 xml:space="preserve">Библиотечным работникам учреждений устанавливается ежемесячная надбавка за суммированный стаж работы в библиотеке в соответствии с </w:t>
      </w:r>
      <w:hyperlink r:id="rId31" w:history="1">
        <w:r w:rsidRPr="000C6C0F">
          <w:rPr>
            <w:sz w:val="26"/>
            <w:szCs w:val="26"/>
          </w:rPr>
          <w:t>Законом</w:t>
        </w:r>
      </w:hyperlink>
      <w:r w:rsidRPr="000C6C0F">
        <w:rPr>
          <w:sz w:val="26"/>
          <w:szCs w:val="26"/>
        </w:rPr>
        <w:t xml:space="preserve"> Томской области «О библиотечном деле и обязательном экземпляре документов в Томской области», принятым решением Государственной Думы Томской области от 09.10.1997 № 573.</w:t>
      </w:r>
    </w:p>
    <w:p w:rsidR="00661667" w:rsidRPr="000C6C0F" w:rsidRDefault="00661667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Ежемесячная надбавка за стаж работы (выслугу лет) выплачивается по основной должности по основному месту работы.</w:t>
      </w:r>
    </w:p>
    <w:p w:rsidR="00F523D8" w:rsidRPr="000C6C0F" w:rsidRDefault="00F523D8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27. Работникам учреждений устанавливаются следующие ежемесячные надбавки:</w:t>
      </w:r>
    </w:p>
    <w:p w:rsidR="00F523D8" w:rsidRPr="000C6C0F" w:rsidRDefault="00F523D8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1) за работу в образовательных организациях, осуществляющих образовательную деятельность по адаптированным основным общеобразовательным программам, а также в классах, группах для детей с ограниченными возможностями здоровья в образовательных организациях;</w:t>
      </w:r>
    </w:p>
    <w:p w:rsidR="00F523D8" w:rsidRPr="000C6C0F" w:rsidRDefault="00F523D8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2) учителям за обучение на дому детей, которые по состоянию здоровья не могут посещать образовательные организации;</w:t>
      </w:r>
    </w:p>
    <w:p w:rsidR="00F523D8" w:rsidRPr="000C6C0F" w:rsidRDefault="00F523D8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3) педагогическим работникам общеобразовательных организаций за работу в классах с углубленным изучением отдельных учебных предметов, профильным обучением.</w:t>
      </w:r>
    </w:p>
    <w:p w:rsidR="003A755F" w:rsidRPr="000C6C0F" w:rsidRDefault="00893451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28.</w:t>
      </w:r>
      <w:hyperlink w:anchor="P278" w:history="1">
        <w:r w:rsidR="00F523D8" w:rsidRPr="000C6C0F">
          <w:rPr>
            <w:sz w:val="26"/>
            <w:szCs w:val="26"/>
          </w:rPr>
          <w:t>Размеры</w:t>
        </w:r>
      </w:hyperlink>
      <w:r w:rsidR="00F523D8" w:rsidRPr="000C6C0F">
        <w:rPr>
          <w:sz w:val="26"/>
          <w:szCs w:val="26"/>
        </w:rPr>
        <w:t xml:space="preserve"> ежемесячных надбавок, указанных в </w:t>
      </w:r>
      <w:hyperlink w:anchor="P182" w:history="1">
        <w:r w:rsidR="00F523D8" w:rsidRPr="000C6C0F">
          <w:rPr>
            <w:sz w:val="26"/>
            <w:szCs w:val="26"/>
          </w:rPr>
          <w:t>пункте 2</w:t>
        </w:r>
        <w:r w:rsidR="00060049">
          <w:rPr>
            <w:sz w:val="26"/>
            <w:szCs w:val="26"/>
          </w:rPr>
          <w:t>7</w:t>
        </w:r>
      </w:hyperlink>
      <w:r w:rsidR="00F523D8" w:rsidRPr="000C6C0F">
        <w:rPr>
          <w:sz w:val="26"/>
          <w:szCs w:val="26"/>
        </w:rPr>
        <w:t xml:space="preserve"> настоящего Положения, за один час работы устанавливаются локальным нормативным актом, принимаемым с учетом мнения представительного органа работников, или коллективным договором в пределах диапазонов, установленных приложением   2 к настоящему Положению.</w:t>
      </w:r>
    </w:p>
    <w:p w:rsidR="00B979CA" w:rsidRPr="000C6C0F" w:rsidRDefault="00176631" w:rsidP="000C6C0F">
      <w:pPr>
        <w:spacing w:line="240" w:lineRule="atLeast"/>
        <w:ind w:firstLine="709"/>
        <w:jc w:val="both"/>
        <w:rPr>
          <w:sz w:val="26"/>
          <w:szCs w:val="26"/>
        </w:rPr>
      </w:pPr>
      <w:bookmarkStart w:id="12" w:name="P182"/>
      <w:bookmarkEnd w:id="12"/>
      <w:r w:rsidRPr="000C6C0F">
        <w:rPr>
          <w:sz w:val="26"/>
          <w:szCs w:val="26"/>
        </w:rPr>
        <w:t>2</w:t>
      </w:r>
      <w:r w:rsidR="00893451" w:rsidRPr="000C6C0F">
        <w:rPr>
          <w:sz w:val="26"/>
          <w:szCs w:val="26"/>
        </w:rPr>
        <w:t>9</w:t>
      </w:r>
      <w:r w:rsidR="00B979CA" w:rsidRPr="000C6C0F">
        <w:rPr>
          <w:sz w:val="26"/>
          <w:szCs w:val="26"/>
        </w:rPr>
        <w:t xml:space="preserve">. </w:t>
      </w:r>
      <w:r w:rsidR="00F523D8" w:rsidRPr="000C6C0F">
        <w:rPr>
          <w:sz w:val="26"/>
          <w:szCs w:val="26"/>
        </w:rPr>
        <w:t xml:space="preserve">Размер выплачиваемой работнику за календарный месяц выплаты, указанной в </w:t>
      </w:r>
      <w:hyperlink w:anchor="P182" w:history="1">
        <w:r w:rsidR="00F523D8" w:rsidRPr="000C6C0F">
          <w:rPr>
            <w:sz w:val="26"/>
            <w:szCs w:val="26"/>
          </w:rPr>
          <w:t>пункте 2</w:t>
        </w:r>
        <w:r w:rsidR="00060049">
          <w:rPr>
            <w:sz w:val="26"/>
            <w:szCs w:val="26"/>
          </w:rPr>
          <w:t>7</w:t>
        </w:r>
      </w:hyperlink>
      <w:r w:rsidR="00F523D8" w:rsidRPr="000C6C0F">
        <w:rPr>
          <w:sz w:val="26"/>
          <w:szCs w:val="26"/>
        </w:rPr>
        <w:t xml:space="preserve"> настоящего Положения, определяется путем умножения размера ежемесячной надбавки за один час работы (исходя из установленной нормы часов) на фактически отработанное время.</w:t>
      </w:r>
    </w:p>
    <w:p w:rsidR="00B979CA" w:rsidRPr="000C6C0F" w:rsidRDefault="00893451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30</w:t>
      </w:r>
      <w:r w:rsidR="00B979CA" w:rsidRPr="000C6C0F">
        <w:rPr>
          <w:sz w:val="26"/>
          <w:szCs w:val="26"/>
        </w:rPr>
        <w:t xml:space="preserve">. </w:t>
      </w:r>
      <w:r w:rsidR="00F523D8" w:rsidRPr="000C6C0F">
        <w:rPr>
          <w:sz w:val="26"/>
          <w:szCs w:val="26"/>
        </w:rPr>
        <w:t xml:space="preserve">Коллективными договорами, соглашениями, локальными нормативными актами, принимаемыми с учетом мнения представительного органа работников, устанавливаются на период учебного года иные выплаты педагогическим работникам учреждений (за проверку письменных работ, заведование кабинетами, лабораториями, заведование учебными мастерскими, заведование учебно-опытными участками, осуществление </w:t>
      </w:r>
      <w:r w:rsidR="00F523D8" w:rsidRPr="000C6C0F">
        <w:rPr>
          <w:sz w:val="26"/>
          <w:szCs w:val="26"/>
        </w:rPr>
        <w:lastRenderedPageBreak/>
        <w:t xml:space="preserve">руководства методическими цикловыми и </w:t>
      </w:r>
      <w:r w:rsidR="00F523D8" w:rsidRPr="00860840">
        <w:rPr>
          <w:sz w:val="26"/>
          <w:szCs w:val="26"/>
        </w:rPr>
        <w:t>предметными комиссиями, объединениями и другие)</w:t>
      </w:r>
      <w:r w:rsidR="009D5B87" w:rsidRPr="00860840">
        <w:rPr>
          <w:sz w:val="26"/>
          <w:szCs w:val="26"/>
        </w:rPr>
        <w:t xml:space="preserve"> в пределах фонда оплаты труда, утвержденного планом финан</w:t>
      </w:r>
      <w:r w:rsidR="00860840" w:rsidRPr="00860840">
        <w:rPr>
          <w:sz w:val="26"/>
          <w:szCs w:val="26"/>
        </w:rPr>
        <w:t>с</w:t>
      </w:r>
      <w:r w:rsidR="009D5B87" w:rsidRPr="00860840">
        <w:rPr>
          <w:sz w:val="26"/>
          <w:szCs w:val="26"/>
        </w:rPr>
        <w:t>ово-хозяйственной деятельности</w:t>
      </w:r>
      <w:r w:rsidR="00F523D8" w:rsidRPr="00860840">
        <w:rPr>
          <w:sz w:val="26"/>
          <w:szCs w:val="26"/>
        </w:rPr>
        <w:t>.</w:t>
      </w:r>
    </w:p>
    <w:p w:rsidR="00F523D8" w:rsidRPr="000C6C0F" w:rsidRDefault="00176631" w:rsidP="000C6C0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3</w:t>
      </w:r>
      <w:r w:rsidR="00893451" w:rsidRPr="000C6C0F">
        <w:rPr>
          <w:sz w:val="26"/>
          <w:szCs w:val="26"/>
        </w:rPr>
        <w:t>1</w:t>
      </w:r>
      <w:r w:rsidR="00B979CA" w:rsidRPr="000C6C0F">
        <w:rPr>
          <w:sz w:val="26"/>
          <w:szCs w:val="26"/>
        </w:rPr>
        <w:t xml:space="preserve">. </w:t>
      </w:r>
      <w:r w:rsidR="00F523D8" w:rsidRPr="000C6C0F">
        <w:rPr>
          <w:sz w:val="26"/>
          <w:szCs w:val="26"/>
        </w:rPr>
        <w:t>Педагогическим работникам общеобразовательных организаций устанавливается ежемесячное вознаграждение в размере 1000 рублей за выполнение функций классного руководителя в классах (классах-комплектах) с наполняемостью от 14 до 25 человек в общеобразовательных организациях, расположенных в сельских поселениях.</w:t>
      </w:r>
    </w:p>
    <w:p w:rsidR="00F523D8" w:rsidRPr="000C6C0F" w:rsidRDefault="00F523D8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Для классов (классов-комплектов) с наполняемостью меньше 14 человек размер вознаграждения уменьшается пропорционально численности обучающихся.</w:t>
      </w:r>
    </w:p>
    <w:p w:rsidR="00F523D8" w:rsidRPr="000C6C0F" w:rsidRDefault="00F523D8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Для классов (классов-комплектов) с наполняемостью более 25 человек размер вознаграждения увеличивается пропорционально численности обучающихся.</w:t>
      </w:r>
    </w:p>
    <w:p w:rsidR="00F523D8" w:rsidRPr="000C6C0F" w:rsidRDefault="00176631" w:rsidP="000C6C0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3</w:t>
      </w:r>
      <w:r w:rsidR="00893451" w:rsidRPr="000C6C0F">
        <w:rPr>
          <w:sz w:val="26"/>
          <w:szCs w:val="26"/>
        </w:rPr>
        <w:t>2</w:t>
      </w:r>
      <w:r w:rsidR="00B979CA" w:rsidRPr="000C6C0F">
        <w:rPr>
          <w:sz w:val="26"/>
          <w:szCs w:val="26"/>
        </w:rPr>
        <w:t xml:space="preserve">. </w:t>
      </w:r>
      <w:r w:rsidR="00F523D8" w:rsidRPr="000C6C0F">
        <w:rPr>
          <w:sz w:val="26"/>
          <w:szCs w:val="26"/>
        </w:rPr>
        <w:t>Работникам учреждений устанавливаются следующие премии:</w:t>
      </w:r>
    </w:p>
    <w:p w:rsidR="00F523D8" w:rsidRPr="000C6C0F" w:rsidRDefault="00F523D8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премия за выполненную работу по итогам работы за месяц, квартал, полугодие, девять месяцев, год;</w:t>
      </w:r>
    </w:p>
    <w:p w:rsidR="00F523D8" w:rsidRPr="000C6C0F" w:rsidRDefault="00F523D8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премия за качество выполняемых работ;</w:t>
      </w:r>
    </w:p>
    <w:p w:rsidR="00F523D8" w:rsidRPr="000C6C0F" w:rsidRDefault="00F523D8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премия за выполнение особо важных и срочных работ.</w:t>
      </w:r>
    </w:p>
    <w:p w:rsidR="00F523D8" w:rsidRPr="000C6C0F" w:rsidRDefault="00F523D8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Система показателей и условия премирования работников разрабатываются учреждением самостоятельно и устанавливаются в локальном нормативном акте учреждения, принимаемом учреждением с учетом мнения представительного органа работников, или в коллективном договоре.</w:t>
      </w:r>
    </w:p>
    <w:p w:rsidR="00F523D8" w:rsidRPr="000C6C0F" w:rsidRDefault="00F523D8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При определении показателей и условий премирования учитываются следующие критерии:</w:t>
      </w:r>
    </w:p>
    <w:p w:rsidR="00F523D8" w:rsidRPr="000C6C0F" w:rsidRDefault="00F523D8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высокие результаты и качество выполняемых работ;</w:t>
      </w:r>
    </w:p>
    <w:p w:rsidR="00F523D8" w:rsidRPr="000C6C0F" w:rsidRDefault="00F523D8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успешное и добросовестное исполнение работником своих должностных обязанностей в соответствующем периоде;</w:t>
      </w:r>
    </w:p>
    <w:p w:rsidR="00F523D8" w:rsidRPr="000C6C0F" w:rsidRDefault="00F523D8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инициатива, творчество и применение в работе современных форм и методов организации труда;</w:t>
      </w:r>
    </w:p>
    <w:p w:rsidR="00F523D8" w:rsidRPr="000C6C0F" w:rsidRDefault="00F523D8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качественная подготовка и проведение мероприятий, связанных с уставной деятельностью учреждения;</w:t>
      </w:r>
    </w:p>
    <w:p w:rsidR="00F523D8" w:rsidRPr="000C6C0F" w:rsidRDefault="00F523D8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участие в выполнении особо важных работ и мероприятий;</w:t>
      </w:r>
    </w:p>
    <w:p w:rsidR="00F523D8" w:rsidRPr="000C6C0F" w:rsidRDefault="00F523D8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другие критерии, устанавливаемые локальным нормативным актом учреждения, принимаемым учреждением с учетом мнения представительного органа работников, или коллективным договором.</w:t>
      </w:r>
    </w:p>
    <w:p w:rsidR="00F448F8" w:rsidRPr="000C6C0F" w:rsidRDefault="001708B6" w:rsidP="000C6C0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3" w:name="P193"/>
      <w:bookmarkStart w:id="14" w:name="P195"/>
      <w:bookmarkEnd w:id="13"/>
      <w:bookmarkEnd w:id="14"/>
      <w:r w:rsidRPr="000C6C0F">
        <w:rPr>
          <w:sz w:val="26"/>
          <w:szCs w:val="26"/>
        </w:rPr>
        <w:t>33</w:t>
      </w:r>
      <w:r w:rsidR="00B979CA" w:rsidRPr="000C6C0F">
        <w:rPr>
          <w:sz w:val="26"/>
          <w:szCs w:val="26"/>
        </w:rPr>
        <w:t xml:space="preserve">. </w:t>
      </w:r>
      <w:r w:rsidR="00F523D8" w:rsidRPr="000C6C0F">
        <w:rPr>
          <w:sz w:val="26"/>
          <w:szCs w:val="26"/>
        </w:rPr>
        <w:t>Оклад (должностной оклад) и стимулирующие выплаты, указанные в настоящей главе настоящего Положения, не образуют новый оклад (должностной оклад).</w:t>
      </w:r>
    </w:p>
    <w:p w:rsidR="00044417" w:rsidRPr="000C6C0F" w:rsidRDefault="001708B6" w:rsidP="000C6C0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34</w:t>
      </w:r>
      <w:r w:rsidR="00696B66" w:rsidRPr="000C6C0F">
        <w:rPr>
          <w:sz w:val="26"/>
          <w:szCs w:val="26"/>
        </w:rPr>
        <w:t xml:space="preserve">. </w:t>
      </w:r>
      <w:r w:rsidR="00F523D8" w:rsidRPr="000C6C0F">
        <w:rPr>
          <w:sz w:val="26"/>
          <w:szCs w:val="26"/>
        </w:rPr>
        <w:t>Стимулирующие выплаты, указанные в настоящей главе настоящего Положения, не учитываются при начислении иных стимулирующих и компенсационных выплат, за исключением начисления районного коэффициента к заработной плате.</w:t>
      </w:r>
    </w:p>
    <w:p w:rsidR="00B979CA" w:rsidRPr="000C6C0F" w:rsidRDefault="001708B6" w:rsidP="000C6C0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35</w:t>
      </w:r>
      <w:r w:rsidR="00B979CA" w:rsidRPr="000C6C0F">
        <w:rPr>
          <w:sz w:val="26"/>
          <w:szCs w:val="26"/>
        </w:rPr>
        <w:t xml:space="preserve">. </w:t>
      </w:r>
      <w:r w:rsidR="00F523D8" w:rsidRPr="000C6C0F">
        <w:rPr>
          <w:sz w:val="26"/>
          <w:szCs w:val="26"/>
        </w:rPr>
        <w:t xml:space="preserve">Работникам учреждений, занятым по совместительству, а также на условиях неполного рабочего времени, начисление надбавок стимулирующего характера, указанных в </w:t>
      </w:r>
      <w:hyperlink w:anchor="P154" w:history="1">
        <w:r w:rsidR="00F523D8" w:rsidRPr="000C6C0F">
          <w:rPr>
            <w:sz w:val="26"/>
            <w:szCs w:val="26"/>
          </w:rPr>
          <w:t xml:space="preserve">пунктах </w:t>
        </w:r>
      </w:hyperlink>
      <w:r w:rsidR="00F523D8" w:rsidRPr="000C6C0F">
        <w:rPr>
          <w:sz w:val="26"/>
          <w:szCs w:val="26"/>
        </w:rPr>
        <w:t>19, 2</w:t>
      </w:r>
      <w:r w:rsidR="00060049">
        <w:rPr>
          <w:sz w:val="26"/>
          <w:szCs w:val="26"/>
        </w:rPr>
        <w:t>2</w:t>
      </w:r>
      <w:r w:rsidR="00F523D8" w:rsidRPr="000C6C0F">
        <w:rPr>
          <w:sz w:val="26"/>
          <w:szCs w:val="26"/>
        </w:rPr>
        <w:t>, 2</w:t>
      </w:r>
      <w:r w:rsidR="00060049">
        <w:rPr>
          <w:sz w:val="26"/>
          <w:szCs w:val="26"/>
        </w:rPr>
        <w:t>4</w:t>
      </w:r>
      <w:r w:rsidR="00F523D8" w:rsidRPr="000C6C0F">
        <w:rPr>
          <w:sz w:val="26"/>
          <w:szCs w:val="26"/>
        </w:rPr>
        <w:t>– 2</w:t>
      </w:r>
      <w:r w:rsidR="00060049">
        <w:rPr>
          <w:sz w:val="26"/>
          <w:szCs w:val="26"/>
        </w:rPr>
        <w:t>7</w:t>
      </w:r>
      <w:r w:rsidR="00F523D8" w:rsidRPr="000C6C0F">
        <w:rPr>
          <w:sz w:val="26"/>
          <w:szCs w:val="26"/>
        </w:rPr>
        <w:t xml:space="preserve"> настоящего Положения, производится пропорционально отработанному времени либо на других условиях, определенных трудовым договором.</w:t>
      </w:r>
    </w:p>
    <w:p w:rsidR="00B979CA" w:rsidRPr="000C6C0F" w:rsidRDefault="00B979CA" w:rsidP="000C6C0F">
      <w:pPr>
        <w:spacing w:line="240" w:lineRule="atLeast"/>
        <w:ind w:firstLine="709"/>
        <w:jc w:val="both"/>
        <w:rPr>
          <w:sz w:val="26"/>
          <w:szCs w:val="26"/>
        </w:rPr>
      </w:pPr>
    </w:p>
    <w:p w:rsidR="00044417" w:rsidRPr="000C6C0F" w:rsidRDefault="00044417" w:rsidP="000C6C0F">
      <w:pPr>
        <w:spacing w:line="240" w:lineRule="atLeast"/>
        <w:ind w:firstLine="709"/>
        <w:jc w:val="both"/>
        <w:rPr>
          <w:sz w:val="26"/>
          <w:szCs w:val="26"/>
        </w:rPr>
      </w:pPr>
    </w:p>
    <w:p w:rsidR="00B979CA" w:rsidRPr="000C6C0F" w:rsidRDefault="00B979CA" w:rsidP="000C6C0F">
      <w:pPr>
        <w:spacing w:after="1" w:line="240" w:lineRule="atLeast"/>
        <w:ind w:firstLine="709"/>
        <w:jc w:val="center"/>
        <w:outlineLvl w:val="1"/>
        <w:rPr>
          <w:sz w:val="26"/>
          <w:szCs w:val="26"/>
        </w:rPr>
      </w:pPr>
      <w:r w:rsidRPr="000C6C0F">
        <w:rPr>
          <w:sz w:val="26"/>
          <w:szCs w:val="26"/>
        </w:rPr>
        <w:t>5. МАТЕРИАЛЬНАЯ ПОМОЩЬ</w:t>
      </w:r>
    </w:p>
    <w:p w:rsidR="00F523D8" w:rsidRPr="000C6C0F" w:rsidRDefault="00F523D8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 xml:space="preserve">36. При наличии экономии фонда оплаты труда работникам учреждений может быть оказана материальная помощь. Решение об оказании материальной помощи и ее </w:t>
      </w:r>
      <w:r w:rsidRPr="000C6C0F">
        <w:rPr>
          <w:sz w:val="26"/>
          <w:szCs w:val="26"/>
        </w:rPr>
        <w:lastRenderedPageBreak/>
        <w:t>конкретных размерах принимает руководитель учреждения на основании письменного заявления работника.</w:t>
      </w:r>
    </w:p>
    <w:p w:rsidR="00F523D8" w:rsidRPr="000C6C0F" w:rsidRDefault="00F523D8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Порядок и основания оказания материальной помощи работникам определяются в локальном нормативном акте, принимаемом учреждением с учетом мнения представительного органа работников, или в коллективном договоре.</w:t>
      </w:r>
    </w:p>
    <w:p w:rsidR="00F523D8" w:rsidRPr="000C6C0F" w:rsidRDefault="00B979CA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3</w:t>
      </w:r>
      <w:r w:rsidR="00E20095" w:rsidRPr="000C6C0F">
        <w:rPr>
          <w:sz w:val="26"/>
          <w:szCs w:val="26"/>
        </w:rPr>
        <w:t>7</w:t>
      </w:r>
      <w:r w:rsidRPr="000C6C0F">
        <w:rPr>
          <w:sz w:val="26"/>
          <w:szCs w:val="26"/>
        </w:rPr>
        <w:t xml:space="preserve">. </w:t>
      </w:r>
      <w:r w:rsidR="00F523D8" w:rsidRPr="000C6C0F">
        <w:rPr>
          <w:sz w:val="26"/>
          <w:szCs w:val="26"/>
        </w:rPr>
        <w:t>Материальная помощь не является составной частью заработной платы работника.</w:t>
      </w:r>
    </w:p>
    <w:p w:rsidR="00F523D8" w:rsidRDefault="00F523D8" w:rsidP="000C6C0F">
      <w:pPr>
        <w:spacing w:line="240" w:lineRule="atLeast"/>
        <w:ind w:firstLine="709"/>
        <w:jc w:val="both"/>
        <w:rPr>
          <w:sz w:val="24"/>
        </w:rPr>
      </w:pPr>
    </w:p>
    <w:p w:rsidR="00F523D8" w:rsidRDefault="00F523D8" w:rsidP="000C6C0F">
      <w:pPr>
        <w:spacing w:line="240" w:lineRule="atLeast"/>
        <w:ind w:firstLine="709"/>
        <w:jc w:val="both"/>
        <w:rPr>
          <w:sz w:val="24"/>
        </w:rPr>
      </w:pPr>
    </w:p>
    <w:p w:rsidR="001A4807" w:rsidRDefault="001A4807" w:rsidP="000C6C0F">
      <w:pPr>
        <w:spacing w:line="240" w:lineRule="atLeast"/>
        <w:ind w:firstLine="709"/>
        <w:jc w:val="both"/>
        <w:rPr>
          <w:sz w:val="24"/>
        </w:rPr>
      </w:pPr>
    </w:p>
    <w:p w:rsidR="001A4807" w:rsidRDefault="001A4807" w:rsidP="000C6C0F">
      <w:pPr>
        <w:spacing w:line="240" w:lineRule="atLeast"/>
        <w:ind w:firstLine="709"/>
        <w:jc w:val="both"/>
        <w:rPr>
          <w:sz w:val="24"/>
        </w:rPr>
      </w:pPr>
    </w:p>
    <w:p w:rsidR="001A4807" w:rsidRDefault="001A4807" w:rsidP="000C6C0F">
      <w:pPr>
        <w:spacing w:line="240" w:lineRule="atLeast"/>
        <w:ind w:firstLine="709"/>
        <w:jc w:val="both"/>
        <w:rPr>
          <w:sz w:val="24"/>
        </w:rPr>
      </w:pPr>
    </w:p>
    <w:p w:rsidR="001A4807" w:rsidRDefault="001A4807" w:rsidP="000C6C0F">
      <w:pPr>
        <w:spacing w:line="240" w:lineRule="atLeast"/>
        <w:ind w:firstLine="709"/>
        <w:jc w:val="both"/>
        <w:rPr>
          <w:sz w:val="24"/>
        </w:rPr>
      </w:pPr>
    </w:p>
    <w:p w:rsidR="001A4807" w:rsidRDefault="001A4807" w:rsidP="000C6C0F">
      <w:pPr>
        <w:spacing w:line="240" w:lineRule="atLeast"/>
        <w:ind w:firstLine="709"/>
        <w:jc w:val="both"/>
        <w:rPr>
          <w:sz w:val="24"/>
        </w:rPr>
      </w:pPr>
    </w:p>
    <w:p w:rsidR="001A4807" w:rsidRDefault="001A4807" w:rsidP="000C6C0F">
      <w:pPr>
        <w:spacing w:line="240" w:lineRule="atLeast"/>
        <w:ind w:firstLine="709"/>
        <w:jc w:val="both"/>
        <w:rPr>
          <w:sz w:val="24"/>
        </w:rPr>
      </w:pPr>
    </w:p>
    <w:p w:rsidR="00FD76B3" w:rsidRDefault="00FD76B3" w:rsidP="000C6C0F">
      <w:pPr>
        <w:spacing w:line="240" w:lineRule="atLeast"/>
        <w:ind w:firstLine="709"/>
        <w:jc w:val="both"/>
        <w:rPr>
          <w:sz w:val="24"/>
        </w:rPr>
      </w:pPr>
    </w:p>
    <w:p w:rsidR="00FD76B3" w:rsidRDefault="00FD76B3" w:rsidP="000C6C0F">
      <w:pPr>
        <w:spacing w:line="240" w:lineRule="atLeast"/>
        <w:ind w:firstLine="709"/>
        <w:jc w:val="both"/>
        <w:rPr>
          <w:sz w:val="24"/>
        </w:rPr>
      </w:pPr>
    </w:p>
    <w:p w:rsidR="00FD76B3" w:rsidRDefault="00FD76B3" w:rsidP="000C6C0F">
      <w:pPr>
        <w:spacing w:line="240" w:lineRule="atLeast"/>
        <w:ind w:firstLine="709"/>
        <w:jc w:val="both"/>
        <w:rPr>
          <w:sz w:val="24"/>
        </w:rPr>
      </w:pPr>
    </w:p>
    <w:p w:rsidR="00FD76B3" w:rsidRDefault="00FD76B3" w:rsidP="000C6C0F">
      <w:pPr>
        <w:spacing w:line="240" w:lineRule="atLeast"/>
        <w:ind w:firstLine="709"/>
        <w:jc w:val="both"/>
        <w:rPr>
          <w:sz w:val="24"/>
        </w:rPr>
      </w:pPr>
    </w:p>
    <w:p w:rsidR="00FD76B3" w:rsidRDefault="00FD76B3" w:rsidP="000C6C0F">
      <w:pPr>
        <w:spacing w:line="240" w:lineRule="atLeast"/>
        <w:ind w:firstLine="709"/>
        <w:jc w:val="both"/>
        <w:rPr>
          <w:sz w:val="24"/>
        </w:rPr>
      </w:pPr>
    </w:p>
    <w:p w:rsidR="00FD76B3" w:rsidRDefault="00FD76B3" w:rsidP="000C6C0F">
      <w:pPr>
        <w:spacing w:line="240" w:lineRule="atLeast"/>
        <w:ind w:firstLine="709"/>
        <w:jc w:val="both"/>
        <w:rPr>
          <w:sz w:val="24"/>
        </w:rPr>
      </w:pPr>
    </w:p>
    <w:p w:rsidR="00FD76B3" w:rsidRDefault="00FD76B3" w:rsidP="000C6C0F">
      <w:pPr>
        <w:spacing w:line="240" w:lineRule="atLeast"/>
        <w:ind w:firstLine="709"/>
        <w:jc w:val="both"/>
        <w:rPr>
          <w:sz w:val="24"/>
        </w:rPr>
      </w:pPr>
    </w:p>
    <w:p w:rsidR="00FD76B3" w:rsidRDefault="00FD76B3" w:rsidP="000C6C0F">
      <w:pPr>
        <w:spacing w:line="240" w:lineRule="atLeast"/>
        <w:ind w:firstLine="709"/>
        <w:jc w:val="both"/>
        <w:rPr>
          <w:sz w:val="24"/>
        </w:rPr>
      </w:pPr>
    </w:p>
    <w:p w:rsidR="00FD76B3" w:rsidRDefault="00FD76B3" w:rsidP="000C6C0F">
      <w:pPr>
        <w:spacing w:line="240" w:lineRule="atLeast"/>
        <w:ind w:firstLine="709"/>
        <w:jc w:val="both"/>
        <w:rPr>
          <w:sz w:val="24"/>
        </w:rPr>
      </w:pPr>
    </w:p>
    <w:p w:rsidR="00FD76B3" w:rsidRDefault="00FD76B3" w:rsidP="000C6C0F">
      <w:pPr>
        <w:spacing w:line="240" w:lineRule="atLeast"/>
        <w:ind w:firstLine="709"/>
        <w:jc w:val="both"/>
        <w:rPr>
          <w:sz w:val="24"/>
        </w:rPr>
      </w:pPr>
    </w:p>
    <w:p w:rsidR="00FD76B3" w:rsidRDefault="00FD76B3" w:rsidP="000C6C0F">
      <w:pPr>
        <w:spacing w:line="240" w:lineRule="atLeast"/>
        <w:ind w:firstLine="709"/>
        <w:jc w:val="both"/>
        <w:rPr>
          <w:sz w:val="24"/>
        </w:rPr>
      </w:pPr>
    </w:p>
    <w:p w:rsidR="00FD76B3" w:rsidRDefault="00FD76B3" w:rsidP="000C6C0F">
      <w:pPr>
        <w:spacing w:line="240" w:lineRule="atLeast"/>
        <w:ind w:firstLine="709"/>
        <w:jc w:val="both"/>
        <w:rPr>
          <w:sz w:val="24"/>
        </w:rPr>
      </w:pPr>
    </w:p>
    <w:p w:rsidR="00FD76B3" w:rsidRDefault="00FD76B3" w:rsidP="000C6C0F">
      <w:pPr>
        <w:spacing w:line="240" w:lineRule="atLeast"/>
        <w:ind w:firstLine="709"/>
        <w:jc w:val="both"/>
        <w:rPr>
          <w:sz w:val="24"/>
        </w:rPr>
      </w:pPr>
    </w:p>
    <w:p w:rsidR="00FD76B3" w:rsidRDefault="00FD76B3" w:rsidP="000C6C0F">
      <w:pPr>
        <w:spacing w:line="240" w:lineRule="atLeast"/>
        <w:ind w:firstLine="709"/>
        <w:jc w:val="both"/>
        <w:rPr>
          <w:sz w:val="24"/>
        </w:rPr>
      </w:pPr>
    </w:p>
    <w:p w:rsidR="00FD76B3" w:rsidRDefault="00FD76B3" w:rsidP="000C6C0F">
      <w:pPr>
        <w:spacing w:line="240" w:lineRule="atLeast"/>
        <w:ind w:firstLine="709"/>
        <w:jc w:val="both"/>
        <w:rPr>
          <w:sz w:val="24"/>
        </w:rPr>
      </w:pPr>
    </w:p>
    <w:p w:rsidR="00FD76B3" w:rsidRDefault="00FD76B3" w:rsidP="000C6C0F">
      <w:pPr>
        <w:spacing w:line="240" w:lineRule="atLeast"/>
        <w:ind w:firstLine="709"/>
        <w:jc w:val="both"/>
        <w:rPr>
          <w:sz w:val="24"/>
        </w:rPr>
      </w:pPr>
    </w:p>
    <w:p w:rsidR="00FD76B3" w:rsidRDefault="00FD76B3" w:rsidP="000C6C0F">
      <w:pPr>
        <w:spacing w:line="240" w:lineRule="atLeast"/>
        <w:ind w:firstLine="709"/>
        <w:jc w:val="both"/>
        <w:rPr>
          <w:sz w:val="24"/>
        </w:rPr>
      </w:pPr>
    </w:p>
    <w:p w:rsidR="00FD76B3" w:rsidRDefault="00FD76B3" w:rsidP="000C6C0F">
      <w:pPr>
        <w:spacing w:line="240" w:lineRule="atLeast"/>
        <w:ind w:firstLine="709"/>
        <w:jc w:val="both"/>
        <w:rPr>
          <w:sz w:val="24"/>
        </w:rPr>
      </w:pPr>
    </w:p>
    <w:p w:rsidR="00FD76B3" w:rsidRDefault="00FD76B3" w:rsidP="000C6C0F">
      <w:pPr>
        <w:spacing w:line="240" w:lineRule="atLeast"/>
        <w:ind w:firstLine="709"/>
        <w:jc w:val="both"/>
        <w:rPr>
          <w:sz w:val="24"/>
        </w:rPr>
      </w:pPr>
    </w:p>
    <w:p w:rsidR="00FD76B3" w:rsidRDefault="00FD76B3" w:rsidP="000C6C0F">
      <w:pPr>
        <w:spacing w:line="240" w:lineRule="atLeast"/>
        <w:ind w:firstLine="709"/>
        <w:jc w:val="both"/>
        <w:rPr>
          <w:sz w:val="24"/>
        </w:rPr>
      </w:pPr>
    </w:p>
    <w:p w:rsidR="00FD76B3" w:rsidRDefault="00FD76B3" w:rsidP="000C6C0F">
      <w:pPr>
        <w:spacing w:line="240" w:lineRule="atLeast"/>
        <w:ind w:firstLine="709"/>
        <w:jc w:val="both"/>
        <w:rPr>
          <w:sz w:val="24"/>
        </w:rPr>
      </w:pPr>
    </w:p>
    <w:p w:rsidR="00FD76B3" w:rsidRDefault="00FD76B3" w:rsidP="000C6C0F">
      <w:pPr>
        <w:spacing w:line="240" w:lineRule="atLeast"/>
        <w:ind w:firstLine="709"/>
        <w:jc w:val="both"/>
        <w:rPr>
          <w:sz w:val="24"/>
        </w:rPr>
      </w:pPr>
    </w:p>
    <w:p w:rsidR="00FD76B3" w:rsidRDefault="00FD76B3" w:rsidP="000C6C0F">
      <w:pPr>
        <w:spacing w:line="240" w:lineRule="atLeast"/>
        <w:ind w:firstLine="709"/>
        <w:jc w:val="both"/>
        <w:rPr>
          <w:sz w:val="24"/>
        </w:rPr>
      </w:pPr>
    </w:p>
    <w:p w:rsidR="00FD76B3" w:rsidRDefault="00FD76B3" w:rsidP="000C6C0F">
      <w:pPr>
        <w:spacing w:line="240" w:lineRule="atLeast"/>
        <w:ind w:firstLine="709"/>
        <w:jc w:val="both"/>
        <w:rPr>
          <w:sz w:val="24"/>
        </w:rPr>
      </w:pPr>
    </w:p>
    <w:p w:rsidR="00FD76B3" w:rsidRDefault="00FD76B3" w:rsidP="000C6C0F">
      <w:pPr>
        <w:spacing w:line="240" w:lineRule="atLeast"/>
        <w:ind w:firstLine="709"/>
        <w:jc w:val="both"/>
        <w:rPr>
          <w:sz w:val="24"/>
        </w:rPr>
      </w:pPr>
    </w:p>
    <w:p w:rsidR="00FD76B3" w:rsidRDefault="00FD76B3" w:rsidP="000C6C0F">
      <w:pPr>
        <w:spacing w:line="240" w:lineRule="atLeast"/>
        <w:ind w:firstLine="709"/>
        <w:jc w:val="both"/>
        <w:rPr>
          <w:sz w:val="24"/>
        </w:rPr>
      </w:pPr>
    </w:p>
    <w:p w:rsidR="00FD76B3" w:rsidRDefault="00FD76B3" w:rsidP="000C6C0F">
      <w:pPr>
        <w:spacing w:line="240" w:lineRule="atLeast"/>
        <w:ind w:firstLine="709"/>
        <w:jc w:val="both"/>
        <w:rPr>
          <w:sz w:val="24"/>
        </w:rPr>
      </w:pPr>
    </w:p>
    <w:p w:rsidR="00FD76B3" w:rsidRDefault="00FD76B3" w:rsidP="000C6C0F">
      <w:pPr>
        <w:spacing w:line="240" w:lineRule="atLeast"/>
        <w:ind w:firstLine="709"/>
        <w:jc w:val="both"/>
        <w:rPr>
          <w:sz w:val="24"/>
        </w:rPr>
      </w:pPr>
    </w:p>
    <w:p w:rsidR="00FD76B3" w:rsidRDefault="00FD76B3" w:rsidP="000C6C0F">
      <w:pPr>
        <w:spacing w:line="240" w:lineRule="atLeast"/>
        <w:ind w:firstLine="709"/>
        <w:jc w:val="both"/>
        <w:rPr>
          <w:sz w:val="24"/>
        </w:rPr>
      </w:pPr>
    </w:p>
    <w:p w:rsidR="001A4807" w:rsidRDefault="001A4807" w:rsidP="000C6C0F">
      <w:pPr>
        <w:spacing w:line="240" w:lineRule="atLeast"/>
        <w:ind w:firstLine="709"/>
        <w:jc w:val="both"/>
        <w:rPr>
          <w:sz w:val="24"/>
        </w:rPr>
      </w:pPr>
    </w:p>
    <w:p w:rsidR="009D7F8C" w:rsidRDefault="00E2248C">
      <w:pPr>
        <w:spacing w:after="1" w:line="240" w:lineRule="atLeast"/>
        <w:jc w:val="both"/>
        <w:rPr>
          <w:sz w:val="26"/>
          <w:szCs w:val="26"/>
        </w:rPr>
      </w:pPr>
      <w:r w:rsidRPr="00E2248C">
        <w:rPr>
          <w:noProof/>
        </w:rPr>
        <w:pict>
          <v:shape id="_x0000_s1028" type="#_x0000_t202" style="position:absolute;left:0;text-align:left;margin-left:392.4pt;margin-top:.3pt;width:241.8pt;height:143.25pt;z-index:251663360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" fillcolor="white [3201]" stroked="f" strokeweight="1pt">
            <v:textbox>
              <w:txbxContent>
                <w:p w:rsidR="00EA5245" w:rsidRPr="000C6C0F" w:rsidRDefault="00EA5245" w:rsidP="000C6C0F">
                  <w:pPr>
                    <w:spacing w:after="1" w:line="240" w:lineRule="atLeast"/>
                    <w:ind w:right="-171"/>
                    <w:jc w:val="both"/>
                    <w:outlineLvl w:val="1"/>
                    <w:rPr>
                      <w:sz w:val="26"/>
                      <w:szCs w:val="26"/>
                    </w:rPr>
                  </w:pPr>
                  <w:r w:rsidRPr="000C6C0F">
                    <w:rPr>
                      <w:sz w:val="26"/>
                      <w:szCs w:val="26"/>
                    </w:rPr>
                    <w:t>Приложение 1</w:t>
                  </w:r>
                </w:p>
                <w:p w:rsidR="00EA5245" w:rsidRPr="000C6C0F" w:rsidRDefault="00EA5245" w:rsidP="000C6C0F">
                  <w:pPr>
                    <w:spacing w:after="1" w:line="240" w:lineRule="atLeast"/>
                    <w:ind w:right="-171"/>
                    <w:jc w:val="both"/>
                    <w:rPr>
                      <w:sz w:val="26"/>
                      <w:szCs w:val="26"/>
                    </w:rPr>
                  </w:pPr>
                  <w:r w:rsidRPr="000C6C0F">
                    <w:rPr>
                      <w:sz w:val="26"/>
                      <w:szCs w:val="26"/>
                    </w:rPr>
                    <w:t>к Положению</w:t>
                  </w:r>
                </w:p>
                <w:p w:rsidR="00EA5245" w:rsidRPr="000C6C0F" w:rsidRDefault="00EA5245" w:rsidP="000C6C0F">
                  <w:pPr>
                    <w:autoSpaceDE w:val="0"/>
                    <w:autoSpaceDN w:val="0"/>
                    <w:adjustRightInd w:val="0"/>
                    <w:ind w:right="-171"/>
                    <w:jc w:val="both"/>
                    <w:rPr>
                      <w:sz w:val="26"/>
                      <w:szCs w:val="26"/>
                    </w:rPr>
                  </w:pPr>
                  <w:r w:rsidRPr="000C6C0F">
                    <w:rPr>
                      <w:sz w:val="26"/>
                      <w:szCs w:val="26"/>
                    </w:rPr>
                    <w:t>о системе оплаты труда работников муниципальных образовательных учреждений Томского района, утвержденного постановлением Администрации Томского района</w:t>
                  </w:r>
                </w:p>
                <w:p w:rsidR="00EA5245" w:rsidRPr="000C6C0F" w:rsidRDefault="00EA5245" w:rsidP="000C6C0F">
                  <w:pPr>
                    <w:autoSpaceDE w:val="0"/>
                    <w:autoSpaceDN w:val="0"/>
                    <w:adjustRightInd w:val="0"/>
                    <w:ind w:right="-171"/>
                    <w:jc w:val="both"/>
                    <w:rPr>
                      <w:sz w:val="26"/>
                      <w:szCs w:val="26"/>
                    </w:rPr>
                  </w:pPr>
                  <w:r w:rsidRPr="000C6C0F">
                    <w:rPr>
                      <w:sz w:val="26"/>
                      <w:szCs w:val="26"/>
                    </w:rPr>
                    <w:t xml:space="preserve">от </w:t>
                  </w:r>
                  <w:r>
                    <w:rPr>
                      <w:sz w:val="26"/>
                      <w:szCs w:val="26"/>
                    </w:rPr>
                    <w:t>_______________</w:t>
                  </w:r>
                  <w:r w:rsidRPr="000C6C0F">
                    <w:rPr>
                      <w:sz w:val="26"/>
                      <w:szCs w:val="26"/>
                    </w:rPr>
                    <w:t xml:space="preserve"> № </w:t>
                  </w:r>
                  <w:r>
                    <w:rPr>
                      <w:sz w:val="26"/>
                      <w:szCs w:val="26"/>
                    </w:rPr>
                    <w:t>______</w:t>
                  </w:r>
                </w:p>
                <w:p w:rsidR="00EA5245" w:rsidRPr="003932BA" w:rsidRDefault="00EA5245" w:rsidP="003F354D">
                  <w:pPr>
                    <w:spacing w:after="1" w:line="240" w:lineRule="atLeast"/>
                    <w:jc w:val="both"/>
                  </w:pPr>
                </w:p>
                <w:p w:rsidR="00EA5245" w:rsidRDefault="00EA5245"/>
              </w:txbxContent>
            </v:textbox>
            <w10:wrap type="square" anchorx="margin"/>
          </v:shape>
        </w:pict>
      </w:r>
    </w:p>
    <w:p w:rsidR="00FF3199" w:rsidRPr="000C6C0F" w:rsidRDefault="00FF3199">
      <w:pPr>
        <w:spacing w:after="1" w:line="240" w:lineRule="atLeast"/>
        <w:jc w:val="both"/>
        <w:rPr>
          <w:sz w:val="26"/>
          <w:szCs w:val="26"/>
        </w:rPr>
      </w:pPr>
    </w:p>
    <w:p w:rsidR="009D7F8C" w:rsidRPr="000C6C0F" w:rsidRDefault="009D7F8C">
      <w:pPr>
        <w:spacing w:after="1" w:line="240" w:lineRule="atLeast"/>
        <w:jc w:val="both"/>
        <w:rPr>
          <w:sz w:val="26"/>
          <w:szCs w:val="26"/>
        </w:rPr>
      </w:pPr>
    </w:p>
    <w:p w:rsidR="00B979CA" w:rsidRPr="000C6C0F" w:rsidRDefault="00B979CA">
      <w:pPr>
        <w:spacing w:after="1" w:line="240" w:lineRule="atLeast"/>
        <w:jc w:val="right"/>
        <w:rPr>
          <w:sz w:val="26"/>
          <w:szCs w:val="26"/>
        </w:rPr>
      </w:pPr>
    </w:p>
    <w:p w:rsidR="009D7F8C" w:rsidRPr="000C6C0F" w:rsidRDefault="009D7F8C">
      <w:pPr>
        <w:spacing w:after="1" w:line="240" w:lineRule="atLeast"/>
        <w:jc w:val="center"/>
        <w:rPr>
          <w:sz w:val="26"/>
          <w:szCs w:val="26"/>
        </w:rPr>
      </w:pPr>
      <w:bookmarkStart w:id="15" w:name="P233"/>
      <w:bookmarkEnd w:id="15"/>
    </w:p>
    <w:p w:rsidR="004178E8" w:rsidRPr="000C6C0F" w:rsidRDefault="004178E8">
      <w:pPr>
        <w:spacing w:after="1" w:line="240" w:lineRule="atLeast"/>
        <w:jc w:val="center"/>
        <w:rPr>
          <w:sz w:val="26"/>
          <w:szCs w:val="26"/>
        </w:rPr>
      </w:pPr>
    </w:p>
    <w:p w:rsidR="004178E8" w:rsidRPr="000C6C0F" w:rsidRDefault="004178E8">
      <w:pPr>
        <w:spacing w:after="1" w:line="240" w:lineRule="atLeast"/>
        <w:jc w:val="center"/>
        <w:rPr>
          <w:sz w:val="26"/>
          <w:szCs w:val="26"/>
        </w:rPr>
      </w:pPr>
    </w:p>
    <w:p w:rsidR="00FC0C14" w:rsidRPr="000C6C0F" w:rsidRDefault="00FC0C14" w:rsidP="003F354D">
      <w:pPr>
        <w:spacing w:after="1"/>
        <w:jc w:val="center"/>
        <w:rPr>
          <w:rFonts w:eastAsiaTheme="minorHAnsi"/>
          <w:sz w:val="26"/>
          <w:szCs w:val="26"/>
          <w:lang w:eastAsia="en-US"/>
        </w:rPr>
      </w:pPr>
    </w:p>
    <w:p w:rsidR="00FC0C14" w:rsidRPr="000C6C0F" w:rsidRDefault="00FC0C14" w:rsidP="003F354D">
      <w:pPr>
        <w:spacing w:after="1"/>
        <w:jc w:val="center"/>
        <w:rPr>
          <w:rFonts w:eastAsiaTheme="minorHAnsi"/>
          <w:sz w:val="26"/>
          <w:szCs w:val="26"/>
          <w:lang w:eastAsia="en-US"/>
        </w:rPr>
      </w:pPr>
    </w:p>
    <w:p w:rsidR="00FC0C14" w:rsidRPr="000C6C0F" w:rsidRDefault="00FC0C14" w:rsidP="003F354D">
      <w:pPr>
        <w:spacing w:after="1"/>
        <w:jc w:val="center"/>
        <w:rPr>
          <w:rFonts w:eastAsiaTheme="minorHAnsi"/>
          <w:sz w:val="26"/>
          <w:szCs w:val="26"/>
          <w:lang w:eastAsia="en-US"/>
        </w:rPr>
      </w:pPr>
    </w:p>
    <w:p w:rsidR="003F354D" w:rsidRPr="000C6C0F" w:rsidRDefault="00E2248C" w:rsidP="003F354D">
      <w:pPr>
        <w:spacing w:after="1"/>
        <w:jc w:val="center"/>
        <w:rPr>
          <w:b/>
          <w:sz w:val="26"/>
          <w:szCs w:val="26"/>
        </w:rPr>
      </w:pPr>
      <w:hyperlink w:anchor="P233" w:history="1">
        <w:r w:rsidR="004178E8" w:rsidRPr="000C6C0F">
          <w:rPr>
            <w:rFonts w:eastAsiaTheme="minorHAnsi"/>
            <w:sz w:val="26"/>
            <w:szCs w:val="26"/>
            <w:lang w:eastAsia="en-US"/>
          </w:rPr>
          <w:t xml:space="preserve"> ПЕРЕЧЕНЬ ДОЛЖНОСТЕЙ РАБОТНИКОВ, КОТОРЫМ УСТАНАВЛИВАЕТСЯ КОМПЕНСАЦИОННАЯ ВЫПЛАТА ЗА РАБОТУ В ОБРАЗОВАТЕЛЬНОЙ ОРГАНИЗАЦИИ, РАСПОЛОЖЕННОЙ В СЕЛЬСКОЙ МЕСТНОСТИ </w:t>
        </w:r>
      </w:hyperlink>
    </w:p>
    <w:p w:rsidR="004178E8" w:rsidRPr="000C6C0F" w:rsidRDefault="004178E8" w:rsidP="003F354D">
      <w:pPr>
        <w:spacing w:after="1"/>
        <w:jc w:val="center"/>
        <w:rPr>
          <w:b/>
          <w:sz w:val="26"/>
          <w:szCs w:val="26"/>
        </w:rPr>
      </w:pPr>
    </w:p>
    <w:p w:rsidR="004178E8" w:rsidRPr="000C6C0F" w:rsidRDefault="004178E8" w:rsidP="00E17DB8">
      <w:pPr>
        <w:spacing w:line="240" w:lineRule="atLeast"/>
        <w:ind w:firstLine="539"/>
        <w:jc w:val="both"/>
        <w:rPr>
          <w:b/>
          <w:sz w:val="26"/>
          <w:szCs w:val="26"/>
        </w:rPr>
      </w:pPr>
    </w:p>
    <w:p w:rsidR="00B979CA" w:rsidRPr="000C6C0F" w:rsidRDefault="00B979CA" w:rsidP="00E17DB8">
      <w:pPr>
        <w:spacing w:line="240" w:lineRule="atLeast"/>
        <w:ind w:firstLine="53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1. Управляющий учебным хозяйством.</w:t>
      </w:r>
    </w:p>
    <w:p w:rsidR="00B979CA" w:rsidRPr="000C6C0F" w:rsidRDefault="00B979CA" w:rsidP="00E17DB8">
      <w:pPr>
        <w:spacing w:line="240" w:lineRule="atLeast"/>
        <w:ind w:firstLine="53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2. Руководитель структурного подразделения образовательной организации.</w:t>
      </w:r>
    </w:p>
    <w:p w:rsidR="00B979CA" w:rsidRPr="000C6C0F" w:rsidRDefault="00B979CA" w:rsidP="00E17DB8">
      <w:pPr>
        <w:spacing w:line="240" w:lineRule="atLeast"/>
        <w:ind w:firstLine="53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3. Главные специалисты (главный инженер и др.).</w:t>
      </w:r>
    </w:p>
    <w:p w:rsidR="00B979CA" w:rsidRPr="000C6C0F" w:rsidRDefault="00B979CA" w:rsidP="00E17DB8">
      <w:pPr>
        <w:spacing w:line="240" w:lineRule="atLeast"/>
        <w:ind w:firstLine="53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4. Учитель.</w:t>
      </w:r>
    </w:p>
    <w:p w:rsidR="00B979CA" w:rsidRPr="000C6C0F" w:rsidRDefault="00B979CA" w:rsidP="00E17DB8">
      <w:pPr>
        <w:spacing w:line="240" w:lineRule="atLeast"/>
        <w:ind w:firstLine="540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5. Преподаватель.</w:t>
      </w:r>
    </w:p>
    <w:p w:rsidR="00B979CA" w:rsidRPr="000C6C0F" w:rsidRDefault="00B979CA" w:rsidP="00E17DB8">
      <w:pPr>
        <w:spacing w:line="240" w:lineRule="atLeast"/>
        <w:ind w:firstLine="540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6. Учитель-дефектолог, учитель-логопед, логопед.</w:t>
      </w:r>
    </w:p>
    <w:p w:rsidR="00B979CA" w:rsidRPr="000C6C0F" w:rsidRDefault="00B979CA" w:rsidP="00E17DB8">
      <w:pPr>
        <w:spacing w:line="240" w:lineRule="atLeast"/>
        <w:ind w:firstLine="540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7. Преподаватель-организатор (основ безопасности жизнедеятельности, допризывной подготовки).</w:t>
      </w:r>
    </w:p>
    <w:p w:rsidR="00B979CA" w:rsidRPr="000C6C0F" w:rsidRDefault="00B979CA" w:rsidP="00E17DB8">
      <w:pPr>
        <w:spacing w:line="240" w:lineRule="atLeast"/>
        <w:ind w:firstLine="540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8. Руководитель физического воспитания.</w:t>
      </w:r>
    </w:p>
    <w:p w:rsidR="00B979CA" w:rsidRPr="000C6C0F" w:rsidRDefault="00B979CA" w:rsidP="00E17DB8">
      <w:pPr>
        <w:spacing w:line="240" w:lineRule="atLeast"/>
        <w:ind w:firstLine="540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9. Методист (включая старшего), инструктор-методист (включая старшего).</w:t>
      </w:r>
    </w:p>
    <w:p w:rsidR="00B979CA" w:rsidRPr="000C6C0F" w:rsidRDefault="00B979CA" w:rsidP="00E17DB8">
      <w:pPr>
        <w:spacing w:line="240" w:lineRule="atLeast"/>
        <w:ind w:firstLine="540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10. Концертмейстер.</w:t>
      </w:r>
    </w:p>
    <w:p w:rsidR="00B979CA" w:rsidRPr="000C6C0F" w:rsidRDefault="00B979CA" w:rsidP="00E17DB8">
      <w:pPr>
        <w:spacing w:line="240" w:lineRule="atLeast"/>
        <w:ind w:firstLine="540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11. Музыкальный руководитель.</w:t>
      </w:r>
    </w:p>
    <w:p w:rsidR="00B979CA" w:rsidRPr="000C6C0F" w:rsidRDefault="00B979CA" w:rsidP="00E17DB8">
      <w:pPr>
        <w:spacing w:line="240" w:lineRule="atLeast"/>
        <w:ind w:firstLine="540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12. Воспитатель (включая старшего).</w:t>
      </w:r>
    </w:p>
    <w:p w:rsidR="00B979CA" w:rsidRPr="000C6C0F" w:rsidRDefault="00B979CA" w:rsidP="00E17DB8">
      <w:pPr>
        <w:spacing w:line="240" w:lineRule="atLeast"/>
        <w:ind w:firstLine="540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13. Социальный педагог.</w:t>
      </w:r>
    </w:p>
    <w:p w:rsidR="00B979CA" w:rsidRPr="000C6C0F" w:rsidRDefault="00B979CA" w:rsidP="00E17DB8">
      <w:pPr>
        <w:spacing w:line="240" w:lineRule="atLeast"/>
        <w:ind w:firstLine="540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14. Педагог-психолог.</w:t>
      </w:r>
    </w:p>
    <w:p w:rsidR="00B979CA" w:rsidRPr="000C6C0F" w:rsidRDefault="00B979CA" w:rsidP="00E17DB8">
      <w:pPr>
        <w:spacing w:line="240" w:lineRule="atLeast"/>
        <w:ind w:firstLine="540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15. Педагог-организатор.</w:t>
      </w:r>
    </w:p>
    <w:p w:rsidR="00B979CA" w:rsidRPr="000C6C0F" w:rsidRDefault="00B979CA" w:rsidP="00E17DB8">
      <w:pPr>
        <w:spacing w:line="240" w:lineRule="atLeast"/>
        <w:ind w:firstLine="540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16. Педагог дополнительного образования (включая старшего).</w:t>
      </w:r>
    </w:p>
    <w:p w:rsidR="00B979CA" w:rsidRPr="000C6C0F" w:rsidRDefault="00B979CA" w:rsidP="00E17DB8">
      <w:pPr>
        <w:spacing w:line="240" w:lineRule="atLeast"/>
        <w:ind w:firstLine="540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17. Тренер-преподаватель образовательной организации (включая старшего).</w:t>
      </w:r>
    </w:p>
    <w:p w:rsidR="00B979CA" w:rsidRPr="000C6C0F" w:rsidRDefault="00B979CA" w:rsidP="00E17DB8">
      <w:pPr>
        <w:spacing w:line="240" w:lineRule="atLeast"/>
        <w:ind w:firstLine="540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18. Старший вожатый.</w:t>
      </w:r>
    </w:p>
    <w:p w:rsidR="00B979CA" w:rsidRPr="000C6C0F" w:rsidRDefault="00B979CA" w:rsidP="00E17DB8">
      <w:pPr>
        <w:spacing w:line="240" w:lineRule="atLeast"/>
        <w:ind w:firstLine="540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19. Инструктор по труду.</w:t>
      </w:r>
    </w:p>
    <w:p w:rsidR="00B979CA" w:rsidRPr="000C6C0F" w:rsidRDefault="00B979CA" w:rsidP="00E17DB8">
      <w:pPr>
        <w:spacing w:line="240" w:lineRule="atLeast"/>
        <w:ind w:firstLine="540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20. Инструктор по физической культуре.</w:t>
      </w:r>
    </w:p>
    <w:p w:rsidR="00B979CA" w:rsidRPr="000C6C0F" w:rsidRDefault="00B979CA" w:rsidP="00E17DB8">
      <w:pPr>
        <w:spacing w:line="240" w:lineRule="atLeast"/>
        <w:ind w:firstLine="540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21. Программист.</w:t>
      </w:r>
    </w:p>
    <w:p w:rsidR="00B979CA" w:rsidRPr="000C6C0F" w:rsidRDefault="00B979CA" w:rsidP="00E17DB8">
      <w:pPr>
        <w:spacing w:line="240" w:lineRule="atLeast"/>
        <w:ind w:firstLine="540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22. Лаборант (включая старшего).</w:t>
      </w:r>
    </w:p>
    <w:p w:rsidR="00B979CA" w:rsidRPr="000C6C0F" w:rsidRDefault="00B979CA" w:rsidP="00E17DB8">
      <w:pPr>
        <w:spacing w:line="240" w:lineRule="atLeast"/>
        <w:ind w:firstLine="540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23. Библиотекари.</w:t>
      </w:r>
    </w:p>
    <w:p w:rsidR="00B979CA" w:rsidRPr="000C6C0F" w:rsidRDefault="00B979CA" w:rsidP="00E17DB8">
      <w:pPr>
        <w:spacing w:line="240" w:lineRule="atLeast"/>
        <w:ind w:firstLine="540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24. Бухгалтер, экономист.</w:t>
      </w:r>
    </w:p>
    <w:p w:rsidR="00B979CA" w:rsidRPr="000C6C0F" w:rsidRDefault="00B979CA" w:rsidP="00E17DB8">
      <w:pPr>
        <w:spacing w:line="240" w:lineRule="atLeast"/>
        <w:ind w:firstLine="540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25. Врачи и средний медицинский персонал.</w:t>
      </w:r>
    </w:p>
    <w:p w:rsidR="00B979CA" w:rsidRPr="000C6C0F" w:rsidRDefault="00B979CA" w:rsidP="00E17DB8">
      <w:pPr>
        <w:spacing w:line="240" w:lineRule="atLeast"/>
        <w:ind w:firstLine="540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26. Тьютор.</w:t>
      </w:r>
    </w:p>
    <w:p w:rsidR="00B979CA" w:rsidRPr="000C6C0F" w:rsidRDefault="00B979CA" w:rsidP="00E17DB8">
      <w:pPr>
        <w:spacing w:line="240" w:lineRule="atLeast"/>
        <w:ind w:firstLine="540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27. Педагог-библиотекарь.</w:t>
      </w:r>
    </w:p>
    <w:p w:rsidR="00B979CA" w:rsidRPr="003932BA" w:rsidRDefault="00B979CA" w:rsidP="00E17DB8">
      <w:pPr>
        <w:spacing w:line="240" w:lineRule="atLeast"/>
        <w:jc w:val="both"/>
      </w:pPr>
    </w:p>
    <w:p w:rsidR="00B979CA" w:rsidRPr="003932BA" w:rsidRDefault="00B979CA">
      <w:pPr>
        <w:spacing w:after="1" w:line="240" w:lineRule="atLeast"/>
        <w:jc w:val="both"/>
      </w:pPr>
    </w:p>
    <w:p w:rsidR="00B979CA" w:rsidRPr="003932BA" w:rsidRDefault="00B979CA">
      <w:pPr>
        <w:spacing w:after="1" w:line="240" w:lineRule="atLeast"/>
        <w:jc w:val="both"/>
      </w:pPr>
    </w:p>
    <w:p w:rsidR="00B979CA" w:rsidRPr="003932BA" w:rsidRDefault="00B979CA">
      <w:pPr>
        <w:spacing w:after="1" w:line="240" w:lineRule="atLeast"/>
        <w:jc w:val="both"/>
      </w:pPr>
    </w:p>
    <w:p w:rsidR="00B979CA" w:rsidRPr="003932BA" w:rsidRDefault="00B979CA">
      <w:pPr>
        <w:spacing w:after="1" w:line="240" w:lineRule="atLeast"/>
        <w:jc w:val="both"/>
      </w:pPr>
    </w:p>
    <w:p w:rsidR="00731E7D" w:rsidRDefault="00E2248C">
      <w:pPr>
        <w:spacing w:after="1" w:line="240" w:lineRule="atLeast"/>
        <w:jc w:val="right"/>
        <w:outlineLvl w:val="1"/>
        <w:rPr>
          <w:sz w:val="24"/>
        </w:rPr>
      </w:pPr>
      <w:r>
        <w:rPr>
          <w:noProof/>
          <w:sz w:val="24"/>
        </w:rPr>
        <w:pict>
          <v:shape id="_x0000_s1029" type="#_x0000_t202" style="position:absolute;left:0;text-align:left;margin-left:390pt;margin-top:1.05pt;width:240.6pt;height:142.5pt;z-index:251665408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" stroked="f">
            <v:textbox>
              <w:txbxContent>
                <w:p w:rsidR="00EA5245" w:rsidRPr="000C6C0F" w:rsidRDefault="00EA5245" w:rsidP="000C6C0F">
                  <w:pPr>
                    <w:spacing w:after="1" w:line="240" w:lineRule="atLeast"/>
                    <w:ind w:right="-163"/>
                    <w:jc w:val="both"/>
                    <w:outlineLvl w:val="1"/>
                    <w:rPr>
                      <w:sz w:val="26"/>
                      <w:szCs w:val="26"/>
                    </w:rPr>
                  </w:pPr>
                  <w:r w:rsidRPr="000C6C0F">
                    <w:rPr>
                      <w:sz w:val="26"/>
                      <w:szCs w:val="26"/>
                    </w:rPr>
                    <w:t>Приложение 2</w:t>
                  </w:r>
                </w:p>
                <w:p w:rsidR="00EA5245" w:rsidRPr="000C6C0F" w:rsidRDefault="00EA5245" w:rsidP="000C6C0F">
                  <w:pPr>
                    <w:spacing w:after="1" w:line="240" w:lineRule="atLeast"/>
                    <w:ind w:right="-163"/>
                    <w:jc w:val="both"/>
                    <w:rPr>
                      <w:sz w:val="26"/>
                      <w:szCs w:val="26"/>
                    </w:rPr>
                  </w:pPr>
                  <w:r w:rsidRPr="000C6C0F">
                    <w:rPr>
                      <w:sz w:val="26"/>
                      <w:szCs w:val="26"/>
                    </w:rPr>
                    <w:t>к Положению</w:t>
                  </w:r>
                </w:p>
                <w:p w:rsidR="00EA5245" w:rsidRPr="000C6C0F" w:rsidRDefault="00EA5245" w:rsidP="000C6C0F">
                  <w:pPr>
                    <w:autoSpaceDE w:val="0"/>
                    <w:autoSpaceDN w:val="0"/>
                    <w:adjustRightInd w:val="0"/>
                    <w:ind w:right="-163"/>
                    <w:jc w:val="both"/>
                    <w:rPr>
                      <w:sz w:val="26"/>
                      <w:szCs w:val="26"/>
                    </w:rPr>
                  </w:pPr>
                  <w:r w:rsidRPr="000C6C0F">
                    <w:rPr>
                      <w:sz w:val="26"/>
                      <w:szCs w:val="26"/>
                    </w:rPr>
                    <w:t>о системе оплаты труда работников муниципальных образовательных учреждений Томского района, утвержденного постановлением Администрации Томского района</w:t>
                  </w:r>
                </w:p>
                <w:p w:rsidR="00EA5245" w:rsidRPr="000C6C0F" w:rsidRDefault="00EA5245" w:rsidP="000C6C0F">
                  <w:pPr>
                    <w:autoSpaceDE w:val="0"/>
                    <w:autoSpaceDN w:val="0"/>
                    <w:adjustRightInd w:val="0"/>
                    <w:ind w:right="-163"/>
                    <w:jc w:val="both"/>
                    <w:rPr>
                      <w:sz w:val="26"/>
                      <w:szCs w:val="26"/>
                    </w:rPr>
                  </w:pPr>
                  <w:r w:rsidRPr="000C6C0F">
                    <w:rPr>
                      <w:sz w:val="26"/>
                      <w:szCs w:val="26"/>
                    </w:rPr>
                    <w:t xml:space="preserve">от </w:t>
                  </w:r>
                  <w:r>
                    <w:rPr>
                      <w:sz w:val="26"/>
                      <w:szCs w:val="26"/>
                    </w:rPr>
                    <w:t xml:space="preserve">____________ </w:t>
                  </w:r>
                  <w:r w:rsidRPr="000C6C0F">
                    <w:rPr>
                      <w:sz w:val="26"/>
                      <w:szCs w:val="26"/>
                    </w:rPr>
                    <w:t xml:space="preserve"> №</w:t>
                  </w:r>
                  <w:r>
                    <w:rPr>
                      <w:sz w:val="26"/>
                      <w:szCs w:val="26"/>
                    </w:rPr>
                    <w:t>____</w:t>
                  </w:r>
                </w:p>
                <w:p w:rsidR="00EA5245" w:rsidRPr="003932BA" w:rsidRDefault="00EA5245" w:rsidP="000C6C0F">
                  <w:pPr>
                    <w:spacing w:after="1" w:line="240" w:lineRule="atLeast"/>
                    <w:ind w:right="-163"/>
                    <w:jc w:val="both"/>
                  </w:pPr>
                </w:p>
                <w:p w:rsidR="00EA5245" w:rsidRPr="003932BA" w:rsidRDefault="00EA5245" w:rsidP="000C6C0F">
                  <w:pPr>
                    <w:spacing w:after="1" w:line="240" w:lineRule="atLeast"/>
                    <w:ind w:right="-163"/>
                    <w:jc w:val="both"/>
                  </w:pPr>
                </w:p>
                <w:p w:rsidR="00EA5245" w:rsidRDefault="00EA5245" w:rsidP="000C6C0F">
                  <w:pPr>
                    <w:ind w:right="-163"/>
                  </w:pPr>
                </w:p>
              </w:txbxContent>
            </v:textbox>
            <w10:wrap type="square" anchorx="margin"/>
          </v:shape>
        </w:pict>
      </w:r>
    </w:p>
    <w:p w:rsidR="00731E7D" w:rsidRDefault="00731E7D">
      <w:pPr>
        <w:spacing w:after="1" w:line="240" w:lineRule="atLeast"/>
        <w:jc w:val="right"/>
        <w:outlineLvl w:val="1"/>
        <w:rPr>
          <w:sz w:val="24"/>
        </w:rPr>
      </w:pPr>
    </w:p>
    <w:p w:rsidR="00731E7D" w:rsidRDefault="00731E7D">
      <w:pPr>
        <w:spacing w:after="1" w:line="240" w:lineRule="atLeast"/>
        <w:jc w:val="right"/>
        <w:outlineLvl w:val="1"/>
        <w:rPr>
          <w:sz w:val="24"/>
        </w:rPr>
      </w:pPr>
    </w:p>
    <w:p w:rsidR="00731E7D" w:rsidRDefault="00731E7D">
      <w:pPr>
        <w:spacing w:after="1" w:line="240" w:lineRule="atLeast"/>
        <w:jc w:val="right"/>
        <w:outlineLvl w:val="1"/>
        <w:rPr>
          <w:sz w:val="24"/>
        </w:rPr>
      </w:pPr>
    </w:p>
    <w:p w:rsidR="00731E7D" w:rsidRDefault="00731E7D">
      <w:pPr>
        <w:spacing w:after="1" w:line="240" w:lineRule="atLeast"/>
        <w:jc w:val="right"/>
        <w:outlineLvl w:val="1"/>
        <w:rPr>
          <w:sz w:val="24"/>
        </w:rPr>
      </w:pPr>
    </w:p>
    <w:p w:rsidR="00731E7D" w:rsidRDefault="00731E7D">
      <w:pPr>
        <w:spacing w:after="1" w:line="240" w:lineRule="atLeast"/>
        <w:jc w:val="right"/>
        <w:outlineLvl w:val="1"/>
        <w:rPr>
          <w:sz w:val="24"/>
        </w:rPr>
      </w:pPr>
    </w:p>
    <w:p w:rsidR="00FC0C14" w:rsidRDefault="00FC0C14" w:rsidP="00464B5F">
      <w:pPr>
        <w:spacing w:after="1" w:line="240" w:lineRule="atLeast"/>
        <w:jc w:val="center"/>
        <w:outlineLvl w:val="1"/>
        <w:rPr>
          <w:b/>
          <w:sz w:val="24"/>
        </w:rPr>
      </w:pPr>
    </w:p>
    <w:p w:rsidR="00C17CB9" w:rsidRDefault="00C17CB9" w:rsidP="00464B5F">
      <w:pPr>
        <w:spacing w:after="1" w:line="240" w:lineRule="atLeast"/>
        <w:jc w:val="center"/>
        <w:outlineLvl w:val="1"/>
        <w:rPr>
          <w:b/>
          <w:sz w:val="24"/>
        </w:rPr>
      </w:pPr>
    </w:p>
    <w:p w:rsidR="000C6C0F" w:rsidRDefault="000C6C0F" w:rsidP="00464B5F">
      <w:pPr>
        <w:spacing w:after="1" w:line="240" w:lineRule="atLeast"/>
        <w:jc w:val="center"/>
        <w:outlineLvl w:val="1"/>
        <w:rPr>
          <w:b/>
          <w:sz w:val="26"/>
          <w:szCs w:val="26"/>
        </w:rPr>
      </w:pPr>
    </w:p>
    <w:p w:rsidR="000C6C0F" w:rsidRDefault="000C6C0F" w:rsidP="00464B5F">
      <w:pPr>
        <w:spacing w:after="1" w:line="240" w:lineRule="atLeast"/>
        <w:jc w:val="center"/>
        <w:outlineLvl w:val="1"/>
        <w:rPr>
          <w:b/>
          <w:sz w:val="26"/>
          <w:szCs w:val="26"/>
        </w:rPr>
      </w:pPr>
    </w:p>
    <w:p w:rsidR="00FF3199" w:rsidRDefault="00FF3199" w:rsidP="00464B5F">
      <w:pPr>
        <w:spacing w:after="1" w:line="240" w:lineRule="atLeast"/>
        <w:jc w:val="center"/>
        <w:outlineLvl w:val="1"/>
        <w:rPr>
          <w:b/>
          <w:sz w:val="26"/>
          <w:szCs w:val="26"/>
        </w:rPr>
      </w:pPr>
    </w:p>
    <w:p w:rsidR="00464B5F" w:rsidRPr="000C6C0F" w:rsidRDefault="00E2248C" w:rsidP="00464B5F">
      <w:pPr>
        <w:spacing w:after="1" w:line="240" w:lineRule="atLeast"/>
        <w:jc w:val="center"/>
        <w:outlineLvl w:val="1"/>
        <w:rPr>
          <w:b/>
          <w:sz w:val="26"/>
          <w:szCs w:val="26"/>
        </w:rPr>
      </w:pPr>
      <w:hyperlink w:anchor="P278" w:history="1">
        <w:r w:rsidR="00464B5F" w:rsidRPr="000C6C0F">
          <w:rPr>
            <w:b/>
            <w:sz w:val="26"/>
            <w:szCs w:val="26"/>
          </w:rPr>
          <w:t>Размеры</w:t>
        </w:r>
      </w:hyperlink>
    </w:p>
    <w:p w:rsidR="00464B5F" w:rsidRPr="000C6C0F" w:rsidRDefault="00464B5F" w:rsidP="00464B5F">
      <w:pPr>
        <w:spacing w:after="1" w:line="240" w:lineRule="atLeast"/>
        <w:jc w:val="center"/>
        <w:outlineLvl w:val="1"/>
        <w:rPr>
          <w:b/>
          <w:sz w:val="26"/>
          <w:szCs w:val="26"/>
        </w:rPr>
      </w:pPr>
      <w:r w:rsidRPr="000C6C0F">
        <w:rPr>
          <w:b/>
          <w:sz w:val="26"/>
          <w:szCs w:val="26"/>
        </w:rPr>
        <w:t>компенсационной выплаты за работу в образовательной организации,</w:t>
      </w:r>
    </w:p>
    <w:p w:rsidR="00464B5F" w:rsidRPr="000C6C0F" w:rsidRDefault="00464B5F" w:rsidP="00464B5F">
      <w:pPr>
        <w:spacing w:after="1" w:line="240" w:lineRule="atLeast"/>
        <w:jc w:val="center"/>
        <w:outlineLvl w:val="1"/>
        <w:rPr>
          <w:b/>
          <w:sz w:val="26"/>
          <w:szCs w:val="26"/>
        </w:rPr>
      </w:pPr>
      <w:r w:rsidRPr="000C6C0F">
        <w:rPr>
          <w:b/>
          <w:sz w:val="26"/>
          <w:szCs w:val="26"/>
        </w:rPr>
        <w:t xml:space="preserve"> расположенной в сельской местности и ежемесячных надбавок за один </w:t>
      </w:r>
    </w:p>
    <w:p w:rsidR="00464B5F" w:rsidRPr="000C6C0F" w:rsidRDefault="00464B5F" w:rsidP="00464B5F">
      <w:pPr>
        <w:spacing w:after="1" w:line="240" w:lineRule="atLeast"/>
        <w:jc w:val="center"/>
        <w:outlineLvl w:val="1"/>
        <w:rPr>
          <w:b/>
          <w:sz w:val="26"/>
          <w:szCs w:val="26"/>
        </w:rPr>
      </w:pPr>
      <w:r w:rsidRPr="000C6C0F">
        <w:rPr>
          <w:b/>
          <w:sz w:val="26"/>
          <w:szCs w:val="26"/>
        </w:rPr>
        <w:t>час работы по установленной норме часов в неделю</w:t>
      </w:r>
    </w:p>
    <w:p w:rsidR="00464B5F" w:rsidRDefault="00464B5F">
      <w:pPr>
        <w:spacing w:after="1" w:line="240" w:lineRule="atLeast"/>
        <w:jc w:val="right"/>
        <w:outlineLvl w:val="1"/>
        <w:rPr>
          <w:color w:val="FF0000"/>
          <w:sz w:val="24"/>
        </w:rPr>
      </w:pPr>
    </w:p>
    <w:p w:rsidR="00B979CA" w:rsidRPr="003932BA" w:rsidRDefault="00B979CA">
      <w:pPr>
        <w:spacing w:after="1" w:line="240" w:lineRule="atLeast"/>
        <w:jc w:val="both"/>
      </w:pPr>
      <w:bookmarkStart w:id="16" w:name="P278"/>
      <w:bookmarkEnd w:id="16"/>
    </w:p>
    <w:tbl>
      <w:tblPr>
        <w:tblW w:w="102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946"/>
        <w:gridCol w:w="3301"/>
      </w:tblGrid>
      <w:tr w:rsidR="00B979CA" w:rsidRPr="003932BA" w:rsidTr="00D659C6">
        <w:trPr>
          <w:trHeight w:val="2435"/>
        </w:trPr>
        <w:tc>
          <w:tcPr>
            <w:tcW w:w="6946" w:type="dxa"/>
          </w:tcPr>
          <w:p w:rsidR="00B979CA" w:rsidRPr="000C6C0F" w:rsidRDefault="00B979CA" w:rsidP="00464B5F">
            <w:pPr>
              <w:spacing w:after="1" w:line="240" w:lineRule="atLeast"/>
              <w:jc w:val="both"/>
              <w:rPr>
                <w:sz w:val="24"/>
                <w:szCs w:val="24"/>
              </w:rPr>
            </w:pPr>
            <w:r w:rsidRPr="000C6C0F">
              <w:rPr>
                <w:sz w:val="24"/>
                <w:szCs w:val="24"/>
              </w:rPr>
              <w:t xml:space="preserve">Наименование компенсационной выплаты и ежемесячных надбавок, устанавливаемых </w:t>
            </w:r>
            <w:r w:rsidR="00464B5F" w:rsidRPr="000C6C0F">
              <w:rPr>
                <w:sz w:val="24"/>
                <w:szCs w:val="24"/>
              </w:rPr>
              <w:t xml:space="preserve">работнику учреждения, в том числе </w:t>
            </w:r>
            <w:r w:rsidRPr="000C6C0F">
              <w:rPr>
                <w:sz w:val="24"/>
                <w:szCs w:val="24"/>
              </w:rPr>
              <w:t xml:space="preserve">педагогическому работнику, которому в соответствии с </w:t>
            </w:r>
            <w:hyperlink r:id="rId32" w:history="1">
              <w:r w:rsidRPr="000C6C0F">
                <w:rPr>
                  <w:sz w:val="24"/>
                  <w:szCs w:val="24"/>
                </w:rPr>
                <w:t>Приказом</w:t>
              </w:r>
            </w:hyperlink>
            <w:r w:rsidRPr="000C6C0F">
              <w:rPr>
                <w:sz w:val="24"/>
                <w:szCs w:val="24"/>
              </w:rPr>
              <w:t xml:space="preserve"> Министерства образования и науки Российской Федерации от 22.12.2014 </w:t>
            </w:r>
            <w:r w:rsidR="00A11E4F" w:rsidRPr="000C6C0F">
              <w:rPr>
                <w:sz w:val="24"/>
                <w:szCs w:val="24"/>
              </w:rPr>
              <w:t>№</w:t>
            </w:r>
            <w:r w:rsidRPr="000C6C0F">
              <w:rPr>
                <w:sz w:val="24"/>
                <w:szCs w:val="24"/>
              </w:rPr>
              <w:t xml:space="preserve"> 1601 </w:t>
            </w:r>
            <w:r w:rsidR="00A11E4F" w:rsidRPr="000C6C0F">
              <w:rPr>
                <w:sz w:val="24"/>
                <w:szCs w:val="24"/>
              </w:rPr>
              <w:t>«</w:t>
            </w:r>
            <w:r w:rsidRPr="000C6C0F">
              <w:rPr>
                <w:sz w:val="24"/>
                <w:szCs w:val="24"/>
              </w:rPr>
              <w:t>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</w:t>
            </w:r>
            <w:r w:rsidR="00A11E4F" w:rsidRPr="000C6C0F">
              <w:rPr>
                <w:sz w:val="24"/>
                <w:szCs w:val="24"/>
              </w:rPr>
              <w:t>»</w:t>
            </w:r>
            <w:r w:rsidRPr="000C6C0F">
              <w:rPr>
                <w:sz w:val="24"/>
                <w:szCs w:val="24"/>
              </w:rPr>
              <w:t xml:space="preserve"> установлена соответствующая продолжительность рабочего времени в неделю, а также иным работникам исходя из установленной продолжительности недели</w:t>
            </w:r>
          </w:p>
        </w:tc>
        <w:tc>
          <w:tcPr>
            <w:tcW w:w="3301" w:type="dxa"/>
          </w:tcPr>
          <w:p w:rsidR="00B979CA" w:rsidRPr="000C6C0F" w:rsidRDefault="00B979CA" w:rsidP="00A11E4F">
            <w:pPr>
              <w:spacing w:after="1" w:line="240" w:lineRule="atLeast"/>
              <w:jc w:val="both"/>
              <w:rPr>
                <w:sz w:val="24"/>
                <w:szCs w:val="24"/>
              </w:rPr>
            </w:pPr>
            <w:r w:rsidRPr="000C6C0F">
              <w:rPr>
                <w:sz w:val="24"/>
                <w:szCs w:val="24"/>
              </w:rPr>
              <w:t>Размеры компенсационной выплаты и ежемесячных надбавок за один час работы по установленной норме часов в неделю (рублей)</w:t>
            </w:r>
          </w:p>
        </w:tc>
      </w:tr>
      <w:tr w:rsidR="00B979CA" w:rsidRPr="003932BA" w:rsidTr="00D659C6">
        <w:trPr>
          <w:trHeight w:val="833"/>
        </w:trPr>
        <w:tc>
          <w:tcPr>
            <w:tcW w:w="6946" w:type="dxa"/>
          </w:tcPr>
          <w:p w:rsidR="00B979CA" w:rsidRPr="000C6C0F" w:rsidRDefault="00B979CA">
            <w:pPr>
              <w:spacing w:after="1" w:line="240" w:lineRule="atLeast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Учителям за обучение на дому детей, которые по состоянию здоровья не могут посещать образовательные организации, при норме часов в неделю:</w:t>
            </w:r>
          </w:p>
        </w:tc>
        <w:tc>
          <w:tcPr>
            <w:tcW w:w="3301" w:type="dxa"/>
          </w:tcPr>
          <w:p w:rsidR="00B979CA" w:rsidRPr="000C6C0F" w:rsidRDefault="00B979CA">
            <w:pPr>
              <w:spacing w:after="1" w:line="240" w:lineRule="atLeast"/>
              <w:rPr>
                <w:sz w:val="26"/>
                <w:szCs w:val="26"/>
              </w:rPr>
            </w:pPr>
          </w:p>
        </w:tc>
      </w:tr>
      <w:tr w:rsidR="00B979CA" w:rsidRPr="003932BA" w:rsidTr="00D659C6">
        <w:trPr>
          <w:trHeight w:val="277"/>
        </w:trPr>
        <w:tc>
          <w:tcPr>
            <w:tcW w:w="6946" w:type="dxa"/>
          </w:tcPr>
          <w:p w:rsidR="00B979CA" w:rsidRPr="000C6C0F" w:rsidRDefault="00B979CA">
            <w:pPr>
              <w:spacing w:after="1" w:line="240" w:lineRule="atLeast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18 часов в неделю</w:t>
            </w:r>
          </w:p>
        </w:tc>
        <w:tc>
          <w:tcPr>
            <w:tcW w:w="3301" w:type="dxa"/>
          </w:tcPr>
          <w:p w:rsidR="00B979CA" w:rsidRPr="000C6C0F" w:rsidRDefault="00B979CA">
            <w:pPr>
              <w:spacing w:after="1" w:line="240" w:lineRule="atLeast"/>
              <w:jc w:val="center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от 24,12 до 47,37</w:t>
            </w:r>
          </w:p>
        </w:tc>
      </w:tr>
      <w:tr w:rsidR="00B979CA" w:rsidRPr="003932BA" w:rsidTr="00D659C6">
        <w:trPr>
          <w:trHeight w:val="277"/>
        </w:trPr>
        <w:tc>
          <w:tcPr>
            <w:tcW w:w="6946" w:type="dxa"/>
          </w:tcPr>
          <w:p w:rsidR="00B979CA" w:rsidRPr="000C6C0F" w:rsidRDefault="00B979CA">
            <w:pPr>
              <w:spacing w:after="1" w:line="240" w:lineRule="atLeast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20 часов в неделю</w:t>
            </w:r>
          </w:p>
        </w:tc>
        <w:tc>
          <w:tcPr>
            <w:tcW w:w="3301" w:type="dxa"/>
          </w:tcPr>
          <w:p w:rsidR="00B979CA" w:rsidRPr="000C6C0F" w:rsidRDefault="00B979CA">
            <w:pPr>
              <w:spacing w:after="1" w:line="240" w:lineRule="atLeast"/>
              <w:jc w:val="center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от 21,71 до 42,63</w:t>
            </w:r>
          </w:p>
        </w:tc>
      </w:tr>
      <w:tr w:rsidR="00B979CA" w:rsidRPr="003932BA" w:rsidTr="00D659C6">
        <w:trPr>
          <w:trHeight w:val="277"/>
        </w:trPr>
        <w:tc>
          <w:tcPr>
            <w:tcW w:w="6946" w:type="dxa"/>
          </w:tcPr>
          <w:p w:rsidR="00B979CA" w:rsidRPr="000C6C0F" w:rsidRDefault="00B979CA">
            <w:pPr>
              <w:spacing w:after="1" w:line="240" w:lineRule="atLeast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24 часа в неделю</w:t>
            </w:r>
          </w:p>
        </w:tc>
        <w:tc>
          <w:tcPr>
            <w:tcW w:w="3301" w:type="dxa"/>
          </w:tcPr>
          <w:p w:rsidR="00B979CA" w:rsidRPr="000C6C0F" w:rsidRDefault="00B979CA">
            <w:pPr>
              <w:spacing w:after="1" w:line="240" w:lineRule="atLeast"/>
              <w:jc w:val="center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от 18,09 до 35,53</w:t>
            </w:r>
          </w:p>
        </w:tc>
      </w:tr>
      <w:tr w:rsidR="00B979CA" w:rsidRPr="003932BA" w:rsidTr="00D659C6">
        <w:trPr>
          <w:trHeight w:val="290"/>
        </w:trPr>
        <w:tc>
          <w:tcPr>
            <w:tcW w:w="6946" w:type="dxa"/>
          </w:tcPr>
          <w:p w:rsidR="00B979CA" w:rsidRPr="000C6C0F" w:rsidRDefault="00B979CA">
            <w:pPr>
              <w:spacing w:after="1" w:line="240" w:lineRule="atLeast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25 часов в неделю</w:t>
            </w:r>
          </w:p>
        </w:tc>
        <w:tc>
          <w:tcPr>
            <w:tcW w:w="3301" w:type="dxa"/>
          </w:tcPr>
          <w:p w:rsidR="00B979CA" w:rsidRPr="000C6C0F" w:rsidRDefault="00B979CA">
            <w:pPr>
              <w:spacing w:after="1" w:line="240" w:lineRule="atLeast"/>
              <w:jc w:val="center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от 17,37 до 34,10</w:t>
            </w:r>
          </w:p>
        </w:tc>
      </w:tr>
      <w:tr w:rsidR="00B979CA" w:rsidRPr="003932BA" w:rsidTr="00D659C6">
        <w:trPr>
          <w:trHeight w:val="277"/>
        </w:trPr>
        <w:tc>
          <w:tcPr>
            <w:tcW w:w="6946" w:type="dxa"/>
          </w:tcPr>
          <w:p w:rsidR="00B979CA" w:rsidRPr="000C6C0F" w:rsidRDefault="00B979CA">
            <w:pPr>
              <w:spacing w:after="1" w:line="240" w:lineRule="atLeast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30 часов в неделю</w:t>
            </w:r>
          </w:p>
        </w:tc>
        <w:tc>
          <w:tcPr>
            <w:tcW w:w="3301" w:type="dxa"/>
          </w:tcPr>
          <w:p w:rsidR="00B979CA" w:rsidRPr="000C6C0F" w:rsidRDefault="00B979CA">
            <w:pPr>
              <w:spacing w:after="1" w:line="240" w:lineRule="atLeast"/>
              <w:jc w:val="center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от 14,47 до 28,42</w:t>
            </w:r>
          </w:p>
        </w:tc>
      </w:tr>
      <w:tr w:rsidR="00B979CA" w:rsidRPr="003932BA" w:rsidTr="00D659C6">
        <w:trPr>
          <w:trHeight w:val="277"/>
        </w:trPr>
        <w:tc>
          <w:tcPr>
            <w:tcW w:w="6946" w:type="dxa"/>
          </w:tcPr>
          <w:p w:rsidR="00B979CA" w:rsidRPr="000C6C0F" w:rsidRDefault="00B979CA">
            <w:pPr>
              <w:spacing w:after="1" w:line="240" w:lineRule="atLeast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36 часов в неделю</w:t>
            </w:r>
          </w:p>
        </w:tc>
        <w:tc>
          <w:tcPr>
            <w:tcW w:w="3301" w:type="dxa"/>
          </w:tcPr>
          <w:p w:rsidR="00B979CA" w:rsidRPr="000C6C0F" w:rsidRDefault="00B979CA">
            <w:pPr>
              <w:spacing w:after="1" w:line="240" w:lineRule="atLeast"/>
              <w:jc w:val="center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от 10,98 до 23,68</w:t>
            </w:r>
          </w:p>
        </w:tc>
      </w:tr>
      <w:tr w:rsidR="00B979CA" w:rsidRPr="003932BA" w:rsidTr="00D659C6">
        <w:trPr>
          <w:trHeight w:val="277"/>
        </w:trPr>
        <w:tc>
          <w:tcPr>
            <w:tcW w:w="6946" w:type="dxa"/>
          </w:tcPr>
          <w:p w:rsidR="00B979CA" w:rsidRPr="000C6C0F" w:rsidRDefault="00B979CA">
            <w:pPr>
              <w:spacing w:after="1" w:line="240" w:lineRule="atLeast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40 часов в неделю</w:t>
            </w:r>
          </w:p>
        </w:tc>
        <w:tc>
          <w:tcPr>
            <w:tcW w:w="3301" w:type="dxa"/>
          </w:tcPr>
          <w:p w:rsidR="00B979CA" w:rsidRPr="000C6C0F" w:rsidRDefault="00B979CA">
            <w:pPr>
              <w:spacing w:after="1" w:line="240" w:lineRule="atLeast"/>
              <w:jc w:val="center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от 8,85 до 31,60</w:t>
            </w:r>
          </w:p>
        </w:tc>
      </w:tr>
      <w:tr w:rsidR="00B979CA" w:rsidRPr="003932BA" w:rsidTr="00D659C6">
        <w:trPr>
          <w:trHeight w:val="567"/>
        </w:trPr>
        <w:tc>
          <w:tcPr>
            <w:tcW w:w="6946" w:type="dxa"/>
          </w:tcPr>
          <w:p w:rsidR="00B979CA" w:rsidRPr="000C6C0F" w:rsidRDefault="008D4EC9" w:rsidP="008D4EC9">
            <w:pPr>
              <w:spacing w:after="1" w:line="240" w:lineRule="atLeast"/>
              <w:jc w:val="both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 xml:space="preserve">За работу в образовательных организациях, осуществляющих образовательную деятельность по адаптированным основным общеобразовательным программам, а также </w:t>
            </w:r>
            <w:r w:rsidR="00B979CA" w:rsidRPr="000C6C0F">
              <w:rPr>
                <w:sz w:val="26"/>
                <w:szCs w:val="26"/>
              </w:rPr>
              <w:t>в классах, группах для детей с ограниченными возможностями здоровья в образовательных учреждениях при норме часов в неделю:</w:t>
            </w:r>
          </w:p>
        </w:tc>
        <w:tc>
          <w:tcPr>
            <w:tcW w:w="3301" w:type="dxa"/>
          </w:tcPr>
          <w:p w:rsidR="00B979CA" w:rsidRPr="000C6C0F" w:rsidRDefault="00B979CA">
            <w:pPr>
              <w:spacing w:after="1" w:line="240" w:lineRule="atLeast"/>
              <w:rPr>
                <w:sz w:val="26"/>
                <w:szCs w:val="26"/>
              </w:rPr>
            </w:pPr>
          </w:p>
        </w:tc>
      </w:tr>
      <w:tr w:rsidR="00B979CA" w:rsidRPr="003932BA" w:rsidTr="00D659C6">
        <w:trPr>
          <w:trHeight w:val="277"/>
        </w:trPr>
        <w:tc>
          <w:tcPr>
            <w:tcW w:w="6946" w:type="dxa"/>
          </w:tcPr>
          <w:p w:rsidR="00B979CA" w:rsidRPr="000C6C0F" w:rsidRDefault="00B979CA">
            <w:pPr>
              <w:spacing w:after="1" w:line="240" w:lineRule="atLeast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18 часов в неделю</w:t>
            </w:r>
          </w:p>
        </w:tc>
        <w:tc>
          <w:tcPr>
            <w:tcW w:w="3301" w:type="dxa"/>
          </w:tcPr>
          <w:p w:rsidR="00B979CA" w:rsidRPr="000C6C0F" w:rsidRDefault="00B979CA">
            <w:pPr>
              <w:spacing w:after="1" w:line="240" w:lineRule="atLeast"/>
              <w:jc w:val="center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от 24,12 до 47,37</w:t>
            </w:r>
          </w:p>
        </w:tc>
      </w:tr>
      <w:tr w:rsidR="00B979CA" w:rsidRPr="003932BA" w:rsidTr="00D659C6">
        <w:trPr>
          <w:trHeight w:val="277"/>
        </w:trPr>
        <w:tc>
          <w:tcPr>
            <w:tcW w:w="6946" w:type="dxa"/>
          </w:tcPr>
          <w:p w:rsidR="00B979CA" w:rsidRPr="000C6C0F" w:rsidRDefault="00B979CA">
            <w:pPr>
              <w:spacing w:after="1" w:line="240" w:lineRule="atLeast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20 часов в неделю</w:t>
            </w:r>
          </w:p>
        </w:tc>
        <w:tc>
          <w:tcPr>
            <w:tcW w:w="3301" w:type="dxa"/>
          </w:tcPr>
          <w:p w:rsidR="00B979CA" w:rsidRPr="000C6C0F" w:rsidRDefault="00B979CA">
            <w:pPr>
              <w:spacing w:after="1" w:line="240" w:lineRule="atLeast"/>
              <w:jc w:val="center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от 21,71 до 42,63</w:t>
            </w:r>
          </w:p>
        </w:tc>
      </w:tr>
      <w:tr w:rsidR="00B979CA" w:rsidRPr="003932BA" w:rsidTr="00D659C6">
        <w:trPr>
          <w:trHeight w:val="277"/>
        </w:trPr>
        <w:tc>
          <w:tcPr>
            <w:tcW w:w="6946" w:type="dxa"/>
          </w:tcPr>
          <w:p w:rsidR="00B979CA" w:rsidRPr="000C6C0F" w:rsidRDefault="00B979CA">
            <w:pPr>
              <w:spacing w:after="1" w:line="240" w:lineRule="atLeast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24 часа в неделю</w:t>
            </w:r>
          </w:p>
        </w:tc>
        <w:tc>
          <w:tcPr>
            <w:tcW w:w="3301" w:type="dxa"/>
          </w:tcPr>
          <w:p w:rsidR="00B979CA" w:rsidRPr="000C6C0F" w:rsidRDefault="00B979CA">
            <w:pPr>
              <w:spacing w:after="1" w:line="240" w:lineRule="atLeast"/>
              <w:jc w:val="center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от 18,09 до 35,53</w:t>
            </w:r>
          </w:p>
        </w:tc>
      </w:tr>
      <w:tr w:rsidR="00B979CA" w:rsidRPr="003932BA" w:rsidTr="00D659C6">
        <w:trPr>
          <w:trHeight w:val="277"/>
        </w:trPr>
        <w:tc>
          <w:tcPr>
            <w:tcW w:w="6946" w:type="dxa"/>
          </w:tcPr>
          <w:p w:rsidR="00B979CA" w:rsidRPr="000C6C0F" w:rsidRDefault="00B979CA">
            <w:pPr>
              <w:spacing w:after="1" w:line="240" w:lineRule="atLeast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lastRenderedPageBreak/>
              <w:t>25 часов в неделю</w:t>
            </w:r>
          </w:p>
        </w:tc>
        <w:tc>
          <w:tcPr>
            <w:tcW w:w="3301" w:type="dxa"/>
          </w:tcPr>
          <w:p w:rsidR="00B979CA" w:rsidRPr="000C6C0F" w:rsidRDefault="00B979CA">
            <w:pPr>
              <w:spacing w:after="1" w:line="240" w:lineRule="atLeast"/>
              <w:jc w:val="center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от 17,37 до 34,10</w:t>
            </w:r>
          </w:p>
        </w:tc>
      </w:tr>
      <w:tr w:rsidR="00B979CA" w:rsidRPr="003932BA" w:rsidTr="00D659C6">
        <w:trPr>
          <w:trHeight w:val="290"/>
        </w:trPr>
        <w:tc>
          <w:tcPr>
            <w:tcW w:w="6946" w:type="dxa"/>
          </w:tcPr>
          <w:p w:rsidR="00B979CA" w:rsidRPr="000C6C0F" w:rsidRDefault="00B979CA">
            <w:pPr>
              <w:spacing w:after="1" w:line="240" w:lineRule="atLeast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30 часов в неделю</w:t>
            </w:r>
          </w:p>
        </w:tc>
        <w:tc>
          <w:tcPr>
            <w:tcW w:w="3301" w:type="dxa"/>
          </w:tcPr>
          <w:p w:rsidR="00B979CA" w:rsidRPr="000C6C0F" w:rsidRDefault="00B979CA">
            <w:pPr>
              <w:spacing w:after="1" w:line="240" w:lineRule="atLeast"/>
              <w:jc w:val="center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от 14,47 до 28,42</w:t>
            </w:r>
          </w:p>
        </w:tc>
      </w:tr>
      <w:tr w:rsidR="00B979CA" w:rsidRPr="003932BA" w:rsidTr="00D659C6">
        <w:trPr>
          <w:trHeight w:val="277"/>
        </w:trPr>
        <w:tc>
          <w:tcPr>
            <w:tcW w:w="6946" w:type="dxa"/>
          </w:tcPr>
          <w:p w:rsidR="00B979CA" w:rsidRPr="000C6C0F" w:rsidRDefault="00B979CA">
            <w:pPr>
              <w:spacing w:after="1" w:line="240" w:lineRule="atLeast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36 часов в неделю</w:t>
            </w:r>
          </w:p>
        </w:tc>
        <w:tc>
          <w:tcPr>
            <w:tcW w:w="3301" w:type="dxa"/>
          </w:tcPr>
          <w:p w:rsidR="00B979CA" w:rsidRPr="000C6C0F" w:rsidRDefault="00B979CA">
            <w:pPr>
              <w:spacing w:after="1" w:line="240" w:lineRule="atLeast"/>
              <w:jc w:val="center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от 10,98 до 23,68</w:t>
            </w:r>
          </w:p>
        </w:tc>
      </w:tr>
      <w:tr w:rsidR="0060062A" w:rsidRPr="003932BA" w:rsidTr="00D659C6">
        <w:trPr>
          <w:trHeight w:val="277"/>
        </w:trPr>
        <w:tc>
          <w:tcPr>
            <w:tcW w:w="6946" w:type="dxa"/>
          </w:tcPr>
          <w:p w:rsidR="0060062A" w:rsidRPr="000C6C0F" w:rsidRDefault="0060062A" w:rsidP="0060062A">
            <w:pPr>
              <w:spacing w:after="1" w:line="240" w:lineRule="atLeast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39 часов в неделю</w:t>
            </w:r>
          </w:p>
        </w:tc>
        <w:tc>
          <w:tcPr>
            <w:tcW w:w="3301" w:type="dxa"/>
          </w:tcPr>
          <w:p w:rsidR="0060062A" w:rsidRPr="000C6C0F" w:rsidRDefault="0060062A" w:rsidP="0060062A">
            <w:pPr>
              <w:spacing w:after="1" w:line="240" w:lineRule="atLeast"/>
              <w:jc w:val="center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от 7,73 до 29,62</w:t>
            </w:r>
          </w:p>
        </w:tc>
      </w:tr>
      <w:tr w:rsidR="00B979CA" w:rsidRPr="003932BA" w:rsidTr="00D659C6">
        <w:trPr>
          <w:trHeight w:val="277"/>
        </w:trPr>
        <w:tc>
          <w:tcPr>
            <w:tcW w:w="6946" w:type="dxa"/>
          </w:tcPr>
          <w:p w:rsidR="00B979CA" w:rsidRPr="000C6C0F" w:rsidRDefault="00B979CA">
            <w:pPr>
              <w:spacing w:after="1" w:line="240" w:lineRule="atLeast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40 часов в неделю</w:t>
            </w:r>
          </w:p>
        </w:tc>
        <w:tc>
          <w:tcPr>
            <w:tcW w:w="3301" w:type="dxa"/>
          </w:tcPr>
          <w:p w:rsidR="00B979CA" w:rsidRPr="000C6C0F" w:rsidRDefault="00B979CA">
            <w:pPr>
              <w:spacing w:after="1" w:line="240" w:lineRule="atLeast"/>
              <w:jc w:val="center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от 6,64 до 31,60</w:t>
            </w:r>
          </w:p>
        </w:tc>
      </w:tr>
      <w:tr w:rsidR="00B979CA" w:rsidRPr="003932BA" w:rsidTr="00D659C6">
        <w:trPr>
          <w:trHeight w:val="846"/>
        </w:trPr>
        <w:tc>
          <w:tcPr>
            <w:tcW w:w="6946" w:type="dxa"/>
          </w:tcPr>
          <w:p w:rsidR="00B979CA" w:rsidRPr="000C6C0F" w:rsidRDefault="00B979CA" w:rsidP="001B20F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 xml:space="preserve">Педагогическим работникам общеобразовательных </w:t>
            </w:r>
            <w:r w:rsidR="008D4EC9" w:rsidRPr="000C6C0F">
              <w:rPr>
                <w:sz w:val="26"/>
                <w:szCs w:val="26"/>
              </w:rPr>
              <w:t xml:space="preserve">организаций </w:t>
            </w:r>
            <w:r w:rsidRPr="000C6C0F">
              <w:rPr>
                <w:sz w:val="26"/>
                <w:szCs w:val="26"/>
              </w:rPr>
              <w:t>за работу в классах с углубленным изучением отдельных учебных предметов, профильным обучением при норме часов в неделю:</w:t>
            </w:r>
          </w:p>
        </w:tc>
        <w:tc>
          <w:tcPr>
            <w:tcW w:w="3301" w:type="dxa"/>
          </w:tcPr>
          <w:p w:rsidR="00B979CA" w:rsidRPr="000C6C0F" w:rsidRDefault="00B979CA">
            <w:pPr>
              <w:spacing w:after="1" w:line="240" w:lineRule="atLeast"/>
              <w:rPr>
                <w:sz w:val="26"/>
                <w:szCs w:val="26"/>
              </w:rPr>
            </w:pPr>
          </w:p>
        </w:tc>
      </w:tr>
      <w:tr w:rsidR="00B979CA" w:rsidRPr="003932BA" w:rsidTr="00D659C6">
        <w:trPr>
          <w:trHeight w:val="277"/>
        </w:trPr>
        <w:tc>
          <w:tcPr>
            <w:tcW w:w="6946" w:type="dxa"/>
          </w:tcPr>
          <w:p w:rsidR="00B979CA" w:rsidRPr="000C6C0F" w:rsidRDefault="00B979CA">
            <w:pPr>
              <w:spacing w:after="1" w:line="240" w:lineRule="atLeast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18 часов в неделю</w:t>
            </w:r>
          </w:p>
        </w:tc>
        <w:tc>
          <w:tcPr>
            <w:tcW w:w="3301" w:type="dxa"/>
          </w:tcPr>
          <w:p w:rsidR="00B979CA" w:rsidRPr="000C6C0F" w:rsidRDefault="00B979CA">
            <w:pPr>
              <w:spacing w:after="1" w:line="240" w:lineRule="atLeast"/>
              <w:jc w:val="center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от 18,09 до 35,53</w:t>
            </w:r>
          </w:p>
        </w:tc>
      </w:tr>
      <w:tr w:rsidR="00B979CA" w:rsidRPr="003932BA" w:rsidTr="00D659C6">
        <w:trPr>
          <w:trHeight w:val="277"/>
        </w:trPr>
        <w:tc>
          <w:tcPr>
            <w:tcW w:w="6946" w:type="dxa"/>
          </w:tcPr>
          <w:p w:rsidR="00B979CA" w:rsidRPr="000C6C0F" w:rsidRDefault="00B979CA">
            <w:pPr>
              <w:spacing w:after="1" w:line="240" w:lineRule="atLeast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20 часов в неделю</w:t>
            </w:r>
          </w:p>
        </w:tc>
        <w:tc>
          <w:tcPr>
            <w:tcW w:w="3301" w:type="dxa"/>
          </w:tcPr>
          <w:p w:rsidR="00B979CA" w:rsidRPr="000C6C0F" w:rsidRDefault="00B979CA">
            <w:pPr>
              <w:spacing w:after="1" w:line="240" w:lineRule="atLeast"/>
              <w:jc w:val="center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от 16,28 до 31,97</w:t>
            </w:r>
          </w:p>
        </w:tc>
      </w:tr>
      <w:tr w:rsidR="00B979CA" w:rsidRPr="003932BA" w:rsidTr="00D659C6">
        <w:trPr>
          <w:trHeight w:val="277"/>
        </w:trPr>
        <w:tc>
          <w:tcPr>
            <w:tcW w:w="6946" w:type="dxa"/>
          </w:tcPr>
          <w:p w:rsidR="00B979CA" w:rsidRPr="000C6C0F" w:rsidRDefault="00B979CA">
            <w:pPr>
              <w:spacing w:after="1" w:line="240" w:lineRule="atLeast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24 часа в неделю</w:t>
            </w:r>
          </w:p>
        </w:tc>
        <w:tc>
          <w:tcPr>
            <w:tcW w:w="3301" w:type="dxa"/>
          </w:tcPr>
          <w:p w:rsidR="00B979CA" w:rsidRPr="000C6C0F" w:rsidRDefault="00B979CA">
            <w:pPr>
              <w:spacing w:after="1" w:line="240" w:lineRule="atLeast"/>
              <w:jc w:val="center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от 13,57 до 26,64</w:t>
            </w:r>
          </w:p>
        </w:tc>
      </w:tr>
      <w:tr w:rsidR="00B979CA" w:rsidRPr="003932BA" w:rsidTr="00D659C6">
        <w:trPr>
          <w:trHeight w:val="290"/>
        </w:trPr>
        <w:tc>
          <w:tcPr>
            <w:tcW w:w="6946" w:type="dxa"/>
          </w:tcPr>
          <w:p w:rsidR="00B979CA" w:rsidRPr="000C6C0F" w:rsidRDefault="00B979CA">
            <w:pPr>
              <w:spacing w:after="1" w:line="240" w:lineRule="atLeast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25 часов в неделю</w:t>
            </w:r>
          </w:p>
        </w:tc>
        <w:tc>
          <w:tcPr>
            <w:tcW w:w="3301" w:type="dxa"/>
          </w:tcPr>
          <w:p w:rsidR="00B979CA" w:rsidRPr="000C6C0F" w:rsidRDefault="00B979CA">
            <w:pPr>
              <w:spacing w:after="1" w:line="240" w:lineRule="atLeast"/>
              <w:jc w:val="center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от 13,03 до 25,58</w:t>
            </w:r>
          </w:p>
        </w:tc>
      </w:tr>
      <w:tr w:rsidR="00B979CA" w:rsidRPr="003932BA" w:rsidTr="00D659C6">
        <w:trPr>
          <w:trHeight w:val="277"/>
        </w:trPr>
        <w:tc>
          <w:tcPr>
            <w:tcW w:w="6946" w:type="dxa"/>
          </w:tcPr>
          <w:p w:rsidR="00B979CA" w:rsidRPr="000C6C0F" w:rsidRDefault="00B979CA">
            <w:pPr>
              <w:spacing w:after="1" w:line="240" w:lineRule="atLeast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30 часов в неделю</w:t>
            </w:r>
          </w:p>
        </w:tc>
        <w:tc>
          <w:tcPr>
            <w:tcW w:w="3301" w:type="dxa"/>
          </w:tcPr>
          <w:p w:rsidR="00B979CA" w:rsidRPr="000C6C0F" w:rsidRDefault="00B979CA">
            <w:pPr>
              <w:spacing w:after="1" w:line="240" w:lineRule="atLeast"/>
              <w:jc w:val="center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от 10,86 до 21,32</w:t>
            </w:r>
          </w:p>
        </w:tc>
      </w:tr>
      <w:tr w:rsidR="00B979CA" w:rsidRPr="003932BA" w:rsidTr="00D659C6">
        <w:trPr>
          <w:trHeight w:val="277"/>
        </w:trPr>
        <w:tc>
          <w:tcPr>
            <w:tcW w:w="6946" w:type="dxa"/>
          </w:tcPr>
          <w:p w:rsidR="00B979CA" w:rsidRPr="000C6C0F" w:rsidRDefault="00B979CA">
            <w:pPr>
              <w:spacing w:after="1" w:line="240" w:lineRule="atLeast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36 часов в неделю</w:t>
            </w:r>
          </w:p>
        </w:tc>
        <w:tc>
          <w:tcPr>
            <w:tcW w:w="3301" w:type="dxa"/>
          </w:tcPr>
          <w:p w:rsidR="00B979CA" w:rsidRPr="000C6C0F" w:rsidRDefault="00B979CA">
            <w:pPr>
              <w:spacing w:after="1" w:line="240" w:lineRule="atLeast"/>
              <w:jc w:val="center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от 8,23 до 17,76</w:t>
            </w:r>
          </w:p>
        </w:tc>
      </w:tr>
      <w:tr w:rsidR="00B979CA" w:rsidRPr="003932BA" w:rsidTr="00D659C6">
        <w:trPr>
          <w:trHeight w:val="277"/>
        </w:trPr>
        <w:tc>
          <w:tcPr>
            <w:tcW w:w="6946" w:type="dxa"/>
          </w:tcPr>
          <w:p w:rsidR="00B979CA" w:rsidRPr="000C6C0F" w:rsidRDefault="00B979CA">
            <w:pPr>
              <w:spacing w:after="1" w:line="240" w:lineRule="atLeast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40 часов в неделю</w:t>
            </w:r>
          </w:p>
        </w:tc>
        <w:tc>
          <w:tcPr>
            <w:tcW w:w="3301" w:type="dxa"/>
          </w:tcPr>
          <w:p w:rsidR="00B979CA" w:rsidRPr="000C6C0F" w:rsidRDefault="00B979CA">
            <w:pPr>
              <w:spacing w:after="1" w:line="240" w:lineRule="atLeast"/>
              <w:jc w:val="center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от 6,64 до 23,70</w:t>
            </w:r>
          </w:p>
        </w:tc>
      </w:tr>
      <w:tr w:rsidR="00B979CA" w:rsidRPr="003932BA" w:rsidTr="00D659C6">
        <w:trPr>
          <w:trHeight w:val="555"/>
        </w:trPr>
        <w:tc>
          <w:tcPr>
            <w:tcW w:w="6946" w:type="dxa"/>
          </w:tcPr>
          <w:p w:rsidR="00B979CA" w:rsidRPr="000C6C0F" w:rsidRDefault="00B979CA">
            <w:pPr>
              <w:spacing w:after="1" w:line="240" w:lineRule="atLeast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За работу в образовательных учреждениях, расположенных в сельской местности, при норме часов в неделю:</w:t>
            </w:r>
          </w:p>
        </w:tc>
        <w:tc>
          <w:tcPr>
            <w:tcW w:w="3301" w:type="dxa"/>
          </w:tcPr>
          <w:p w:rsidR="00B979CA" w:rsidRPr="000C6C0F" w:rsidRDefault="00B979CA">
            <w:pPr>
              <w:spacing w:after="1" w:line="240" w:lineRule="atLeast"/>
              <w:rPr>
                <w:sz w:val="26"/>
                <w:szCs w:val="26"/>
              </w:rPr>
            </w:pPr>
          </w:p>
        </w:tc>
      </w:tr>
      <w:tr w:rsidR="00B979CA" w:rsidRPr="003932BA" w:rsidTr="00D659C6">
        <w:trPr>
          <w:trHeight w:val="290"/>
        </w:trPr>
        <w:tc>
          <w:tcPr>
            <w:tcW w:w="6946" w:type="dxa"/>
          </w:tcPr>
          <w:p w:rsidR="00B979CA" w:rsidRPr="000C6C0F" w:rsidRDefault="00B979CA">
            <w:pPr>
              <w:spacing w:after="1" w:line="240" w:lineRule="atLeast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18 часов в неделю</w:t>
            </w:r>
          </w:p>
        </w:tc>
        <w:tc>
          <w:tcPr>
            <w:tcW w:w="3301" w:type="dxa"/>
          </w:tcPr>
          <w:p w:rsidR="00B979CA" w:rsidRPr="000C6C0F" w:rsidRDefault="00B979CA">
            <w:pPr>
              <w:spacing w:after="1" w:line="240" w:lineRule="atLeast"/>
              <w:jc w:val="center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от 30,15 до 59,21</w:t>
            </w:r>
          </w:p>
        </w:tc>
      </w:tr>
      <w:tr w:rsidR="00B979CA" w:rsidRPr="003932BA" w:rsidTr="00D659C6">
        <w:trPr>
          <w:trHeight w:val="277"/>
        </w:trPr>
        <w:tc>
          <w:tcPr>
            <w:tcW w:w="6946" w:type="dxa"/>
          </w:tcPr>
          <w:p w:rsidR="00B979CA" w:rsidRPr="000C6C0F" w:rsidRDefault="00B979CA">
            <w:pPr>
              <w:spacing w:after="1" w:line="240" w:lineRule="atLeast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20 часов в неделю</w:t>
            </w:r>
          </w:p>
        </w:tc>
        <w:tc>
          <w:tcPr>
            <w:tcW w:w="3301" w:type="dxa"/>
          </w:tcPr>
          <w:p w:rsidR="00B979CA" w:rsidRPr="000C6C0F" w:rsidRDefault="00B979CA">
            <w:pPr>
              <w:spacing w:after="1" w:line="240" w:lineRule="atLeast"/>
              <w:jc w:val="center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от 27,14 до 53,29</w:t>
            </w:r>
          </w:p>
        </w:tc>
      </w:tr>
      <w:tr w:rsidR="00B979CA" w:rsidRPr="003932BA" w:rsidTr="00D659C6">
        <w:trPr>
          <w:trHeight w:val="277"/>
        </w:trPr>
        <w:tc>
          <w:tcPr>
            <w:tcW w:w="6946" w:type="dxa"/>
          </w:tcPr>
          <w:p w:rsidR="00B979CA" w:rsidRPr="000C6C0F" w:rsidRDefault="00B979CA">
            <w:pPr>
              <w:spacing w:after="1" w:line="240" w:lineRule="atLeast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24 часа в неделю</w:t>
            </w:r>
          </w:p>
        </w:tc>
        <w:tc>
          <w:tcPr>
            <w:tcW w:w="3301" w:type="dxa"/>
          </w:tcPr>
          <w:p w:rsidR="00B979CA" w:rsidRPr="000C6C0F" w:rsidRDefault="00B979CA">
            <w:pPr>
              <w:spacing w:after="1" w:line="240" w:lineRule="atLeast"/>
              <w:jc w:val="center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от 22,61 до 44,41</w:t>
            </w:r>
          </w:p>
        </w:tc>
      </w:tr>
      <w:tr w:rsidR="00B979CA" w:rsidRPr="003932BA" w:rsidTr="00D659C6">
        <w:trPr>
          <w:trHeight w:val="277"/>
        </w:trPr>
        <w:tc>
          <w:tcPr>
            <w:tcW w:w="6946" w:type="dxa"/>
          </w:tcPr>
          <w:p w:rsidR="00B979CA" w:rsidRPr="000C6C0F" w:rsidRDefault="00B979CA">
            <w:pPr>
              <w:spacing w:after="1" w:line="240" w:lineRule="atLeast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25 часов в неделю</w:t>
            </w:r>
          </w:p>
        </w:tc>
        <w:tc>
          <w:tcPr>
            <w:tcW w:w="3301" w:type="dxa"/>
          </w:tcPr>
          <w:p w:rsidR="00B979CA" w:rsidRPr="000C6C0F" w:rsidRDefault="00B979CA">
            <w:pPr>
              <w:spacing w:after="1" w:line="240" w:lineRule="atLeast"/>
              <w:jc w:val="center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от 21,71 до 42,63</w:t>
            </w:r>
          </w:p>
        </w:tc>
      </w:tr>
      <w:tr w:rsidR="00B979CA" w:rsidRPr="003932BA" w:rsidTr="00D659C6">
        <w:trPr>
          <w:trHeight w:val="277"/>
        </w:trPr>
        <w:tc>
          <w:tcPr>
            <w:tcW w:w="6946" w:type="dxa"/>
          </w:tcPr>
          <w:p w:rsidR="00B979CA" w:rsidRPr="000C6C0F" w:rsidRDefault="00B979CA">
            <w:pPr>
              <w:spacing w:after="1" w:line="240" w:lineRule="atLeast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30 часов в неделю</w:t>
            </w:r>
          </w:p>
        </w:tc>
        <w:tc>
          <w:tcPr>
            <w:tcW w:w="3301" w:type="dxa"/>
          </w:tcPr>
          <w:p w:rsidR="00B979CA" w:rsidRPr="000C6C0F" w:rsidRDefault="00B979CA">
            <w:pPr>
              <w:spacing w:after="1" w:line="240" w:lineRule="atLeast"/>
              <w:jc w:val="center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от 18,09 до 35,53</w:t>
            </w:r>
          </w:p>
        </w:tc>
      </w:tr>
      <w:tr w:rsidR="00B979CA" w:rsidRPr="003932BA" w:rsidTr="00D659C6">
        <w:trPr>
          <w:trHeight w:val="290"/>
        </w:trPr>
        <w:tc>
          <w:tcPr>
            <w:tcW w:w="6946" w:type="dxa"/>
          </w:tcPr>
          <w:p w:rsidR="00B979CA" w:rsidRPr="000C6C0F" w:rsidRDefault="00B979CA">
            <w:pPr>
              <w:spacing w:after="1" w:line="240" w:lineRule="atLeast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36 часов в неделю</w:t>
            </w:r>
          </w:p>
        </w:tc>
        <w:tc>
          <w:tcPr>
            <w:tcW w:w="3301" w:type="dxa"/>
          </w:tcPr>
          <w:p w:rsidR="00B979CA" w:rsidRPr="000C6C0F" w:rsidRDefault="00B979CA">
            <w:pPr>
              <w:spacing w:after="1" w:line="240" w:lineRule="atLeast"/>
              <w:jc w:val="center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от 13,72 до 29,60</w:t>
            </w:r>
          </w:p>
        </w:tc>
      </w:tr>
      <w:tr w:rsidR="00B979CA" w:rsidRPr="003932BA" w:rsidTr="00D659C6">
        <w:trPr>
          <w:trHeight w:val="277"/>
        </w:trPr>
        <w:tc>
          <w:tcPr>
            <w:tcW w:w="6946" w:type="dxa"/>
          </w:tcPr>
          <w:p w:rsidR="00B979CA" w:rsidRPr="000C6C0F" w:rsidRDefault="00B979CA">
            <w:pPr>
              <w:spacing w:after="1" w:line="240" w:lineRule="atLeast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40 часов в неделю</w:t>
            </w:r>
          </w:p>
        </w:tc>
        <w:tc>
          <w:tcPr>
            <w:tcW w:w="3301" w:type="dxa"/>
          </w:tcPr>
          <w:p w:rsidR="00B979CA" w:rsidRPr="000C6C0F" w:rsidRDefault="00B979CA">
            <w:pPr>
              <w:spacing w:after="1" w:line="240" w:lineRule="atLeast"/>
              <w:jc w:val="center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от 11,26 до 39,49</w:t>
            </w:r>
          </w:p>
        </w:tc>
      </w:tr>
    </w:tbl>
    <w:p w:rsidR="00B979CA" w:rsidRPr="003932BA" w:rsidRDefault="00B979CA">
      <w:pPr>
        <w:spacing w:after="1" w:line="240" w:lineRule="atLeast"/>
        <w:jc w:val="both"/>
      </w:pPr>
    </w:p>
    <w:p w:rsidR="00071816" w:rsidRPr="003932BA" w:rsidRDefault="00071816" w:rsidP="00071816">
      <w:pPr>
        <w:autoSpaceDE w:val="0"/>
        <w:autoSpaceDN w:val="0"/>
        <w:adjustRightInd w:val="0"/>
        <w:ind w:left="540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071816" w:rsidRDefault="00071816" w:rsidP="00071816">
      <w:pPr>
        <w:autoSpaceDE w:val="0"/>
        <w:autoSpaceDN w:val="0"/>
        <w:adjustRightInd w:val="0"/>
        <w:ind w:left="540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D45650" w:rsidRDefault="00D45650" w:rsidP="00071816">
      <w:pPr>
        <w:autoSpaceDE w:val="0"/>
        <w:autoSpaceDN w:val="0"/>
        <w:adjustRightInd w:val="0"/>
        <w:ind w:left="540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C17CB9" w:rsidRPr="000C6C0F" w:rsidRDefault="00C17CB9" w:rsidP="00C17CB9">
      <w:pPr>
        <w:ind w:right="-1049"/>
        <w:rPr>
          <w:sz w:val="26"/>
          <w:szCs w:val="26"/>
        </w:rPr>
      </w:pPr>
    </w:p>
    <w:p w:rsidR="00C17CB9" w:rsidRDefault="00C17CB9" w:rsidP="00C17CB9">
      <w:pPr>
        <w:ind w:right="-1049"/>
        <w:rPr>
          <w:sz w:val="24"/>
          <w:szCs w:val="24"/>
        </w:rPr>
      </w:pPr>
    </w:p>
    <w:p w:rsidR="00C17CB9" w:rsidRDefault="00C17CB9" w:rsidP="00C17CB9">
      <w:pPr>
        <w:ind w:right="-1049"/>
        <w:rPr>
          <w:sz w:val="24"/>
          <w:szCs w:val="24"/>
        </w:rPr>
      </w:pPr>
    </w:p>
    <w:p w:rsidR="00C17CB9" w:rsidRDefault="00C17CB9" w:rsidP="00C17CB9">
      <w:pPr>
        <w:ind w:right="-1049"/>
        <w:rPr>
          <w:sz w:val="24"/>
          <w:szCs w:val="24"/>
        </w:rPr>
      </w:pPr>
    </w:p>
    <w:p w:rsidR="00C17CB9" w:rsidRDefault="00C17CB9" w:rsidP="00C17CB9">
      <w:pPr>
        <w:ind w:right="-1049"/>
        <w:rPr>
          <w:sz w:val="24"/>
          <w:szCs w:val="24"/>
        </w:rPr>
      </w:pPr>
    </w:p>
    <w:sectPr w:rsidR="00C17CB9" w:rsidSect="0064744A">
      <w:footerReference w:type="default" r:id="rId33"/>
      <w:pgSz w:w="11906" w:h="16838" w:code="9"/>
      <w:pgMar w:top="1134" w:right="567" w:bottom="51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56C" w:rsidRDefault="00C0056C" w:rsidP="005B3C25">
      <w:r>
        <w:separator/>
      </w:r>
    </w:p>
  </w:endnote>
  <w:endnote w:type="continuationSeparator" w:id="1">
    <w:p w:rsidR="00C0056C" w:rsidRDefault="00C0056C" w:rsidP="005B3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2286153"/>
      <w:docPartObj>
        <w:docPartGallery w:val="Page Numbers (Bottom of Page)"/>
        <w:docPartUnique/>
      </w:docPartObj>
    </w:sdtPr>
    <w:sdtContent>
      <w:p w:rsidR="00EA5245" w:rsidRDefault="00E2248C">
        <w:pPr>
          <w:pStyle w:val="af3"/>
          <w:jc w:val="right"/>
        </w:pPr>
        <w:r>
          <w:fldChar w:fldCharType="begin"/>
        </w:r>
        <w:r w:rsidR="00EA5245">
          <w:instrText>PAGE   \* MERGEFORMAT</w:instrText>
        </w:r>
        <w:r>
          <w:fldChar w:fldCharType="separate"/>
        </w:r>
        <w:r w:rsidR="00202300">
          <w:rPr>
            <w:noProof/>
          </w:rPr>
          <w:t>2</w:t>
        </w:r>
        <w:r>
          <w:fldChar w:fldCharType="end"/>
        </w:r>
      </w:p>
    </w:sdtContent>
  </w:sdt>
  <w:p w:rsidR="00EA5245" w:rsidRDefault="00EA5245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56C" w:rsidRDefault="00C0056C" w:rsidP="005B3C25">
      <w:r>
        <w:separator/>
      </w:r>
    </w:p>
  </w:footnote>
  <w:footnote w:type="continuationSeparator" w:id="1">
    <w:p w:rsidR="00C0056C" w:rsidRDefault="00C0056C" w:rsidP="005B3C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5A1042E"/>
    <w:multiLevelType w:val="multilevel"/>
    <w:tmpl w:val="153AA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60B5A"/>
    <w:rsid w:val="000040AF"/>
    <w:rsid w:val="00015B59"/>
    <w:rsid w:val="000217C5"/>
    <w:rsid w:val="00033E2D"/>
    <w:rsid w:val="000363B7"/>
    <w:rsid w:val="0003683B"/>
    <w:rsid w:val="00042B77"/>
    <w:rsid w:val="000440BB"/>
    <w:rsid w:val="00044417"/>
    <w:rsid w:val="00046DC2"/>
    <w:rsid w:val="000572BA"/>
    <w:rsid w:val="00060049"/>
    <w:rsid w:val="00062B0E"/>
    <w:rsid w:val="000635F4"/>
    <w:rsid w:val="00063E88"/>
    <w:rsid w:val="0006534C"/>
    <w:rsid w:val="00065883"/>
    <w:rsid w:val="00071816"/>
    <w:rsid w:val="000871FE"/>
    <w:rsid w:val="000877A2"/>
    <w:rsid w:val="000A306B"/>
    <w:rsid w:val="000A6F00"/>
    <w:rsid w:val="000B1CE8"/>
    <w:rsid w:val="000B7CE1"/>
    <w:rsid w:val="000C6C0F"/>
    <w:rsid w:val="000D1387"/>
    <w:rsid w:val="000D707E"/>
    <w:rsid w:val="000E7DE0"/>
    <w:rsid w:val="000F73B6"/>
    <w:rsid w:val="00117F61"/>
    <w:rsid w:val="00133685"/>
    <w:rsid w:val="001371E1"/>
    <w:rsid w:val="00143E0E"/>
    <w:rsid w:val="00151134"/>
    <w:rsid w:val="001708B6"/>
    <w:rsid w:val="00176631"/>
    <w:rsid w:val="0019604F"/>
    <w:rsid w:val="001A4807"/>
    <w:rsid w:val="001B0115"/>
    <w:rsid w:val="001B20F0"/>
    <w:rsid w:val="001E0D96"/>
    <w:rsid w:val="001F1307"/>
    <w:rsid w:val="001F136F"/>
    <w:rsid w:val="00200D14"/>
    <w:rsid w:val="002011DB"/>
    <w:rsid w:val="00202300"/>
    <w:rsid w:val="00225596"/>
    <w:rsid w:val="0022687D"/>
    <w:rsid w:val="002312D5"/>
    <w:rsid w:val="00240DE3"/>
    <w:rsid w:val="002460C1"/>
    <w:rsid w:val="00253E23"/>
    <w:rsid w:val="00267CA7"/>
    <w:rsid w:val="00267CC8"/>
    <w:rsid w:val="0027186F"/>
    <w:rsid w:val="002774F4"/>
    <w:rsid w:val="002775C7"/>
    <w:rsid w:val="00282788"/>
    <w:rsid w:val="00285D80"/>
    <w:rsid w:val="0029175B"/>
    <w:rsid w:val="0029685E"/>
    <w:rsid w:val="002A157A"/>
    <w:rsid w:val="002A53D8"/>
    <w:rsid w:val="002A71CC"/>
    <w:rsid w:val="002A7B3E"/>
    <w:rsid w:val="002B52F4"/>
    <w:rsid w:val="002C074D"/>
    <w:rsid w:val="002C64CB"/>
    <w:rsid w:val="002D4F45"/>
    <w:rsid w:val="002E2BD0"/>
    <w:rsid w:val="00301B31"/>
    <w:rsid w:val="00305B84"/>
    <w:rsid w:val="00320CA8"/>
    <w:rsid w:val="00353C59"/>
    <w:rsid w:val="003557C2"/>
    <w:rsid w:val="00355D81"/>
    <w:rsid w:val="00366325"/>
    <w:rsid w:val="0038619B"/>
    <w:rsid w:val="003861F2"/>
    <w:rsid w:val="00386F6B"/>
    <w:rsid w:val="003909D2"/>
    <w:rsid w:val="003932BA"/>
    <w:rsid w:val="00396D7F"/>
    <w:rsid w:val="003A30C2"/>
    <w:rsid w:val="003A3A99"/>
    <w:rsid w:val="003A5B76"/>
    <w:rsid w:val="003A6BA2"/>
    <w:rsid w:val="003A755F"/>
    <w:rsid w:val="003B1FB7"/>
    <w:rsid w:val="003D1F25"/>
    <w:rsid w:val="003E04B1"/>
    <w:rsid w:val="003E36E2"/>
    <w:rsid w:val="003F0478"/>
    <w:rsid w:val="003F2CE6"/>
    <w:rsid w:val="003F354D"/>
    <w:rsid w:val="00401225"/>
    <w:rsid w:val="00401B55"/>
    <w:rsid w:val="00405551"/>
    <w:rsid w:val="00413112"/>
    <w:rsid w:val="00416327"/>
    <w:rsid w:val="00416F31"/>
    <w:rsid w:val="004178E8"/>
    <w:rsid w:val="00424C11"/>
    <w:rsid w:val="00424FD5"/>
    <w:rsid w:val="00435312"/>
    <w:rsid w:val="004370CD"/>
    <w:rsid w:val="00442E23"/>
    <w:rsid w:val="00445D3B"/>
    <w:rsid w:val="00464B5F"/>
    <w:rsid w:val="00464F5E"/>
    <w:rsid w:val="00476061"/>
    <w:rsid w:val="004816E2"/>
    <w:rsid w:val="004905C3"/>
    <w:rsid w:val="00495E63"/>
    <w:rsid w:val="00497A94"/>
    <w:rsid w:val="004C4F26"/>
    <w:rsid w:val="004E2CC5"/>
    <w:rsid w:val="004F5720"/>
    <w:rsid w:val="005028F0"/>
    <w:rsid w:val="005051CC"/>
    <w:rsid w:val="00505CDF"/>
    <w:rsid w:val="00507064"/>
    <w:rsid w:val="00507550"/>
    <w:rsid w:val="0053341B"/>
    <w:rsid w:val="00560027"/>
    <w:rsid w:val="0056384E"/>
    <w:rsid w:val="005728D9"/>
    <w:rsid w:val="00572E75"/>
    <w:rsid w:val="00573590"/>
    <w:rsid w:val="005749E1"/>
    <w:rsid w:val="005830FF"/>
    <w:rsid w:val="005B176E"/>
    <w:rsid w:val="005B3C25"/>
    <w:rsid w:val="005B4FD4"/>
    <w:rsid w:val="005C54AC"/>
    <w:rsid w:val="005C6325"/>
    <w:rsid w:val="005D19A3"/>
    <w:rsid w:val="005F50F8"/>
    <w:rsid w:val="0060062A"/>
    <w:rsid w:val="006042A3"/>
    <w:rsid w:val="00621518"/>
    <w:rsid w:val="00623942"/>
    <w:rsid w:val="00625F69"/>
    <w:rsid w:val="0064744A"/>
    <w:rsid w:val="00650510"/>
    <w:rsid w:val="0065581C"/>
    <w:rsid w:val="00661667"/>
    <w:rsid w:val="006616BB"/>
    <w:rsid w:val="00672568"/>
    <w:rsid w:val="00675789"/>
    <w:rsid w:val="0067714D"/>
    <w:rsid w:val="00692BD6"/>
    <w:rsid w:val="00696B66"/>
    <w:rsid w:val="006A2B72"/>
    <w:rsid w:val="006B0CCF"/>
    <w:rsid w:val="006D0367"/>
    <w:rsid w:val="006E55E5"/>
    <w:rsid w:val="00713FBD"/>
    <w:rsid w:val="00721AF5"/>
    <w:rsid w:val="007243B3"/>
    <w:rsid w:val="0073185D"/>
    <w:rsid w:val="00731E7D"/>
    <w:rsid w:val="00737219"/>
    <w:rsid w:val="0074104D"/>
    <w:rsid w:val="00745C91"/>
    <w:rsid w:val="00750BDE"/>
    <w:rsid w:val="007520A5"/>
    <w:rsid w:val="00752130"/>
    <w:rsid w:val="0076000B"/>
    <w:rsid w:val="007612FA"/>
    <w:rsid w:val="007737B8"/>
    <w:rsid w:val="00781392"/>
    <w:rsid w:val="00785F75"/>
    <w:rsid w:val="00787419"/>
    <w:rsid w:val="0079624E"/>
    <w:rsid w:val="007A2241"/>
    <w:rsid w:val="007A7470"/>
    <w:rsid w:val="007B200E"/>
    <w:rsid w:val="007C1560"/>
    <w:rsid w:val="007C2712"/>
    <w:rsid w:val="007D5D48"/>
    <w:rsid w:val="007D66D8"/>
    <w:rsid w:val="007D6CCF"/>
    <w:rsid w:val="007E5D49"/>
    <w:rsid w:val="007F14C9"/>
    <w:rsid w:val="007F3381"/>
    <w:rsid w:val="007F5EBD"/>
    <w:rsid w:val="00804463"/>
    <w:rsid w:val="008055FE"/>
    <w:rsid w:val="008222CA"/>
    <w:rsid w:val="00825606"/>
    <w:rsid w:val="00830470"/>
    <w:rsid w:val="00830FD5"/>
    <w:rsid w:val="00832424"/>
    <w:rsid w:val="00837A26"/>
    <w:rsid w:val="00846A96"/>
    <w:rsid w:val="00851124"/>
    <w:rsid w:val="00860840"/>
    <w:rsid w:val="00866E57"/>
    <w:rsid w:val="00870010"/>
    <w:rsid w:val="00874529"/>
    <w:rsid w:val="008756C8"/>
    <w:rsid w:val="00893451"/>
    <w:rsid w:val="008956C1"/>
    <w:rsid w:val="008A4D3F"/>
    <w:rsid w:val="008A7554"/>
    <w:rsid w:val="008B3D8E"/>
    <w:rsid w:val="008B6B16"/>
    <w:rsid w:val="008C0A0B"/>
    <w:rsid w:val="008C150D"/>
    <w:rsid w:val="008C6615"/>
    <w:rsid w:val="008D0392"/>
    <w:rsid w:val="008D4EC9"/>
    <w:rsid w:val="008D5A47"/>
    <w:rsid w:val="008F20B5"/>
    <w:rsid w:val="00901BEB"/>
    <w:rsid w:val="00912FAC"/>
    <w:rsid w:val="00916D58"/>
    <w:rsid w:val="00925D13"/>
    <w:rsid w:val="00926EE6"/>
    <w:rsid w:val="00926F1C"/>
    <w:rsid w:val="00933137"/>
    <w:rsid w:val="009404B2"/>
    <w:rsid w:val="0094109C"/>
    <w:rsid w:val="009431DE"/>
    <w:rsid w:val="009434B2"/>
    <w:rsid w:val="00944BF7"/>
    <w:rsid w:val="0096270A"/>
    <w:rsid w:val="00967178"/>
    <w:rsid w:val="009743E5"/>
    <w:rsid w:val="00983D5F"/>
    <w:rsid w:val="00990125"/>
    <w:rsid w:val="00996B7E"/>
    <w:rsid w:val="009977DC"/>
    <w:rsid w:val="009A10D6"/>
    <w:rsid w:val="009D03BC"/>
    <w:rsid w:val="009D5B87"/>
    <w:rsid w:val="009D7F8C"/>
    <w:rsid w:val="009E40DC"/>
    <w:rsid w:val="009E6160"/>
    <w:rsid w:val="009F1156"/>
    <w:rsid w:val="009F2FFA"/>
    <w:rsid w:val="009F6C34"/>
    <w:rsid w:val="00A00262"/>
    <w:rsid w:val="00A01217"/>
    <w:rsid w:val="00A014C9"/>
    <w:rsid w:val="00A059AA"/>
    <w:rsid w:val="00A07667"/>
    <w:rsid w:val="00A11E4F"/>
    <w:rsid w:val="00A17915"/>
    <w:rsid w:val="00A34224"/>
    <w:rsid w:val="00A43132"/>
    <w:rsid w:val="00A45C2D"/>
    <w:rsid w:val="00A529A5"/>
    <w:rsid w:val="00A55287"/>
    <w:rsid w:val="00A71BC0"/>
    <w:rsid w:val="00A7545E"/>
    <w:rsid w:val="00A81B89"/>
    <w:rsid w:val="00A83FF1"/>
    <w:rsid w:val="00A84C0F"/>
    <w:rsid w:val="00A91717"/>
    <w:rsid w:val="00A9422D"/>
    <w:rsid w:val="00A958ED"/>
    <w:rsid w:val="00A96E56"/>
    <w:rsid w:val="00AA1F78"/>
    <w:rsid w:val="00AB1251"/>
    <w:rsid w:val="00AB4392"/>
    <w:rsid w:val="00AC2199"/>
    <w:rsid w:val="00AC4718"/>
    <w:rsid w:val="00AC4B8D"/>
    <w:rsid w:val="00AD613C"/>
    <w:rsid w:val="00AF2D6A"/>
    <w:rsid w:val="00B132CE"/>
    <w:rsid w:val="00B41058"/>
    <w:rsid w:val="00B41813"/>
    <w:rsid w:val="00B454B4"/>
    <w:rsid w:val="00B56EE8"/>
    <w:rsid w:val="00B60740"/>
    <w:rsid w:val="00B63F07"/>
    <w:rsid w:val="00B66A2E"/>
    <w:rsid w:val="00B66D2A"/>
    <w:rsid w:val="00B73088"/>
    <w:rsid w:val="00B80FA9"/>
    <w:rsid w:val="00B979CA"/>
    <w:rsid w:val="00BA572B"/>
    <w:rsid w:val="00BB1674"/>
    <w:rsid w:val="00BB4DD6"/>
    <w:rsid w:val="00BB5A30"/>
    <w:rsid w:val="00BD0FE6"/>
    <w:rsid w:val="00BD2863"/>
    <w:rsid w:val="00BD3391"/>
    <w:rsid w:val="00BD4920"/>
    <w:rsid w:val="00BF3692"/>
    <w:rsid w:val="00C0056C"/>
    <w:rsid w:val="00C07284"/>
    <w:rsid w:val="00C154E6"/>
    <w:rsid w:val="00C17CB9"/>
    <w:rsid w:val="00C21BED"/>
    <w:rsid w:val="00C2573F"/>
    <w:rsid w:val="00C2706A"/>
    <w:rsid w:val="00C41759"/>
    <w:rsid w:val="00C438FE"/>
    <w:rsid w:val="00C45D13"/>
    <w:rsid w:val="00C53CDC"/>
    <w:rsid w:val="00C56F58"/>
    <w:rsid w:val="00C770F7"/>
    <w:rsid w:val="00C86D46"/>
    <w:rsid w:val="00C92CAE"/>
    <w:rsid w:val="00CA45BD"/>
    <w:rsid w:val="00CB20D1"/>
    <w:rsid w:val="00CB4375"/>
    <w:rsid w:val="00CB4DE2"/>
    <w:rsid w:val="00CB7DB6"/>
    <w:rsid w:val="00CD0203"/>
    <w:rsid w:val="00CD427C"/>
    <w:rsid w:val="00D0619B"/>
    <w:rsid w:val="00D07665"/>
    <w:rsid w:val="00D123B0"/>
    <w:rsid w:val="00D226BC"/>
    <w:rsid w:val="00D23814"/>
    <w:rsid w:val="00D26B51"/>
    <w:rsid w:val="00D403A0"/>
    <w:rsid w:val="00D45650"/>
    <w:rsid w:val="00D527BB"/>
    <w:rsid w:val="00D60B5C"/>
    <w:rsid w:val="00D60C1A"/>
    <w:rsid w:val="00D659C6"/>
    <w:rsid w:val="00D70036"/>
    <w:rsid w:val="00D71843"/>
    <w:rsid w:val="00D84BE2"/>
    <w:rsid w:val="00D92149"/>
    <w:rsid w:val="00D95678"/>
    <w:rsid w:val="00D957E2"/>
    <w:rsid w:val="00DA4538"/>
    <w:rsid w:val="00DA50D1"/>
    <w:rsid w:val="00DA7838"/>
    <w:rsid w:val="00DA7866"/>
    <w:rsid w:val="00DB2814"/>
    <w:rsid w:val="00DB6015"/>
    <w:rsid w:val="00DC0D6A"/>
    <w:rsid w:val="00DC0E72"/>
    <w:rsid w:val="00DC125B"/>
    <w:rsid w:val="00DC43C8"/>
    <w:rsid w:val="00DE15C5"/>
    <w:rsid w:val="00DF637A"/>
    <w:rsid w:val="00E04CB8"/>
    <w:rsid w:val="00E05255"/>
    <w:rsid w:val="00E067B6"/>
    <w:rsid w:val="00E06840"/>
    <w:rsid w:val="00E075C2"/>
    <w:rsid w:val="00E12BA3"/>
    <w:rsid w:val="00E137A4"/>
    <w:rsid w:val="00E17DB8"/>
    <w:rsid w:val="00E20095"/>
    <w:rsid w:val="00E21026"/>
    <w:rsid w:val="00E2248C"/>
    <w:rsid w:val="00E31F3D"/>
    <w:rsid w:val="00E446FA"/>
    <w:rsid w:val="00E508D9"/>
    <w:rsid w:val="00E50A97"/>
    <w:rsid w:val="00E53087"/>
    <w:rsid w:val="00E57721"/>
    <w:rsid w:val="00E60B5A"/>
    <w:rsid w:val="00E838D1"/>
    <w:rsid w:val="00E866A9"/>
    <w:rsid w:val="00EA0B75"/>
    <w:rsid w:val="00EA2DF1"/>
    <w:rsid w:val="00EA5245"/>
    <w:rsid w:val="00EB611F"/>
    <w:rsid w:val="00EC16C8"/>
    <w:rsid w:val="00EC1D1F"/>
    <w:rsid w:val="00EE5E71"/>
    <w:rsid w:val="00F161D3"/>
    <w:rsid w:val="00F2022B"/>
    <w:rsid w:val="00F21139"/>
    <w:rsid w:val="00F22B1D"/>
    <w:rsid w:val="00F338B4"/>
    <w:rsid w:val="00F448F8"/>
    <w:rsid w:val="00F523D8"/>
    <w:rsid w:val="00F546D2"/>
    <w:rsid w:val="00F5489D"/>
    <w:rsid w:val="00F71AD4"/>
    <w:rsid w:val="00F75B94"/>
    <w:rsid w:val="00F7671F"/>
    <w:rsid w:val="00F847E5"/>
    <w:rsid w:val="00F96D7B"/>
    <w:rsid w:val="00FA1F81"/>
    <w:rsid w:val="00FA5980"/>
    <w:rsid w:val="00FB3BD2"/>
    <w:rsid w:val="00FB62F8"/>
    <w:rsid w:val="00FC0C14"/>
    <w:rsid w:val="00FD76B3"/>
    <w:rsid w:val="00FF0A9A"/>
    <w:rsid w:val="00FF3199"/>
    <w:rsid w:val="00FF5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E60B5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B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2F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E60B5A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E60B5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60B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E60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E60B5A"/>
    <w:rPr>
      <w:b/>
      <w:sz w:val="24"/>
    </w:rPr>
  </w:style>
  <w:style w:type="paragraph" w:customStyle="1" w:styleId="a3">
    <w:name w:val="реквизитПодпись"/>
    <w:basedOn w:val="10"/>
    <w:rsid w:val="00E60B5A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E60B5A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0"/>
    <w:rsid w:val="00E60B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60B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0B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rmal (Web)"/>
    <w:basedOn w:val="a"/>
    <w:unhideWhenUsed/>
    <w:rsid w:val="00F22B1D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39"/>
    <w:rsid w:val="00F71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60B5C"/>
    <w:pPr>
      <w:ind w:left="720"/>
      <w:contextualSpacing/>
    </w:pPr>
  </w:style>
  <w:style w:type="paragraph" w:customStyle="1" w:styleId="ConsPlusNonformat">
    <w:name w:val="ConsPlusNonformat"/>
    <w:rsid w:val="009331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3368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3368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3368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B62F8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aa">
    <w:name w:val="Заголовок"/>
    <w:basedOn w:val="a"/>
    <w:next w:val="ab"/>
    <w:rsid w:val="00FB62F8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FB62F8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B62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15B5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ad">
    <w:name w:val="Содержимое таблицы"/>
    <w:basedOn w:val="a"/>
    <w:rsid w:val="00015B59"/>
    <w:pPr>
      <w:suppressLineNumbers/>
      <w:suppressAutoHyphens/>
    </w:pPr>
    <w:rPr>
      <w:lang w:eastAsia="ar-SA"/>
    </w:rPr>
  </w:style>
  <w:style w:type="paragraph" w:styleId="ae">
    <w:name w:val="footnote text"/>
    <w:basedOn w:val="a"/>
    <w:link w:val="af"/>
    <w:rsid w:val="005B3C25"/>
  </w:style>
  <w:style w:type="character" w:customStyle="1" w:styleId="af">
    <w:name w:val="Текст сноски Знак"/>
    <w:basedOn w:val="a0"/>
    <w:link w:val="ae"/>
    <w:rsid w:val="005B3C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5B3C25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B132C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B13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B132C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B132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27003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47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FFFFFF"/>
                        <w:right w:val="none" w:sz="0" w:space="0" w:color="auto"/>
                      </w:divBdr>
                    </w:div>
                    <w:div w:id="36440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FFFFFF"/>
                        <w:right w:val="none" w:sz="0" w:space="0" w:color="auto"/>
                      </w:divBdr>
                    </w:div>
                    <w:div w:id="17880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FFFFFF"/>
                        <w:right w:val="none" w:sz="0" w:space="0" w:color="auto"/>
                      </w:divBdr>
                    </w:div>
                  </w:divsChild>
                </w:div>
                <w:div w:id="154961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0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7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3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8A403677C3BD97D102CE1AD4D9ADE920EE5F96066620765739D0A50BFBD6D3691A0A3A40B99809DFE3E1461DE8CA52F3B0M1HED" TargetMode="External"/><Relationship Id="rId18" Type="http://schemas.openxmlformats.org/officeDocument/2006/relationships/hyperlink" Target="consultantplus://offline/ref=8A403677C3BD97D102CE04D9CFC1B724EE56CD0E64267B016C8CA35CA486D53C5A4A3C15E8DC5CD3E4EC0C4DAC815DF1B7089C1E0EE9BFFBM8H4D" TargetMode="External"/><Relationship Id="rId26" Type="http://schemas.openxmlformats.org/officeDocument/2006/relationships/hyperlink" Target="consultantplus://offline/ref=9DECC26DB91BD33F4F1F5784F4A41D37219B36A3FB994D7677E8FFAF591EA17CDE8E75AFEA201DF7E53AF91AE54C181423FDD1582D96AE724021D129uAu0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CF42088C2C8B333E4B54C063B3F9809806274433E28BD515353596D6BD44731ED3FEC0884465F170FA8A5D016737E5E16062550658E1192bDZ6C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1138F165352364FAA12711393370A942CFB7B62D99C42CCF34B4128C39C8470A3PCpEC" TargetMode="External"/><Relationship Id="rId17" Type="http://schemas.openxmlformats.org/officeDocument/2006/relationships/hyperlink" Target="consultantplus://offline/ref=8A403677C3BD97D102CE04D9CFC1B724EE56CD0E64267B016C8CA35CA486D53C5A4A3C15E8DC5CD3E3EC0C4DAC815DF1B7089C1E0EE9BFFBM8H4D" TargetMode="External"/><Relationship Id="rId25" Type="http://schemas.openxmlformats.org/officeDocument/2006/relationships/hyperlink" Target="consultantplus://offline/ref=9DECC26DB91BD33F4F1F5784F4A41D37219B36A3FB994D7677E8FFAF591EA17CDE8E75AFEA201DF7E53AF91AE54C181423FDD1582D96AE724021D129uAu0H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A403677C3BD97D102CE04D9CFC1B724EE56CD0E64267B016C8CA35CA486D53C5A4A3C15E8DC5CD2E8EC0C4DAC815DF1B7089C1E0EE9BFFBM8H4D" TargetMode="External"/><Relationship Id="rId20" Type="http://schemas.openxmlformats.org/officeDocument/2006/relationships/hyperlink" Target="consultantplus://offline/ref=8A403677C3BD97D102CE04D9CFC1B724EE56CD0E64267B016C8CA35CA486D53C5A4A3C15E8DC5CD0E9EC0C4DAC815DF1B7089C1E0EE9BFFBM8H4D" TargetMode="External"/><Relationship Id="rId29" Type="http://schemas.openxmlformats.org/officeDocument/2006/relationships/hyperlink" Target="consultantplus://offline/ref=EE98CA19CC35BBB388F304A40239036017A546A643D57DEAF1F003E7A52698D672F78097767E0583751675D78BD57A4D37C843AEEAF5D0D1a6q9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7536B0C6ECEB7D2BB176AF6E6290F393E6C233739B02022AA0F948E2D1093E79EC9D8A1CB68D2FF130031E4c2C2D" TargetMode="External"/><Relationship Id="rId24" Type="http://schemas.openxmlformats.org/officeDocument/2006/relationships/hyperlink" Target="consultantplus://offline/ref=9DECC26DB91BD33F4F1F5784F4A41D37219B36A3FB994D7677E8FFAF591EA17CDE8E75AFEA201DF7E53AFB1FE24C181423FDD1582D96AE724021D129uAu0H" TargetMode="External"/><Relationship Id="rId32" Type="http://schemas.openxmlformats.org/officeDocument/2006/relationships/hyperlink" Target="consultantplus://offline/ref=8A403677C3BD97D102CE04D9CFC1B724ED54CA0B66207B016C8CA35CA486D53C484A6419EADA42D3E1F95A1CE9MDHC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A403677C3BD97D102CE04D9CFC1B724EC54CC0A60227B016C8CA35CA486D53C5A4A3C16E8DE5786B0A30D11EAD24EF2B1089F1E11MEH3D" TargetMode="External"/><Relationship Id="rId23" Type="http://schemas.openxmlformats.org/officeDocument/2006/relationships/hyperlink" Target="consultantplus://offline/ref=9DECC26DB91BD33F4F1F4989E2C8433322916CA8FE994F272BB8F9F8064EA7299ECE73FAA96410F6EC30AD4DA612414761B6DD5A358AAF73u5u6H" TargetMode="External"/><Relationship Id="rId28" Type="http://schemas.openxmlformats.org/officeDocument/2006/relationships/hyperlink" Target="consultantplus://offline/ref=8A403677C3BD97D102CE1AD4D9ADE920EE5F96066620765637DAA50BFBD6D3691A0A3A40B99809DFE3E1461DE8CA52F3B0M1HED" TargetMode="External"/><Relationship Id="rId10" Type="http://schemas.openxmlformats.org/officeDocument/2006/relationships/hyperlink" Target="consultantplus://offline/ref=6008A7F041F4106A2B7816844CC3470A3618723DAD4676280A90558F0B7E77808333417F00BB9A695ELBI" TargetMode="External"/><Relationship Id="rId19" Type="http://schemas.openxmlformats.org/officeDocument/2006/relationships/hyperlink" Target="consultantplus://offline/ref=8A403677C3BD97D102CE04D9CFC1B724EE56CD0E64267B016C8CA35CA486D53C5A4A3C15E8DC5CD3E8EC0C4DAC815DF1B7089C1E0EE9BFFBM8H4D" TargetMode="External"/><Relationship Id="rId31" Type="http://schemas.openxmlformats.org/officeDocument/2006/relationships/hyperlink" Target="consultantplus://offline/ref=8A403677C3BD97D102CE1AD4D9ADE920EE5F96066620735336DEA50BFBD6D3691A0A3A40B99809DFE3E1461DE8CA52F3B0M1HED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8A403677C3BD97D102CE1AD4D9ADE920EE5F96066422785533D3F801F38FDF6B1D056545AC8951D0E7F9591CF6D650F2MBH9D" TargetMode="External"/><Relationship Id="rId22" Type="http://schemas.openxmlformats.org/officeDocument/2006/relationships/hyperlink" Target="consultantplus://offline/ref=4CF42088C2C8B333E4B54C063B3F9809806274433E28BD515353596D6BD44731ED3FEC0884465F1605A8A5D016737E5E16062550658E1192bDZ6C" TargetMode="External"/><Relationship Id="rId27" Type="http://schemas.openxmlformats.org/officeDocument/2006/relationships/hyperlink" Target="consultantplus://offline/ref=9DECC26DB91BD33F4F1F4989E2C8433322916CA8FE994F272BB8F9F8064EA7299ECE73FAA96410F6EC30AD4DA612414761B6DD5A358AAF73u5u6H" TargetMode="External"/><Relationship Id="rId30" Type="http://schemas.openxmlformats.org/officeDocument/2006/relationships/hyperlink" Target="consultantplus://offline/ref=DB390060BB8656F2A0DA296BE8A395BC0F715B48F792A152FC9604006D8EF2C45AB78058CB7615E5D783C7DF3894D5938C0A1461C1B213D64BtBC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46F89-8DF2-4B1C-8D30-031AA4967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4551</Words>
  <Characters>25941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Ломакина Ирина</dc:creator>
  <cp:lastModifiedBy>Урушанова Маргарита</cp:lastModifiedBy>
  <cp:revision>2</cp:revision>
  <cp:lastPrinted>2019-04-29T10:09:00Z</cp:lastPrinted>
  <dcterms:created xsi:type="dcterms:W3CDTF">2019-11-11T08:42:00Z</dcterms:created>
  <dcterms:modified xsi:type="dcterms:W3CDTF">2019-11-11T08:42:00Z</dcterms:modified>
</cp:coreProperties>
</file>