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F2ED" w14:textId="77777777" w:rsidR="005C7E44" w:rsidRDefault="005C7E44" w:rsidP="005C7E44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 w14:anchorId="54B18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56213243" r:id="rId9"/>
        </w:object>
      </w:r>
    </w:p>
    <w:p w14:paraId="55396E13" w14:textId="77777777" w:rsidR="005C7E44" w:rsidRPr="00062ADC" w:rsidRDefault="005C7E44" w:rsidP="005C7E44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14:paraId="1740B209" w14:textId="77777777" w:rsidR="005C7E44" w:rsidRPr="006D3671" w:rsidRDefault="005C7E44" w:rsidP="005C7E44">
      <w:pPr>
        <w:pStyle w:val="12"/>
        <w:jc w:val="center"/>
        <w:rPr>
          <w:szCs w:val="24"/>
        </w:rPr>
      </w:pPr>
    </w:p>
    <w:p w14:paraId="27FAC2A9" w14:textId="77777777" w:rsidR="005C7E44" w:rsidRPr="009E2122" w:rsidRDefault="005C7E44" w:rsidP="005C7E44">
      <w:pPr>
        <w:pStyle w:val="7"/>
        <w:ind w:right="0" w:firstLine="0"/>
        <w:jc w:val="center"/>
        <w:rPr>
          <w:b/>
          <w:sz w:val="28"/>
          <w:szCs w:val="28"/>
        </w:rPr>
      </w:pPr>
      <w:r w:rsidRPr="009E2122">
        <w:rPr>
          <w:b/>
          <w:sz w:val="28"/>
          <w:szCs w:val="28"/>
        </w:rPr>
        <w:t>АДМИНИСТРАЦИЯ ТОМСКОГО РАЙОНА</w:t>
      </w:r>
    </w:p>
    <w:p w14:paraId="5A0A9A7F" w14:textId="77777777" w:rsidR="005C7E44" w:rsidRPr="009E2122" w:rsidRDefault="005C7E44" w:rsidP="005C7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5D074" w14:textId="77777777" w:rsidR="005C7E44" w:rsidRPr="009E2122" w:rsidRDefault="00DE45A1" w:rsidP="005C7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CAAD593" w14:textId="77777777" w:rsidR="005C7E44" w:rsidRPr="006D3671" w:rsidRDefault="005C7E44" w:rsidP="005C7E44">
      <w:pPr>
        <w:pStyle w:val="11"/>
      </w:pPr>
    </w:p>
    <w:p w14:paraId="60D01D4D" w14:textId="3BF128BA" w:rsidR="005C7E44" w:rsidRDefault="00C162DD" w:rsidP="005C7E44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08.09.2023</w:t>
      </w:r>
      <w:r w:rsidR="005C7E44" w:rsidRPr="006D367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488-П</w:t>
      </w:r>
    </w:p>
    <w:p w14:paraId="2B00F5F4" w14:textId="77777777" w:rsidR="00BC4A8E" w:rsidRPr="006D3671" w:rsidRDefault="00BC4A8E" w:rsidP="005C7E44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14:paraId="5EE86974" w14:textId="77777777" w:rsidR="00BC4A8E" w:rsidRPr="009F47FE" w:rsidRDefault="00BC4A8E" w:rsidP="00BC4A8E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9F47FE">
        <w:rPr>
          <w:szCs w:val="24"/>
        </w:rPr>
        <w:t>Томск</w:t>
      </w:r>
    </w:p>
    <w:p w14:paraId="152282DA" w14:textId="6DFF2665" w:rsidR="005C7E44" w:rsidRDefault="005C7E44" w:rsidP="00C162DD">
      <w:pPr>
        <w:pStyle w:val="a3"/>
        <w:tabs>
          <w:tab w:val="clear" w:pos="6804"/>
          <w:tab w:val="left" w:pos="7350"/>
        </w:tabs>
        <w:spacing w:before="0"/>
        <w:jc w:val="both"/>
        <w:rPr>
          <w:szCs w:val="24"/>
        </w:rPr>
      </w:pPr>
    </w:p>
    <w:p w14:paraId="68029466" w14:textId="77777777" w:rsidR="005C7E44" w:rsidRPr="00946AFE" w:rsidRDefault="005C7E44" w:rsidP="00C162DD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1746" w:rsidRPr="00946AFE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5E6877" w:rsidRPr="00946AFE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</w:t>
      </w:r>
      <w:r w:rsidR="00C16B5D" w:rsidRPr="00946AF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предоставления, использования и возврата </w:t>
      </w:r>
      <w:r w:rsidR="00946AFE" w:rsidRPr="00946AFE">
        <w:rPr>
          <w:rFonts w:ascii="Times New Roman" w:eastAsia="Times New Roman" w:hAnsi="Times New Roman" w:cs="Times New Roman"/>
          <w:sz w:val="28"/>
          <w:szCs w:val="28"/>
        </w:rPr>
        <w:t>сельскими поселениями</w:t>
      </w:r>
      <w:r w:rsidR="00C16B5D" w:rsidRPr="00946AFE">
        <w:rPr>
          <w:rFonts w:ascii="Times New Roman" w:eastAsia="Times New Roman" w:hAnsi="Times New Roman" w:cs="Times New Roman"/>
          <w:sz w:val="28"/>
          <w:szCs w:val="28"/>
        </w:rPr>
        <w:t xml:space="preserve"> бюджетных кредитов, полученных из бюджета </w:t>
      </w:r>
      <w:r w:rsidR="00946AFE" w:rsidRPr="00946AFE">
        <w:rPr>
          <w:rFonts w:ascii="Times New Roman" w:eastAsia="Times New Roman" w:hAnsi="Times New Roman" w:cs="Times New Roman"/>
          <w:sz w:val="28"/>
          <w:szCs w:val="28"/>
        </w:rPr>
        <w:t>Томского района</w:t>
      </w:r>
    </w:p>
    <w:p w14:paraId="4603F787" w14:textId="77777777" w:rsidR="00C16B5D" w:rsidRPr="00946AFE" w:rsidRDefault="00C16B5D" w:rsidP="00C16B5D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</w:rPr>
      </w:pPr>
    </w:p>
    <w:p w14:paraId="213BD428" w14:textId="77777777" w:rsidR="00C16B5D" w:rsidRPr="00453EC5" w:rsidRDefault="00946AFE" w:rsidP="007D28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D28F0" w:rsidRPr="00453EC5">
        <w:rPr>
          <w:rFonts w:ascii="Times New Roman" w:eastAsia="Times New Roman" w:hAnsi="Times New Roman" w:cs="Times New Roman"/>
          <w:sz w:val="28"/>
          <w:szCs w:val="28"/>
        </w:rPr>
        <w:t xml:space="preserve">унктом 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B5D" w:rsidRPr="00453EC5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6B5D" w:rsidRPr="00453EC5">
        <w:rPr>
          <w:rFonts w:ascii="Times New Roman" w:eastAsia="Times New Roman" w:hAnsi="Times New Roman" w:cs="Times New Roman"/>
          <w:sz w:val="28"/>
          <w:szCs w:val="28"/>
        </w:rPr>
        <w:t xml:space="preserve"> 93.3</w:t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>, Положением «О бюджетном процессе в Томском районе», утвержденн</w:t>
      </w:r>
      <w:r w:rsidR="00416450" w:rsidRPr="00453EC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Томского района от 26.08.2020 № 395</w:t>
      </w:r>
    </w:p>
    <w:p w14:paraId="0F46BB68" w14:textId="77777777" w:rsidR="005C7E44" w:rsidRPr="00453EC5" w:rsidRDefault="00DE45A1" w:rsidP="009F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EC5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5C7E44" w:rsidRPr="00453EC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7903317" w14:textId="77777777" w:rsidR="00685EB3" w:rsidRPr="00453EC5" w:rsidRDefault="00685EB3" w:rsidP="0061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4B692" w14:textId="07F4FAC9" w:rsidR="00A30BFD" w:rsidRPr="00453EC5" w:rsidRDefault="00E954C3" w:rsidP="0061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EC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162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="00A30BFD" w:rsidRPr="00453EC5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0B8" w:rsidRPr="00453EC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предоставления, использования и возврата </w:t>
      </w:r>
      <w:r w:rsidR="00647C9C" w:rsidRPr="00453EC5">
        <w:rPr>
          <w:rFonts w:ascii="Times New Roman" w:eastAsia="Times New Roman" w:hAnsi="Times New Roman" w:cs="Times New Roman"/>
          <w:sz w:val="28"/>
          <w:szCs w:val="28"/>
        </w:rPr>
        <w:t xml:space="preserve">сельскими поселениями </w:t>
      </w:r>
      <w:r w:rsidR="006A10B8" w:rsidRPr="00453EC5">
        <w:rPr>
          <w:rFonts w:ascii="Times New Roman" w:eastAsia="Times New Roman" w:hAnsi="Times New Roman" w:cs="Times New Roman"/>
          <w:sz w:val="28"/>
          <w:szCs w:val="28"/>
        </w:rPr>
        <w:t xml:space="preserve">бюджетных кредитов, полученных из бюджета </w:t>
      </w:r>
      <w:r w:rsidR="00647C9C" w:rsidRPr="00453EC5">
        <w:rPr>
          <w:rFonts w:ascii="Times New Roman" w:eastAsia="Times New Roman" w:hAnsi="Times New Roman" w:cs="Times New Roman"/>
          <w:sz w:val="28"/>
          <w:szCs w:val="28"/>
        </w:rPr>
        <w:t>Томского района</w:t>
      </w:r>
      <w:r w:rsidR="00871B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69DCE83C" w14:textId="79BE2B89" w:rsidR="005E6877" w:rsidRPr="00453EC5" w:rsidRDefault="00432010" w:rsidP="00C1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EC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162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6877" w:rsidRPr="00453EC5">
        <w:rPr>
          <w:rFonts w:ascii="Times New Roman" w:eastAsia="Times New Roman" w:hAnsi="Times New Roman" w:cs="Times New Roman"/>
          <w:sz w:val="28"/>
          <w:szCs w:val="28"/>
        </w:rPr>
        <w:t xml:space="preserve">Управлению Делами разместить настоящее постановление на официальном сайте Администрации Томского района в информационно-телекоммуникационной сети </w:t>
      </w:r>
      <w:r w:rsidR="00416450" w:rsidRPr="00453E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6877" w:rsidRPr="00453EC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416450" w:rsidRPr="00453E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63ECA" w:rsidRPr="00453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C9C" w:rsidRPr="00453EC5">
        <w:rPr>
          <w:rFonts w:ascii="Times New Roman" w:eastAsia="Times New Roman" w:hAnsi="Times New Roman" w:cs="Times New Roman"/>
          <w:sz w:val="28"/>
          <w:szCs w:val="28"/>
        </w:rPr>
        <w:t>и опубликовать в официальном печатном издании</w:t>
      </w:r>
      <w:r w:rsidR="005E6877" w:rsidRPr="00453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646E6" w14:textId="7EB8AFF6" w:rsidR="00432010" w:rsidRPr="00946AFE" w:rsidRDefault="00432010" w:rsidP="00C1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EC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62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F47FE" w:rsidRPr="00453EC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r w:rsidR="00B63ECA" w:rsidRPr="00453EC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14:paraId="039ABE20" w14:textId="4A5C98B7" w:rsidR="00432010" w:rsidRPr="00946AFE" w:rsidRDefault="00432010" w:rsidP="004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FE">
        <w:rPr>
          <w:rFonts w:ascii="Times New Roman" w:eastAsia="Times New Roman" w:hAnsi="Times New Roman" w:cs="Times New Roman"/>
          <w:sz w:val="28"/>
          <w:szCs w:val="28"/>
        </w:rPr>
        <w:tab/>
      </w:r>
      <w:r w:rsidR="00647C9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162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7C9C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E954C3">
        <w:rPr>
          <w:rFonts w:ascii="Times New Roman" w:eastAsia="Times New Roman" w:hAnsi="Times New Roman" w:cs="Times New Roman"/>
          <w:sz w:val="28"/>
          <w:szCs w:val="28"/>
        </w:rPr>
        <w:t>за исполнением постановления оставляю за собой.</w:t>
      </w:r>
    </w:p>
    <w:p w14:paraId="627C798F" w14:textId="77777777" w:rsidR="00432010" w:rsidRPr="00946AFE" w:rsidRDefault="00432010" w:rsidP="00A30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05C08" w14:textId="77777777" w:rsidR="005E6877" w:rsidRPr="00946AFE" w:rsidRDefault="005E6877" w:rsidP="00A30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78D21" w14:textId="77777777" w:rsidR="005E6877" w:rsidRPr="00946AFE" w:rsidRDefault="005E6877" w:rsidP="00A30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DE5E1" w14:textId="77777777" w:rsidR="00432010" w:rsidRPr="00946AFE" w:rsidRDefault="00432010" w:rsidP="004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FE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4508E019" w14:textId="5E05F386" w:rsidR="005C7E44" w:rsidRPr="00946AFE" w:rsidRDefault="00432010" w:rsidP="00C162D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FE">
        <w:rPr>
          <w:rFonts w:ascii="Times New Roman" w:eastAsia="Times New Roman" w:hAnsi="Times New Roman" w:cs="Times New Roman"/>
          <w:sz w:val="28"/>
          <w:szCs w:val="28"/>
        </w:rPr>
        <w:t>Главы Томского района</w:t>
      </w:r>
      <w:r w:rsidR="002C4AB7" w:rsidRPr="00946AFE">
        <w:rPr>
          <w:rFonts w:ascii="Times New Roman" w:eastAsia="Times New Roman" w:hAnsi="Times New Roman" w:cs="Times New Roman"/>
          <w:sz w:val="28"/>
          <w:szCs w:val="28"/>
        </w:rPr>
        <w:tab/>
        <w:t>А.</w:t>
      </w:r>
      <w:r w:rsidR="005E6877" w:rsidRPr="00946AF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C4AB7" w:rsidRPr="00946A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6877" w:rsidRPr="00946AFE">
        <w:rPr>
          <w:rFonts w:ascii="Times New Roman" w:eastAsia="Times New Roman" w:hAnsi="Times New Roman" w:cs="Times New Roman"/>
          <w:sz w:val="28"/>
          <w:szCs w:val="28"/>
        </w:rPr>
        <w:t>Масловский</w:t>
      </w:r>
    </w:p>
    <w:p w14:paraId="366223AB" w14:textId="77777777" w:rsidR="00C162DD" w:rsidRDefault="00C162D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br w:type="page"/>
      </w:r>
    </w:p>
    <w:p w14:paraId="5D638645" w14:textId="79647BCD" w:rsidR="00E954C3" w:rsidRPr="00E954C3" w:rsidRDefault="00E954C3" w:rsidP="00C162DD">
      <w:pPr>
        <w:pStyle w:val="af"/>
        <w:spacing w:after="0" w:line="240" w:lineRule="auto"/>
        <w:ind w:left="5387" w:firstLine="0"/>
      </w:pPr>
      <w:r w:rsidRPr="00E954C3">
        <w:lastRenderedPageBreak/>
        <w:t xml:space="preserve">Приложение к </w:t>
      </w:r>
      <w:r w:rsidR="009E2122">
        <w:t>поста</w:t>
      </w:r>
      <w:r w:rsidRPr="00E954C3">
        <w:t>новлению</w:t>
      </w:r>
    </w:p>
    <w:p w14:paraId="4E22DF5B" w14:textId="0C55D988" w:rsidR="00E954C3" w:rsidRPr="00E954C3" w:rsidRDefault="00E954C3" w:rsidP="00C162DD">
      <w:pPr>
        <w:spacing w:after="0" w:line="240" w:lineRule="auto"/>
        <w:ind w:left="538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54C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Томского района</w:t>
      </w:r>
    </w:p>
    <w:p w14:paraId="2ADF7B2E" w14:textId="5486E203" w:rsidR="00E954C3" w:rsidRPr="00E954C3" w:rsidRDefault="00C162DD" w:rsidP="00C162DD">
      <w:pPr>
        <w:spacing w:after="0" w:line="240" w:lineRule="auto"/>
        <w:ind w:left="538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954C3" w:rsidRPr="00E954C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08.09.2023</w:t>
      </w:r>
      <w:r w:rsidR="00E954C3" w:rsidRPr="00E95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488-П</w:t>
      </w:r>
    </w:p>
    <w:p w14:paraId="5A85545F" w14:textId="77777777" w:rsidR="009E2122" w:rsidRDefault="009E2122" w:rsidP="009E21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40AE52" w14:textId="77777777" w:rsidR="00E954C3" w:rsidRPr="009F47FE" w:rsidRDefault="00E954C3" w:rsidP="00E954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7F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6B6C4339" w14:textId="77777777" w:rsidR="00E954C3" w:rsidRPr="009F47FE" w:rsidRDefault="00E954C3" w:rsidP="00E954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7F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ПРЕДОСТАВЛЕНИЯ, ИСПОЛЬЗОВАНИЯ И ВОЗВРАТА </w:t>
      </w:r>
    </w:p>
    <w:p w14:paraId="335BCDD4" w14:textId="77777777" w:rsidR="00E954C3" w:rsidRPr="009F47FE" w:rsidRDefault="00E954C3" w:rsidP="00E954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7F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СЕЛЬСКИМИ ПОСЕЛЕНИЯМИ БЮДЖЕТНЫХ КРЕДИТОВ, </w:t>
      </w:r>
    </w:p>
    <w:p w14:paraId="63F41C0C" w14:textId="77777777" w:rsidR="00E954C3" w:rsidRPr="009F47FE" w:rsidRDefault="00E954C3" w:rsidP="00E954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7FE">
        <w:rPr>
          <w:rFonts w:ascii="Times New Roman" w:eastAsia="Times New Roman" w:hAnsi="Times New Roman" w:cs="Times New Roman"/>
          <w:b/>
          <w:sz w:val="28"/>
          <w:szCs w:val="28"/>
        </w:rPr>
        <w:t>ПОЛУЧЕННЫХ ИЗ БЮДЖЕТА ТОМСКОГО РАЙОНА</w:t>
      </w:r>
    </w:p>
    <w:p w14:paraId="26E4F6FD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8E420B3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2C7563C" w14:textId="77777777" w:rsid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1.1. Настоящий Порядок определяет основания, условия предоставления, использования и возврата сельскими поселениями бюджетных кредитов, полученных из бюджета Томского района.</w:t>
      </w:r>
    </w:p>
    <w:p w14:paraId="54440227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1.2. Для целей настоящего Порядка под бюджетным кредитом понимаются денежные средства, предоставляемые бюджетом Томского района бюджетам сельских поселений, входящим в состав Томского района, на возвратной и возмездной основах.</w:t>
      </w:r>
    </w:p>
    <w:p w14:paraId="50138183" w14:textId="77777777" w:rsidR="00E954C3" w:rsidRPr="00E954C3" w:rsidRDefault="00664774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954C3" w:rsidRPr="00E954C3">
        <w:rPr>
          <w:rFonts w:ascii="Times New Roman" w:hAnsi="Times New Roman" w:cs="Times New Roman"/>
          <w:sz w:val="28"/>
          <w:szCs w:val="28"/>
        </w:rPr>
        <w:t>Бюджетные кредиты предоставляются на условиях целевого использования, возмездности, срочности и возвратности.</w:t>
      </w:r>
    </w:p>
    <w:p w14:paraId="175C5549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1.4.</w:t>
      </w:r>
      <w:r w:rsidR="00664774">
        <w:rPr>
          <w:rFonts w:ascii="Times New Roman" w:hAnsi="Times New Roman" w:cs="Times New Roman"/>
          <w:sz w:val="28"/>
          <w:szCs w:val="28"/>
        </w:rPr>
        <w:t xml:space="preserve"> </w:t>
      </w:r>
      <w:r w:rsidRPr="00E954C3">
        <w:rPr>
          <w:rFonts w:ascii="Times New Roman" w:hAnsi="Times New Roman" w:cs="Times New Roman"/>
          <w:sz w:val="28"/>
          <w:szCs w:val="28"/>
        </w:rPr>
        <w:t>Бюджетные кредиты из бюджета Томского района предоставляются бюджетам сельских поселений без предоставления обеспечения исполнения обязательства по возврату кредита.</w:t>
      </w:r>
    </w:p>
    <w:p w14:paraId="4C408B10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3D1D5" w14:textId="77777777" w:rsidR="00E954C3" w:rsidRPr="00453EC5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3EC5">
        <w:rPr>
          <w:rFonts w:ascii="Times New Roman" w:hAnsi="Times New Roman" w:cs="Times New Roman"/>
          <w:sz w:val="28"/>
          <w:szCs w:val="28"/>
        </w:rPr>
        <w:t>2. ЦЕЛИ ПРЕДОСТАВЛЕНИЯ БЮДЖЕТНЫХ КРЕДИТОВ</w:t>
      </w:r>
    </w:p>
    <w:p w14:paraId="7035BD3B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EC5">
        <w:rPr>
          <w:rFonts w:ascii="Times New Roman" w:hAnsi="Times New Roman" w:cs="Times New Roman"/>
          <w:sz w:val="28"/>
          <w:szCs w:val="28"/>
        </w:rPr>
        <w:t xml:space="preserve">2.1. </w:t>
      </w:r>
      <w:r w:rsidR="00664774" w:rsidRPr="00453EC5">
        <w:rPr>
          <w:rFonts w:ascii="Times New Roman" w:hAnsi="Times New Roman" w:cs="Times New Roman"/>
          <w:sz w:val="28"/>
          <w:szCs w:val="28"/>
        </w:rPr>
        <w:t>Цели предоставления бюджетных кредитов и размеры платы за пользование бюджетными кредитами устанавливаются решением</w:t>
      </w:r>
      <w:r w:rsidRPr="00453EC5">
        <w:rPr>
          <w:rFonts w:ascii="Times New Roman" w:hAnsi="Times New Roman" w:cs="Times New Roman"/>
          <w:sz w:val="28"/>
          <w:szCs w:val="28"/>
        </w:rPr>
        <w:t xml:space="preserve"> Думы Томского района о бюджете Томского района на соответствующий</w:t>
      </w:r>
      <w:r w:rsidRPr="00576E27">
        <w:rPr>
          <w:rFonts w:ascii="Times New Roman" w:hAnsi="Times New Roman" w:cs="Times New Roman"/>
          <w:sz w:val="28"/>
          <w:szCs w:val="28"/>
        </w:rPr>
        <w:t xml:space="preserve"> финансовый год (финансовый год и плановый период).</w:t>
      </w:r>
    </w:p>
    <w:p w14:paraId="58A96D01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C7A0D8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3. УСЛОВИЯ И ПОРЯДОК ПРЕДОСТАВЛЕНИЯ БЮДЖЕТНЫХ КРЕДИТОВ</w:t>
      </w:r>
    </w:p>
    <w:p w14:paraId="6372645F" w14:textId="77777777" w:rsidR="00E954C3" w:rsidRPr="00E954C3" w:rsidRDefault="00E954C3" w:rsidP="009E21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3.1. </w:t>
      </w:r>
      <w:r w:rsidR="003F3E97">
        <w:rPr>
          <w:rFonts w:ascii="Times New Roman" w:hAnsi="Times New Roman" w:cs="Times New Roman"/>
          <w:sz w:val="28"/>
          <w:szCs w:val="28"/>
        </w:rPr>
        <w:t xml:space="preserve"> </w:t>
      </w:r>
      <w:r w:rsidRPr="00E954C3">
        <w:rPr>
          <w:rFonts w:ascii="Times New Roman" w:hAnsi="Times New Roman" w:cs="Times New Roman"/>
          <w:sz w:val="28"/>
          <w:szCs w:val="28"/>
        </w:rPr>
        <w:t xml:space="preserve">Бюджетные кредиты предоставляются на срок до </w:t>
      </w:r>
      <w:r w:rsidR="00933314">
        <w:rPr>
          <w:rFonts w:ascii="Times New Roman" w:hAnsi="Times New Roman" w:cs="Times New Roman"/>
          <w:sz w:val="28"/>
          <w:szCs w:val="28"/>
        </w:rPr>
        <w:t>12 месяцев</w:t>
      </w:r>
      <w:r w:rsidRPr="00E954C3">
        <w:rPr>
          <w:rFonts w:ascii="Times New Roman" w:hAnsi="Times New Roman" w:cs="Times New Roman"/>
          <w:sz w:val="28"/>
          <w:szCs w:val="28"/>
        </w:rPr>
        <w:t>.</w:t>
      </w:r>
    </w:p>
    <w:p w14:paraId="36816B8D" w14:textId="77777777" w:rsidR="00E954C3" w:rsidRPr="00E954C3" w:rsidRDefault="00E954C3" w:rsidP="009E21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E954C3">
        <w:rPr>
          <w:rFonts w:ascii="Times New Roman" w:hAnsi="Times New Roman" w:cs="Times New Roman"/>
          <w:sz w:val="28"/>
          <w:szCs w:val="28"/>
        </w:rPr>
        <w:t>3.2. Бюджетные кредиты предоставляются при соблюдении следующих основных условий:</w:t>
      </w:r>
    </w:p>
    <w:p w14:paraId="1E07CE4D" w14:textId="77777777" w:rsidR="00E954C3" w:rsidRPr="00E954C3" w:rsidRDefault="00E954C3" w:rsidP="009E21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соблюдение соответствующими органами местного самоуправления бюджетного законодательства;</w:t>
      </w:r>
    </w:p>
    <w:p w14:paraId="2C821DCA" w14:textId="77777777" w:rsidR="00E954C3" w:rsidRPr="00E954C3" w:rsidRDefault="00E954C3" w:rsidP="009E21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отсутствие просроченной задолженности соответствующих муниципальных образований перед бюджетом Томского района по бюджетным кредитам, полученным ранее.</w:t>
      </w:r>
    </w:p>
    <w:p w14:paraId="16BDA29B" w14:textId="77777777" w:rsidR="00061FB5" w:rsidRDefault="00E954C3" w:rsidP="009E2122">
      <w:pPr>
        <w:pStyle w:val="af0"/>
        <w:spacing w:after="0" w:line="240" w:lineRule="auto"/>
        <w:ind w:firstLine="539"/>
        <w:outlineLvl w:val="0"/>
      </w:pPr>
      <w:bookmarkStart w:id="1" w:name="Par22"/>
      <w:bookmarkEnd w:id="1"/>
      <w:r w:rsidRPr="00005312">
        <w:rPr>
          <w:rStyle w:val="10"/>
          <w:rFonts w:ascii="Times New Roman" w:hAnsi="Times New Roman" w:cs="Times New Roman"/>
          <w:b w:val="0"/>
          <w:color w:val="000000" w:themeColor="text1"/>
        </w:rPr>
        <w:t>3.3. Бюджетный</w:t>
      </w:r>
      <w:r w:rsidRPr="00E954C3">
        <w:t xml:space="preserve"> кредит предоставляется на основании письменного обращения Главы сельского поселения к Главе Томского района.</w:t>
      </w:r>
    </w:p>
    <w:p w14:paraId="0413CE15" w14:textId="77777777" w:rsidR="00C55C69" w:rsidRDefault="00E954C3" w:rsidP="00C55C69">
      <w:pPr>
        <w:pStyle w:val="af0"/>
        <w:outlineLvl w:val="0"/>
      </w:pPr>
      <w:r w:rsidRPr="00E954C3">
        <w:t>Обращение о предоставлении бюджетного кредита должно содержать:</w:t>
      </w:r>
    </w:p>
    <w:p w14:paraId="06D5B0D5" w14:textId="77777777" w:rsidR="00C55C69" w:rsidRDefault="00E954C3" w:rsidP="00C55C69">
      <w:pPr>
        <w:pStyle w:val="af0"/>
        <w:outlineLvl w:val="0"/>
      </w:pPr>
      <w:r w:rsidRPr="00E954C3">
        <w:lastRenderedPageBreak/>
        <w:t>а) обоснование необходимости предоставления бюджетного кредита;</w:t>
      </w:r>
    </w:p>
    <w:p w14:paraId="4EED8D81" w14:textId="77777777" w:rsidR="00C55C69" w:rsidRDefault="003F3E97" w:rsidP="00C55C69">
      <w:pPr>
        <w:pStyle w:val="af0"/>
        <w:outlineLvl w:val="0"/>
      </w:pPr>
      <w:r>
        <w:t xml:space="preserve">б) </w:t>
      </w:r>
      <w:r w:rsidR="00E954C3" w:rsidRPr="00E954C3">
        <w:t>сведения о поступивших доходах и произведенных расходах бюджета сельского поселения за истекший период текущего финансового года;</w:t>
      </w:r>
    </w:p>
    <w:p w14:paraId="0A5A7B90" w14:textId="77777777" w:rsidR="00C55C69" w:rsidRDefault="00E954C3" w:rsidP="00C55C69">
      <w:pPr>
        <w:pStyle w:val="af0"/>
        <w:outlineLvl w:val="0"/>
      </w:pPr>
      <w:r w:rsidRPr="00E954C3">
        <w:t>в) прогноз по доходам, расходам и источникам финансирования дефицита бюджета сельского поселения на текущий финансовый год и на период заимствования;</w:t>
      </w:r>
    </w:p>
    <w:p w14:paraId="4C42F3CA" w14:textId="77777777" w:rsidR="00C55C69" w:rsidRDefault="00E954C3" w:rsidP="00C55C69">
      <w:pPr>
        <w:pStyle w:val="af0"/>
        <w:outlineLvl w:val="0"/>
      </w:pPr>
      <w:r w:rsidRPr="00E954C3">
        <w:t>г) сведения об источниках и сроках погашения бюджетного кредита</w:t>
      </w:r>
      <w:r w:rsidR="00416450">
        <w:t>.</w:t>
      </w:r>
    </w:p>
    <w:p w14:paraId="3F8F7A3A" w14:textId="77777777" w:rsidR="00862841" w:rsidRPr="00862841" w:rsidRDefault="00E954C3" w:rsidP="00C55C69">
      <w:pPr>
        <w:pStyle w:val="af0"/>
        <w:outlineLvl w:val="0"/>
      </w:pPr>
      <w:r w:rsidRPr="009E2122">
        <w:t xml:space="preserve">3.4. </w:t>
      </w:r>
      <w:r w:rsidR="00862841" w:rsidRPr="009E2122">
        <w:t xml:space="preserve">Обращение о предоставлении бюджетного кредита рассматривается Главой Томского района в течение десяти рабочих дней со дня его получения с учетом заключения Управления финансов Администрации Томского района. В течение </w:t>
      </w:r>
      <w:r w:rsidR="009E2122">
        <w:t>выше</w:t>
      </w:r>
      <w:r w:rsidR="00862841" w:rsidRPr="009E2122">
        <w:t>указанного срока Глава Томского района направляет обращение в Управлени</w:t>
      </w:r>
      <w:r w:rsidR="009E2122" w:rsidRPr="009E2122">
        <w:t>е</w:t>
      </w:r>
      <w:r w:rsidR="00862841" w:rsidRPr="009E2122">
        <w:t xml:space="preserve"> финансов Администрации Томского района, которое оформляет заключение о возможности/невозможности предоставления кредита в срок не более пяти рабочих дней.</w:t>
      </w:r>
    </w:p>
    <w:p w14:paraId="7E50E7D8" w14:textId="77777777" w:rsidR="00C55C69" w:rsidRDefault="00E954C3" w:rsidP="00C55C69">
      <w:pPr>
        <w:pStyle w:val="af0"/>
        <w:outlineLvl w:val="0"/>
      </w:pPr>
      <w:r w:rsidRPr="00E954C3">
        <w:t>3.5. По результатам рассмотрения обращения Главой Томского района принимается решение о предоставлении или об отказе в предоставлении бюджетного кредита. Рассмотренное обращение с приложенными к нему документами возвращается в Управление финансов Администрации Томского района для исполнения резолюции Главы Томского района.</w:t>
      </w:r>
    </w:p>
    <w:p w14:paraId="00DB5570" w14:textId="77777777" w:rsidR="00C55C69" w:rsidRDefault="00E954C3" w:rsidP="00C55C69">
      <w:pPr>
        <w:pStyle w:val="af0"/>
        <w:outlineLvl w:val="0"/>
      </w:pPr>
      <w:r w:rsidRPr="00E954C3">
        <w:t xml:space="preserve">3.6. Решение о предоставлении бюджетного кредита оформляется </w:t>
      </w:r>
      <w:r w:rsidR="00F85444">
        <w:t>распоряжением</w:t>
      </w:r>
      <w:r w:rsidRPr="00E954C3">
        <w:t xml:space="preserve"> Администрации Томского района в течение </w:t>
      </w:r>
      <w:r w:rsidR="00F85444">
        <w:t>пяти</w:t>
      </w:r>
      <w:r w:rsidRPr="00E954C3">
        <w:t xml:space="preserve"> рабочих дней со дня получения Управлением финансов рассмотренного обращения. В </w:t>
      </w:r>
      <w:r w:rsidR="00F85444">
        <w:t>распоряжении</w:t>
      </w:r>
      <w:r w:rsidRPr="00E954C3">
        <w:t xml:space="preserve"> указываются наименование муниципального образования-получателя бюджетного кредита, сумма бюджетного кредита, размер платы за пользование им, цели, а также максимальный срок возврата.</w:t>
      </w:r>
    </w:p>
    <w:p w14:paraId="796968D9" w14:textId="77777777" w:rsidR="00C55C69" w:rsidRDefault="00E954C3" w:rsidP="00C55C69">
      <w:pPr>
        <w:pStyle w:val="af0"/>
        <w:outlineLvl w:val="0"/>
      </w:pPr>
      <w:r w:rsidRPr="00E954C3">
        <w:t xml:space="preserve">3.7. </w:t>
      </w:r>
      <w:r w:rsidR="00DC3A93">
        <w:t>На основании решения о</w:t>
      </w:r>
      <w:r w:rsidRPr="00E954C3">
        <w:t xml:space="preserve">б отказе в предоставлении бюджетного кредита Управление финансов в течение трех рабочих дней со дня получения рассмотренного обращения готовит проект письма Главы </w:t>
      </w:r>
      <w:r w:rsidR="009F47FE">
        <w:t xml:space="preserve">Томского </w:t>
      </w:r>
      <w:r w:rsidRPr="00E954C3">
        <w:t>района об отказе в предоставлении бюджетного кредита.</w:t>
      </w:r>
    </w:p>
    <w:p w14:paraId="5BE851C1" w14:textId="77777777" w:rsidR="00C55C69" w:rsidRDefault="00E954C3" w:rsidP="00C55C69">
      <w:pPr>
        <w:pStyle w:val="af0"/>
        <w:outlineLvl w:val="0"/>
      </w:pPr>
      <w:r w:rsidRPr="00E954C3">
        <w:t>3.8. Основаниями для отказа в предоставлении кредита являются:</w:t>
      </w:r>
    </w:p>
    <w:p w14:paraId="7A954754" w14:textId="77777777" w:rsidR="00C55C69" w:rsidRDefault="00E954C3" w:rsidP="00C55C69">
      <w:pPr>
        <w:pStyle w:val="af0"/>
        <w:outlineLvl w:val="0"/>
      </w:pPr>
      <w:r w:rsidRPr="00E954C3">
        <w:t xml:space="preserve">несоблюдение условий, предусмотренных </w:t>
      </w:r>
      <w:hyperlink w:anchor="Par19" w:history="1">
        <w:r w:rsidRPr="00E954C3">
          <w:t>пунктом 3.2</w:t>
        </w:r>
      </w:hyperlink>
      <w:r w:rsidRPr="00E954C3">
        <w:t xml:space="preserve"> настоящего Порядка;</w:t>
      </w:r>
    </w:p>
    <w:p w14:paraId="4BDE6923" w14:textId="77777777" w:rsidR="00C55C69" w:rsidRDefault="00E954C3" w:rsidP="00C55C69">
      <w:pPr>
        <w:pStyle w:val="af0"/>
        <w:outlineLvl w:val="0"/>
      </w:pPr>
      <w:r w:rsidRPr="00E954C3">
        <w:t xml:space="preserve">непредоставление сведений, предусмотренных </w:t>
      </w:r>
      <w:hyperlink w:anchor="Par22" w:history="1">
        <w:r w:rsidRPr="00E954C3">
          <w:t>пунктом 3.3</w:t>
        </w:r>
      </w:hyperlink>
      <w:r w:rsidRPr="00E954C3">
        <w:t xml:space="preserve"> настоящего Порядка;</w:t>
      </w:r>
    </w:p>
    <w:p w14:paraId="2E7434DD" w14:textId="77777777" w:rsidR="00C55C69" w:rsidRDefault="00E954C3" w:rsidP="00C55C69">
      <w:pPr>
        <w:pStyle w:val="af0"/>
        <w:outlineLvl w:val="0"/>
      </w:pPr>
      <w:r w:rsidRPr="00E954C3">
        <w:t>отсутствие временного кассового разрыва;</w:t>
      </w:r>
    </w:p>
    <w:p w14:paraId="3B1CD143" w14:textId="77777777" w:rsidR="00C55C69" w:rsidRDefault="00E954C3" w:rsidP="00C55C69">
      <w:pPr>
        <w:pStyle w:val="af0"/>
        <w:outlineLvl w:val="0"/>
      </w:pPr>
      <w:r w:rsidRPr="00E954C3">
        <w:t>отсутствие у обратившегося муниципального образования источников погашения бюджетного кредита;</w:t>
      </w:r>
    </w:p>
    <w:p w14:paraId="5B94BC0C" w14:textId="77777777" w:rsidR="00C55C69" w:rsidRDefault="00E954C3" w:rsidP="00C55C69">
      <w:pPr>
        <w:pStyle w:val="af0"/>
        <w:outlineLvl w:val="0"/>
      </w:pPr>
      <w:r w:rsidRPr="00E954C3">
        <w:t xml:space="preserve">отсутствие бюджетных ассигнований текущего финансового года на предоставление бюджетных кредитов, установленных решением Думы </w:t>
      </w:r>
      <w:r w:rsidRPr="00E954C3">
        <w:lastRenderedPageBreak/>
        <w:t>Томского района о бюджете на текущий финансовый год (финансовый год и плановый период).</w:t>
      </w:r>
    </w:p>
    <w:p w14:paraId="73FF07DA" w14:textId="77777777" w:rsidR="00C55C69" w:rsidRDefault="00E954C3" w:rsidP="00C55C69">
      <w:pPr>
        <w:pStyle w:val="af0"/>
        <w:outlineLvl w:val="0"/>
      </w:pPr>
      <w:r w:rsidRPr="00E954C3">
        <w:t xml:space="preserve">3.9. В случае принятия положительного решения о предоставлении бюджетного кредита не позднее </w:t>
      </w:r>
      <w:r w:rsidR="00531046">
        <w:t>пяти</w:t>
      </w:r>
      <w:r w:rsidRPr="00E954C3">
        <w:t xml:space="preserve"> рабочих дней после принятия </w:t>
      </w:r>
      <w:r w:rsidR="00F85444">
        <w:t>распоряжения</w:t>
      </w:r>
      <w:r w:rsidRPr="00E954C3">
        <w:t xml:space="preserve"> Администрации Томского района о предоставлении бюджетного кредита Управление финансов направляет администрации соответствующего муниципального образования проект </w:t>
      </w:r>
      <w:hyperlink r:id="rId11" w:history="1">
        <w:r w:rsidRPr="00E954C3">
          <w:t>договор</w:t>
        </w:r>
      </w:hyperlink>
      <w:r w:rsidRPr="00E954C3">
        <w:t xml:space="preserve">а о предоставлении бюджетного кредита, составленный в соответствии с требованиями законодательства </w:t>
      </w:r>
      <w:r w:rsidRPr="00453EC5">
        <w:t xml:space="preserve">Российской Федерации. </w:t>
      </w:r>
    </w:p>
    <w:p w14:paraId="19DD1AD4" w14:textId="77777777" w:rsidR="00C55C69" w:rsidRDefault="00E954C3" w:rsidP="00C55C69">
      <w:pPr>
        <w:pStyle w:val="af0"/>
        <w:outlineLvl w:val="0"/>
      </w:pPr>
      <w:r w:rsidRPr="00453EC5">
        <w:t xml:space="preserve">Договор заключается между </w:t>
      </w:r>
      <w:r w:rsidR="009F47FE" w:rsidRPr="00453EC5">
        <w:t>А</w:t>
      </w:r>
      <w:r w:rsidRPr="00453EC5">
        <w:t>дминистраци</w:t>
      </w:r>
      <w:r w:rsidR="009F47FE" w:rsidRPr="00453EC5">
        <w:t xml:space="preserve">ей </w:t>
      </w:r>
      <w:r w:rsidRPr="00453EC5">
        <w:t xml:space="preserve">Томского района и </w:t>
      </w:r>
      <w:r w:rsidR="00D34E47" w:rsidRPr="00453EC5">
        <w:t xml:space="preserve">администрацией соответствующего </w:t>
      </w:r>
      <w:r w:rsidRPr="00453EC5">
        <w:t>сельск</w:t>
      </w:r>
      <w:r w:rsidR="00D34E47" w:rsidRPr="00453EC5">
        <w:t>ого</w:t>
      </w:r>
      <w:r w:rsidRPr="00453EC5">
        <w:t xml:space="preserve"> поселени</w:t>
      </w:r>
      <w:r w:rsidR="00D34E47" w:rsidRPr="00453EC5">
        <w:t>я</w:t>
      </w:r>
      <w:r w:rsidRPr="00453EC5">
        <w:t xml:space="preserve"> – получателем кредита. В договоре также указыва</w:t>
      </w:r>
      <w:r w:rsidR="00E17BA7" w:rsidRPr="00453EC5">
        <w:t>е</w:t>
      </w:r>
      <w:r w:rsidRPr="00453EC5">
        <w:t>тся график возврата кредита.</w:t>
      </w:r>
    </w:p>
    <w:p w14:paraId="525AE865" w14:textId="77777777" w:rsidR="00C55C69" w:rsidRDefault="00E954C3" w:rsidP="00C55C69">
      <w:pPr>
        <w:pStyle w:val="af0"/>
        <w:outlineLvl w:val="0"/>
      </w:pPr>
      <w:r w:rsidRPr="00E954C3">
        <w:t>3.10. Управление финансов ведет реестр предоставленных бюджетных кредитов по получателям бюджетных кредитов.</w:t>
      </w:r>
    </w:p>
    <w:p w14:paraId="04923912" w14:textId="77777777" w:rsidR="00C55C69" w:rsidRDefault="00E954C3" w:rsidP="00C55C69">
      <w:pPr>
        <w:pStyle w:val="af0"/>
        <w:outlineLvl w:val="0"/>
      </w:pPr>
      <w:r w:rsidRPr="00E954C3">
        <w:t>3.11</w:t>
      </w:r>
      <w:r w:rsidRPr="00453EC5">
        <w:t xml:space="preserve">. </w:t>
      </w:r>
      <w:r w:rsidR="004D2F0A" w:rsidRPr="00453EC5">
        <w:t>В течение пяти рабочих дней после</w:t>
      </w:r>
      <w:r w:rsidR="004D2F0A" w:rsidRPr="00E954C3">
        <w:t xml:space="preserve"> заключения договора и внесения сведений о нем в реестр бюджетных кредитов перечисляет</w:t>
      </w:r>
      <w:r w:rsidR="004D2F0A">
        <w:t>ся</w:t>
      </w:r>
      <w:r w:rsidR="004D2F0A" w:rsidRPr="00E954C3">
        <w:t xml:space="preserve"> сумм</w:t>
      </w:r>
      <w:r w:rsidR="004D2F0A">
        <w:t>а</w:t>
      </w:r>
      <w:r w:rsidR="004D2F0A" w:rsidRPr="00E954C3">
        <w:t xml:space="preserve"> бюджетного кредита на единый счет бюджета сельского поселения, о чем Управлением финансов делается соответствующая запись в реестре предоставленных бюджетных кредитов.</w:t>
      </w:r>
    </w:p>
    <w:p w14:paraId="78A41ADD" w14:textId="77777777" w:rsidR="00E954C3" w:rsidRPr="00E954C3" w:rsidRDefault="00E954C3" w:rsidP="00C55C69">
      <w:pPr>
        <w:pStyle w:val="af0"/>
        <w:outlineLvl w:val="0"/>
      </w:pPr>
      <w:r w:rsidRPr="00E954C3">
        <w:t>3.12. Датой предоставления бюджетного кредита является дата фактического зачисления денежных средств на единый счет бюджета сельского поселения.</w:t>
      </w:r>
    </w:p>
    <w:p w14:paraId="4AA77A62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4. ПОРЯДОК ВОЗВРАТА БЮДЖЕТНЫХ КРЕДИТОВ</w:t>
      </w:r>
    </w:p>
    <w:p w14:paraId="160EE33C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4.1. Порядок возврата кредита определяется в договоре о предоставлении бюджетного кредита бюджету сельского поселения.</w:t>
      </w:r>
    </w:p>
    <w:p w14:paraId="54304246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4.2. Датой возврата кредита является дата фактического зачисления на единый счет бюджета Томского района задолженности по кредиту, включая сумму основного долга и сумму начисленных процентов за пользование кредитом.</w:t>
      </w:r>
    </w:p>
    <w:p w14:paraId="5A6B4A39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4.3. В случае несвоевременного погашения кредита и/или несвоевременной уплаты процентов поселение перечисляет в бюджет Томского района следующие штрафные санкции в размерах, установленных в договоре о предоставлении бюджетного кредита бюджету поселения:</w:t>
      </w:r>
    </w:p>
    <w:p w14:paraId="610B61E5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4.3.1. </w:t>
      </w:r>
      <w:r w:rsidR="00061FB5">
        <w:rPr>
          <w:rFonts w:ascii="Times New Roman" w:hAnsi="Times New Roman" w:cs="Times New Roman"/>
          <w:sz w:val="28"/>
          <w:szCs w:val="28"/>
        </w:rPr>
        <w:t>в</w:t>
      </w:r>
      <w:r w:rsidRPr="00E954C3">
        <w:rPr>
          <w:rFonts w:ascii="Times New Roman" w:hAnsi="Times New Roman" w:cs="Times New Roman"/>
          <w:sz w:val="28"/>
          <w:szCs w:val="28"/>
        </w:rPr>
        <w:t xml:space="preserve"> случае несвоевременного погашения кредита администрация сельского поселения перечисляет в бюджет Томского района пеню в размере 1/300 (одной трехсотой) действующей ставки рефинансирования Банка России за каждый календарный день просрочки исполнения обязательства по уплате суммы основного долга по бюджетному кредиту</w:t>
      </w:r>
      <w:r w:rsidR="004D2F0A">
        <w:rPr>
          <w:rFonts w:ascii="Times New Roman" w:hAnsi="Times New Roman" w:cs="Times New Roman"/>
          <w:sz w:val="28"/>
          <w:szCs w:val="28"/>
        </w:rPr>
        <w:t>;</w:t>
      </w:r>
    </w:p>
    <w:p w14:paraId="0CB76B55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4.3.2. </w:t>
      </w:r>
      <w:r w:rsidR="00061FB5">
        <w:rPr>
          <w:rFonts w:ascii="Times New Roman" w:hAnsi="Times New Roman" w:cs="Times New Roman"/>
          <w:sz w:val="28"/>
          <w:szCs w:val="28"/>
        </w:rPr>
        <w:t>в</w:t>
      </w:r>
      <w:r w:rsidRPr="00E954C3">
        <w:rPr>
          <w:rFonts w:ascii="Times New Roman" w:hAnsi="Times New Roman" w:cs="Times New Roman"/>
          <w:sz w:val="28"/>
          <w:szCs w:val="28"/>
        </w:rPr>
        <w:t xml:space="preserve"> случае несвоевременной уплаты процентов по кредиту администрация сельского поселения перечисляет в бюджет Томского района </w:t>
      </w:r>
      <w:r w:rsidRPr="00E954C3">
        <w:rPr>
          <w:rFonts w:ascii="Times New Roman" w:hAnsi="Times New Roman" w:cs="Times New Roman"/>
          <w:sz w:val="28"/>
          <w:szCs w:val="28"/>
        </w:rPr>
        <w:lastRenderedPageBreak/>
        <w:t>пеню в размере 1/300 (одной трехсотой) действующей ставки рефинансирования Банка России за каждый календарный день просрочки исполнения обязательства по уплате процентов за пользование бюджетным кредитом</w:t>
      </w:r>
      <w:r w:rsidR="004D2F0A">
        <w:rPr>
          <w:rFonts w:ascii="Times New Roman" w:hAnsi="Times New Roman" w:cs="Times New Roman"/>
          <w:sz w:val="28"/>
          <w:szCs w:val="28"/>
        </w:rPr>
        <w:t>;</w:t>
      </w:r>
    </w:p>
    <w:p w14:paraId="739D46E3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4.3.3. </w:t>
      </w:r>
      <w:r w:rsidR="00061FB5">
        <w:rPr>
          <w:rFonts w:ascii="Times New Roman" w:hAnsi="Times New Roman" w:cs="Times New Roman"/>
          <w:sz w:val="28"/>
          <w:szCs w:val="28"/>
        </w:rPr>
        <w:t>в</w:t>
      </w:r>
      <w:r w:rsidRPr="00E954C3">
        <w:rPr>
          <w:rFonts w:ascii="Times New Roman" w:hAnsi="Times New Roman" w:cs="Times New Roman"/>
          <w:sz w:val="28"/>
          <w:szCs w:val="28"/>
        </w:rPr>
        <w:t xml:space="preserve"> случае установления фактов использования администрацией сельского поселения кредита не по целевому назначению денежные средства, предоставленные в качестве кредита, взыскиваются в порядке, установленном законодательством Российской Федерации, с лицевого счета сельского поселения. </w:t>
      </w:r>
    </w:p>
    <w:p w14:paraId="73B55657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4.4. </w:t>
      </w:r>
      <w:r w:rsidR="007D01C5">
        <w:rPr>
          <w:rFonts w:ascii="Times New Roman" w:hAnsi="Times New Roman" w:cs="Times New Roman"/>
          <w:sz w:val="28"/>
          <w:szCs w:val="28"/>
        </w:rPr>
        <w:t>В</w:t>
      </w:r>
      <w:r w:rsidRPr="00E954C3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E2122">
        <w:rPr>
          <w:rFonts w:ascii="Times New Roman" w:hAnsi="Times New Roman" w:cs="Times New Roman"/>
          <w:sz w:val="28"/>
          <w:szCs w:val="28"/>
        </w:rPr>
        <w:t>,</w:t>
      </w:r>
      <w:r w:rsidRPr="00E954C3">
        <w:rPr>
          <w:rFonts w:ascii="Times New Roman" w:hAnsi="Times New Roman" w:cs="Times New Roman"/>
          <w:sz w:val="28"/>
          <w:szCs w:val="28"/>
        </w:rPr>
        <w:t xml:space="preserve"> если предоставленные бюджетам сельских поселений из бюджета Томского района бюджетные кредиты не погашены в установленные сроки, остаток непогашенного кредита, включая проценты, штрафы и пени, взыскивается за счет дотаций бюджету сельского поселения из бюджета Томского района в случае передачи полномочия субъекта Российской Федерации на выравнивание бюджетной обеспеченности сельских поселений, а также за счет доходов от федеральных налогов и сборов, в том числе налогов, предусмотренных специальными налоговыми режимами, и региональных налогов, подлежащих зачислению в бюджеты сельских поселений.</w:t>
      </w:r>
    </w:p>
    <w:p w14:paraId="0EBE4CC2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Решение о взыскании остатков непогашенных бюджетных кредитов, включая проценты, штрафы и пени по основанию, предусмотренному абзацем 1 настоящего пункта, принимается Управлением финансов Администрации Томского района и осуществляется в соответствии с бюджетным законодательством Российской Федерации и в соответствии с порядком, установленным приказом Управления финансов Администрации Томского района.</w:t>
      </w:r>
    </w:p>
    <w:p w14:paraId="35935969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4.5. В случае невозможности погашения бюджетного кредита в установленный договором срок администрация сельского поселения вправе не позднее чем за 30 дней до наступления срока погашения кредита направить обращение в адрес Главы Томского района о продлении срока возврата бюджетного кредита с приложением документов, предусмотренных </w:t>
      </w:r>
      <w:hyperlink w:anchor="Par22" w:history="1">
        <w:r w:rsidRPr="00E954C3">
          <w:rPr>
            <w:rFonts w:ascii="Times New Roman" w:hAnsi="Times New Roman" w:cs="Times New Roman"/>
            <w:sz w:val="28"/>
            <w:szCs w:val="28"/>
          </w:rPr>
          <w:t>п</w:t>
        </w:r>
        <w:r w:rsidR="005B05B4">
          <w:rPr>
            <w:rFonts w:ascii="Times New Roman" w:hAnsi="Times New Roman" w:cs="Times New Roman"/>
            <w:sz w:val="28"/>
            <w:szCs w:val="28"/>
          </w:rPr>
          <w:t>унктом</w:t>
        </w:r>
        <w:r w:rsidRPr="00E954C3">
          <w:rPr>
            <w:rFonts w:ascii="Times New Roman" w:hAnsi="Times New Roman" w:cs="Times New Roman"/>
            <w:sz w:val="28"/>
            <w:szCs w:val="28"/>
          </w:rPr>
          <w:t xml:space="preserve"> 3.3</w:t>
        </w:r>
      </w:hyperlink>
      <w:r w:rsidRPr="00E954C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0D9EE0E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Продление срока возврата бюджетного кредита осуществляется в пределах срока, установленного решением Думы Томского района о бюджете Томского района на соответствующий финансовый год (финансовый год и плановый период), на основании </w:t>
      </w:r>
      <w:r w:rsidR="001B250A">
        <w:rPr>
          <w:rFonts w:ascii="Times New Roman" w:hAnsi="Times New Roman" w:cs="Times New Roman"/>
          <w:sz w:val="28"/>
          <w:szCs w:val="28"/>
        </w:rPr>
        <w:t>распоряжения</w:t>
      </w:r>
      <w:r w:rsidRPr="00E954C3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 и оформляется дополнительным соглашением к ранее заключенному договору о предоставлении бюджетного кредита.</w:t>
      </w:r>
    </w:p>
    <w:p w14:paraId="738E71EA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4.6. Все споры и разногласия, возникшие при возврате сельскими поселениями средств бюджетных кредитов, полученных из бюджета Томского </w:t>
      </w:r>
      <w:r w:rsidRPr="00E954C3">
        <w:rPr>
          <w:rFonts w:ascii="Times New Roman" w:hAnsi="Times New Roman" w:cs="Times New Roman"/>
          <w:sz w:val="28"/>
          <w:szCs w:val="28"/>
        </w:rPr>
        <w:lastRenderedPageBreak/>
        <w:t>района, и не разрешенные путем переговоров, подлежат рассмотрению в судебном порядке.</w:t>
      </w:r>
    </w:p>
    <w:p w14:paraId="3AB50E53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F36AC8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5. КОНТРОЛЬ ЗА ЦЕЛЕВЫМ ИСПОЛЬЗОВАНИЕМ</w:t>
      </w:r>
    </w:p>
    <w:p w14:paraId="6B545252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СРЕДСТВ БЮДЖЕТНЫХ КРЕДИТОВ</w:t>
      </w:r>
    </w:p>
    <w:p w14:paraId="1CE70190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5.1. Управление финансов ведет реестр предоставленных бюджетных кредитов по получателям бюджетных кредитов, обеспечивает учет и финансовый контроль операций, связанных с предоставлением, погашением бюджетных кредитов и осуществлением платежей за пользование ими.</w:t>
      </w:r>
    </w:p>
    <w:p w14:paraId="6533A8D5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5.2. В целях обеспечения контроля за целевым использованием бюджетного кредита получатель бюджетного кредита обязан представлять Администрации Томского района в сроки, установленные соответствующим договором о предоставлении бюджетного кредита, или по требованию Администрации Томского района отчет об использовании средств бюджетного кредита и документы, подтверждающие их фактическое использование по целевому назначению.</w:t>
      </w:r>
    </w:p>
    <w:p w14:paraId="09E0E413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A6793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25842E7F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6.1. Настоящий Порядок применяется при условии наличия в решении Думы Томского района о бюджете Томского района на соответствующий финансовый год (финансовый год и плановый период) бюджетных ассигнований текущего финансового года на предоставление бюджетных кредитов, предусмотренных настоящим Порядком.</w:t>
      </w:r>
    </w:p>
    <w:p w14:paraId="5AF88B89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6.2. Настоящий Порядок применяется в части, не противоречащей решению Думы Томского района о бюджете Томского района на соответствующий финансовый год (финансовый год и плановый период).</w:t>
      </w:r>
    </w:p>
    <w:sectPr w:rsidR="00E954C3" w:rsidRPr="00E954C3" w:rsidSect="00C162DD">
      <w:headerReference w:type="first" r:id="rId12"/>
      <w:type w:val="continuous"/>
      <w:pgSz w:w="11906" w:h="16838"/>
      <w:pgMar w:top="1134" w:right="991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095F" w14:textId="77777777" w:rsidR="007D13BA" w:rsidRDefault="007D13BA" w:rsidP="00B66B6E">
      <w:pPr>
        <w:spacing w:after="0" w:line="240" w:lineRule="auto"/>
      </w:pPr>
      <w:r>
        <w:separator/>
      </w:r>
    </w:p>
  </w:endnote>
  <w:endnote w:type="continuationSeparator" w:id="0">
    <w:p w14:paraId="45AC4BB9" w14:textId="77777777" w:rsidR="007D13BA" w:rsidRDefault="007D13BA" w:rsidP="00B6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A1A7" w14:textId="77777777" w:rsidR="007D13BA" w:rsidRDefault="007D13BA" w:rsidP="00B66B6E">
      <w:pPr>
        <w:spacing w:after="0" w:line="240" w:lineRule="auto"/>
      </w:pPr>
      <w:r>
        <w:separator/>
      </w:r>
    </w:p>
  </w:footnote>
  <w:footnote w:type="continuationSeparator" w:id="0">
    <w:p w14:paraId="503F3C59" w14:textId="77777777" w:rsidR="007D13BA" w:rsidRDefault="007D13BA" w:rsidP="00B6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04D5" w14:textId="77777777" w:rsidR="00B43EAA" w:rsidRPr="00B43EAA" w:rsidRDefault="00B43EAA" w:rsidP="00B4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47D"/>
    <w:multiLevelType w:val="hybridMultilevel"/>
    <w:tmpl w:val="9D7C1570"/>
    <w:lvl w:ilvl="0" w:tplc="0E9E1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139D0"/>
    <w:multiLevelType w:val="hybridMultilevel"/>
    <w:tmpl w:val="2E8E8B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E51F16"/>
    <w:multiLevelType w:val="hybridMultilevel"/>
    <w:tmpl w:val="93F80540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5D531A1"/>
    <w:multiLevelType w:val="hybridMultilevel"/>
    <w:tmpl w:val="787CD35E"/>
    <w:lvl w:ilvl="0" w:tplc="0E9E11E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036E1"/>
    <w:multiLevelType w:val="hybridMultilevel"/>
    <w:tmpl w:val="3C166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10244D"/>
    <w:multiLevelType w:val="hybridMultilevel"/>
    <w:tmpl w:val="CD9A1B08"/>
    <w:lvl w:ilvl="0" w:tplc="0E9E11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4800E7"/>
    <w:multiLevelType w:val="hybridMultilevel"/>
    <w:tmpl w:val="BC349BC2"/>
    <w:lvl w:ilvl="0" w:tplc="57A6006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9B53F3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54080ECD"/>
    <w:multiLevelType w:val="multilevel"/>
    <w:tmpl w:val="6CBE25EA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10" w15:restartNumberingAfterBreak="0">
    <w:nsid w:val="573309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4619D6"/>
    <w:multiLevelType w:val="multilevel"/>
    <w:tmpl w:val="BD40BD1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 w15:restartNumberingAfterBreak="0">
    <w:nsid w:val="79B44A06"/>
    <w:multiLevelType w:val="hybridMultilevel"/>
    <w:tmpl w:val="34864278"/>
    <w:lvl w:ilvl="0" w:tplc="57A60068">
      <w:start w:val="1"/>
      <w:numFmt w:val="decimal"/>
      <w:lvlText w:val="%1."/>
      <w:lvlJc w:val="left"/>
      <w:pPr>
        <w:ind w:left="188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0759707">
    <w:abstractNumId w:val="8"/>
  </w:num>
  <w:num w:numId="2" w16cid:durableId="1874462535">
    <w:abstractNumId w:val="9"/>
  </w:num>
  <w:num w:numId="3" w16cid:durableId="1176581266">
    <w:abstractNumId w:val="6"/>
  </w:num>
  <w:num w:numId="4" w16cid:durableId="611085122">
    <w:abstractNumId w:val="11"/>
  </w:num>
  <w:num w:numId="5" w16cid:durableId="882908986">
    <w:abstractNumId w:val="3"/>
  </w:num>
  <w:num w:numId="6" w16cid:durableId="763695724">
    <w:abstractNumId w:val="12"/>
  </w:num>
  <w:num w:numId="7" w16cid:durableId="16271350">
    <w:abstractNumId w:val="5"/>
  </w:num>
  <w:num w:numId="8" w16cid:durableId="1853298186">
    <w:abstractNumId w:val="0"/>
  </w:num>
  <w:num w:numId="9" w16cid:durableId="1324433954">
    <w:abstractNumId w:val="10"/>
  </w:num>
  <w:num w:numId="10" w16cid:durableId="1822916206">
    <w:abstractNumId w:val="7"/>
  </w:num>
  <w:num w:numId="11" w16cid:durableId="592325473">
    <w:abstractNumId w:val="4"/>
  </w:num>
  <w:num w:numId="12" w16cid:durableId="1461261986">
    <w:abstractNumId w:val="2"/>
  </w:num>
  <w:num w:numId="13" w16cid:durableId="174182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44"/>
    <w:rsid w:val="00002D87"/>
    <w:rsid w:val="00004BF2"/>
    <w:rsid w:val="00005312"/>
    <w:rsid w:val="00061FB5"/>
    <w:rsid w:val="0008399F"/>
    <w:rsid w:val="000B0AEB"/>
    <w:rsid w:val="000B6359"/>
    <w:rsid w:val="000C5545"/>
    <w:rsid w:val="000D5849"/>
    <w:rsid w:val="000D6E34"/>
    <w:rsid w:val="000D7996"/>
    <w:rsid w:val="000F25A5"/>
    <w:rsid w:val="000F6485"/>
    <w:rsid w:val="0010778E"/>
    <w:rsid w:val="00120313"/>
    <w:rsid w:val="0012761A"/>
    <w:rsid w:val="00132F4C"/>
    <w:rsid w:val="0014527E"/>
    <w:rsid w:val="0015095A"/>
    <w:rsid w:val="00151A48"/>
    <w:rsid w:val="0015332D"/>
    <w:rsid w:val="00153F10"/>
    <w:rsid w:val="0015539E"/>
    <w:rsid w:val="00155772"/>
    <w:rsid w:val="0015613E"/>
    <w:rsid w:val="0016712B"/>
    <w:rsid w:val="00170D8F"/>
    <w:rsid w:val="00170FE2"/>
    <w:rsid w:val="001805DF"/>
    <w:rsid w:val="00184207"/>
    <w:rsid w:val="00191907"/>
    <w:rsid w:val="001B250A"/>
    <w:rsid w:val="001C23B6"/>
    <w:rsid w:val="001C7454"/>
    <w:rsid w:val="001D5189"/>
    <w:rsid w:val="001E1B2C"/>
    <w:rsid w:val="001F12A6"/>
    <w:rsid w:val="001F504C"/>
    <w:rsid w:val="00200C25"/>
    <w:rsid w:val="00211420"/>
    <w:rsid w:val="0021299E"/>
    <w:rsid w:val="00212CC6"/>
    <w:rsid w:val="00213FCB"/>
    <w:rsid w:val="00216B7C"/>
    <w:rsid w:val="00216BF1"/>
    <w:rsid w:val="002255D9"/>
    <w:rsid w:val="00230884"/>
    <w:rsid w:val="002314B7"/>
    <w:rsid w:val="00236016"/>
    <w:rsid w:val="00246C53"/>
    <w:rsid w:val="00253850"/>
    <w:rsid w:val="00260678"/>
    <w:rsid w:val="00260FAE"/>
    <w:rsid w:val="00285091"/>
    <w:rsid w:val="0029727F"/>
    <w:rsid w:val="002A17B4"/>
    <w:rsid w:val="002B236C"/>
    <w:rsid w:val="002B5007"/>
    <w:rsid w:val="002C4AB7"/>
    <w:rsid w:val="002C58DA"/>
    <w:rsid w:val="002D258A"/>
    <w:rsid w:val="002E62A4"/>
    <w:rsid w:val="002F7A65"/>
    <w:rsid w:val="00301303"/>
    <w:rsid w:val="003074B2"/>
    <w:rsid w:val="00324F46"/>
    <w:rsid w:val="00332045"/>
    <w:rsid w:val="003346C8"/>
    <w:rsid w:val="00347CB6"/>
    <w:rsid w:val="00360FB0"/>
    <w:rsid w:val="003655A8"/>
    <w:rsid w:val="003766EC"/>
    <w:rsid w:val="0038149A"/>
    <w:rsid w:val="00397704"/>
    <w:rsid w:val="003A1C30"/>
    <w:rsid w:val="003A2828"/>
    <w:rsid w:val="003B53D0"/>
    <w:rsid w:val="003C62E2"/>
    <w:rsid w:val="003D0AB4"/>
    <w:rsid w:val="003E071F"/>
    <w:rsid w:val="003F35CB"/>
    <w:rsid w:val="003F3E97"/>
    <w:rsid w:val="003F464A"/>
    <w:rsid w:val="0040052E"/>
    <w:rsid w:val="0040472B"/>
    <w:rsid w:val="00413654"/>
    <w:rsid w:val="00416450"/>
    <w:rsid w:val="00422D70"/>
    <w:rsid w:val="00432010"/>
    <w:rsid w:val="00440EA8"/>
    <w:rsid w:val="00453EC5"/>
    <w:rsid w:val="00471553"/>
    <w:rsid w:val="0047206F"/>
    <w:rsid w:val="00476229"/>
    <w:rsid w:val="00490882"/>
    <w:rsid w:val="004A3AA2"/>
    <w:rsid w:val="004D1C47"/>
    <w:rsid w:val="004D2F0A"/>
    <w:rsid w:val="004E40BF"/>
    <w:rsid w:val="004F3042"/>
    <w:rsid w:val="00505CE7"/>
    <w:rsid w:val="00520B95"/>
    <w:rsid w:val="00531046"/>
    <w:rsid w:val="005329A3"/>
    <w:rsid w:val="0053443C"/>
    <w:rsid w:val="005516C8"/>
    <w:rsid w:val="00551848"/>
    <w:rsid w:val="00556906"/>
    <w:rsid w:val="00561BD9"/>
    <w:rsid w:val="005718CA"/>
    <w:rsid w:val="00574E7C"/>
    <w:rsid w:val="005762E0"/>
    <w:rsid w:val="00576E27"/>
    <w:rsid w:val="005A4426"/>
    <w:rsid w:val="005B05B4"/>
    <w:rsid w:val="005B499E"/>
    <w:rsid w:val="005B6FCE"/>
    <w:rsid w:val="005C73B9"/>
    <w:rsid w:val="005C7E44"/>
    <w:rsid w:val="005D6B48"/>
    <w:rsid w:val="005E00C3"/>
    <w:rsid w:val="005E6877"/>
    <w:rsid w:val="005F0C34"/>
    <w:rsid w:val="005F1B5D"/>
    <w:rsid w:val="005F52B9"/>
    <w:rsid w:val="00604B8F"/>
    <w:rsid w:val="0061793E"/>
    <w:rsid w:val="00634BFD"/>
    <w:rsid w:val="00636A24"/>
    <w:rsid w:val="006402C2"/>
    <w:rsid w:val="00645C83"/>
    <w:rsid w:val="00647C9C"/>
    <w:rsid w:val="00664774"/>
    <w:rsid w:val="00675A9C"/>
    <w:rsid w:val="00685EB3"/>
    <w:rsid w:val="00695922"/>
    <w:rsid w:val="00697AF9"/>
    <w:rsid w:val="006A067E"/>
    <w:rsid w:val="006A10B8"/>
    <w:rsid w:val="006C2D1E"/>
    <w:rsid w:val="006C439D"/>
    <w:rsid w:val="006D5169"/>
    <w:rsid w:val="006D5E44"/>
    <w:rsid w:val="006D692F"/>
    <w:rsid w:val="006F5DD6"/>
    <w:rsid w:val="00704D8E"/>
    <w:rsid w:val="00704F55"/>
    <w:rsid w:val="0071303B"/>
    <w:rsid w:val="00713F4D"/>
    <w:rsid w:val="0071432D"/>
    <w:rsid w:val="00716BFA"/>
    <w:rsid w:val="00717B1F"/>
    <w:rsid w:val="00735214"/>
    <w:rsid w:val="00742B20"/>
    <w:rsid w:val="0074383A"/>
    <w:rsid w:val="007454BC"/>
    <w:rsid w:val="00754500"/>
    <w:rsid w:val="00785D69"/>
    <w:rsid w:val="007875C4"/>
    <w:rsid w:val="007A2B9A"/>
    <w:rsid w:val="007A36D0"/>
    <w:rsid w:val="007A62CC"/>
    <w:rsid w:val="007D01C5"/>
    <w:rsid w:val="007D13BA"/>
    <w:rsid w:val="007D28F0"/>
    <w:rsid w:val="007E26BA"/>
    <w:rsid w:val="00806F4B"/>
    <w:rsid w:val="00822000"/>
    <w:rsid w:val="008277BD"/>
    <w:rsid w:val="00852FC5"/>
    <w:rsid w:val="00862841"/>
    <w:rsid w:val="00871B5B"/>
    <w:rsid w:val="008751AE"/>
    <w:rsid w:val="00883E4C"/>
    <w:rsid w:val="008862F6"/>
    <w:rsid w:val="00895EE3"/>
    <w:rsid w:val="008A11AA"/>
    <w:rsid w:val="008A44A0"/>
    <w:rsid w:val="008A661D"/>
    <w:rsid w:val="008B6177"/>
    <w:rsid w:val="008B6A45"/>
    <w:rsid w:val="008C37F5"/>
    <w:rsid w:val="008D2D01"/>
    <w:rsid w:val="008E029D"/>
    <w:rsid w:val="008E3335"/>
    <w:rsid w:val="008E5096"/>
    <w:rsid w:val="008E67A3"/>
    <w:rsid w:val="008F08F6"/>
    <w:rsid w:val="008F25A5"/>
    <w:rsid w:val="008F5230"/>
    <w:rsid w:val="008F56E6"/>
    <w:rsid w:val="008F6310"/>
    <w:rsid w:val="00901C9D"/>
    <w:rsid w:val="0090686E"/>
    <w:rsid w:val="00906D09"/>
    <w:rsid w:val="009136F7"/>
    <w:rsid w:val="00930713"/>
    <w:rsid w:val="009315D3"/>
    <w:rsid w:val="00933314"/>
    <w:rsid w:val="009452B6"/>
    <w:rsid w:val="00945D6A"/>
    <w:rsid w:val="00946AFE"/>
    <w:rsid w:val="00961E7C"/>
    <w:rsid w:val="00965A88"/>
    <w:rsid w:val="00966FA1"/>
    <w:rsid w:val="009713C0"/>
    <w:rsid w:val="00973D29"/>
    <w:rsid w:val="00975382"/>
    <w:rsid w:val="009811E8"/>
    <w:rsid w:val="00990AD6"/>
    <w:rsid w:val="00993751"/>
    <w:rsid w:val="009A065B"/>
    <w:rsid w:val="009D2913"/>
    <w:rsid w:val="009E2122"/>
    <w:rsid w:val="009F09D0"/>
    <w:rsid w:val="009F11C3"/>
    <w:rsid w:val="009F2026"/>
    <w:rsid w:val="009F47FE"/>
    <w:rsid w:val="009F63F6"/>
    <w:rsid w:val="00A041B2"/>
    <w:rsid w:val="00A17AD8"/>
    <w:rsid w:val="00A30BFD"/>
    <w:rsid w:val="00A43940"/>
    <w:rsid w:val="00A50527"/>
    <w:rsid w:val="00A607FB"/>
    <w:rsid w:val="00A66E8A"/>
    <w:rsid w:val="00A779FA"/>
    <w:rsid w:val="00A90DE7"/>
    <w:rsid w:val="00A967D9"/>
    <w:rsid w:val="00AB0905"/>
    <w:rsid w:val="00AB5FCD"/>
    <w:rsid w:val="00AD71B2"/>
    <w:rsid w:val="00AF159C"/>
    <w:rsid w:val="00B0002B"/>
    <w:rsid w:val="00B23D2A"/>
    <w:rsid w:val="00B32DD4"/>
    <w:rsid w:val="00B43EAA"/>
    <w:rsid w:val="00B53732"/>
    <w:rsid w:val="00B60085"/>
    <w:rsid w:val="00B63ECA"/>
    <w:rsid w:val="00B66B6E"/>
    <w:rsid w:val="00B70850"/>
    <w:rsid w:val="00B74162"/>
    <w:rsid w:val="00BA1746"/>
    <w:rsid w:val="00BA1F3E"/>
    <w:rsid w:val="00BB27AC"/>
    <w:rsid w:val="00BC0999"/>
    <w:rsid w:val="00BC1A12"/>
    <w:rsid w:val="00BC398B"/>
    <w:rsid w:val="00BC4A8E"/>
    <w:rsid w:val="00BC606B"/>
    <w:rsid w:val="00BC7AFF"/>
    <w:rsid w:val="00BD485A"/>
    <w:rsid w:val="00BD6988"/>
    <w:rsid w:val="00BE41A8"/>
    <w:rsid w:val="00C162DD"/>
    <w:rsid w:val="00C16B5D"/>
    <w:rsid w:val="00C2159C"/>
    <w:rsid w:val="00C55C69"/>
    <w:rsid w:val="00C71DCC"/>
    <w:rsid w:val="00C828FB"/>
    <w:rsid w:val="00C85575"/>
    <w:rsid w:val="00CD0816"/>
    <w:rsid w:val="00D05B12"/>
    <w:rsid w:val="00D202BF"/>
    <w:rsid w:val="00D34E47"/>
    <w:rsid w:val="00D6352C"/>
    <w:rsid w:val="00D6738A"/>
    <w:rsid w:val="00D72419"/>
    <w:rsid w:val="00D74508"/>
    <w:rsid w:val="00D85121"/>
    <w:rsid w:val="00D85A5C"/>
    <w:rsid w:val="00D860C5"/>
    <w:rsid w:val="00D96396"/>
    <w:rsid w:val="00D97478"/>
    <w:rsid w:val="00DA3F3C"/>
    <w:rsid w:val="00DA4DA2"/>
    <w:rsid w:val="00DB0EE9"/>
    <w:rsid w:val="00DB16A5"/>
    <w:rsid w:val="00DB5FFB"/>
    <w:rsid w:val="00DC1DF0"/>
    <w:rsid w:val="00DC3A93"/>
    <w:rsid w:val="00DE45A1"/>
    <w:rsid w:val="00DE671A"/>
    <w:rsid w:val="00E016B5"/>
    <w:rsid w:val="00E07BA7"/>
    <w:rsid w:val="00E17BA7"/>
    <w:rsid w:val="00E337B7"/>
    <w:rsid w:val="00E660FE"/>
    <w:rsid w:val="00E66DF0"/>
    <w:rsid w:val="00E8321C"/>
    <w:rsid w:val="00E861D8"/>
    <w:rsid w:val="00E954C3"/>
    <w:rsid w:val="00EA4E35"/>
    <w:rsid w:val="00EC236E"/>
    <w:rsid w:val="00EC4503"/>
    <w:rsid w:val="00EC6E7D"/>
    <w:rsid w:val="00EE01FE"/>
    <w:rsid w:val="00F14AEE"/>
    <w:rsid w:val="00F1661C"/>
    <w:rsid w:val="00F2121A"/>
    <w:rsid w:val="00F2238A"/>
    <w:rsid w:val="00F24040"/>
    <w:rsid w:val="00F47E93"/>
    <w:rsid w:val="00F53AFE"/>
    <w:rsid w:val="00F53F0B"/>
    <w:rsid w:val="00F55BD7"/>
    <w:rsid w:val="00F61CD0"/>
    <w:rsid w:val="00F65795"/>
    <w:rsid w:val="00F7464F"/>
    <w:rsid w:val="00F85444"/>
    <w:rsid w:val="00FA63B3"/>
    <w:rsid w:val="00FB44CA"/>
    <w:rsid w:val="00FB5CBF"/>
    <w:rsid w:val="00FB6AB2"/>
    <w:rsid w:val="00FC1C32"/>
    <w:rsid w:val="00FC3F68"/>
    <w:rsid w:val="00FC5FD5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48E8C"/>
  <w15:docId w15:val="{3A9AC0E8-8209-4005-A301-0DB1C9BC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5C7E44"/>
    <w:rPr>
      <w:b/>
      <w:sz w:val="24"/>
    </w:rPr>
  </w:style>
  <w:style w:type="paragraph" w:customStyle="1" w:styleId="a3">
    <w:name w:val="реквизитПодпись"/>
    <w:basedOn w:val="1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paragraph" w:customStyle="1" w:styleId="ConsNonformat">
    <w:name w:val="ConsNonformat"/>
    <w:rsid w:val="00534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A1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C4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45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4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B6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B6E"/>
    <w:rPr>
      <w:rFonts w:eastAsiaTheme="minorEastAsia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A065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A065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065B"/>
    <w:rPr>
      <w:vertAlign w:val="superscript"/>
    </w:rPr>
  </w:style>
  <w:style w:type="paragraph" w:customStyle="1" w:styleId="228bf8a64b8551e1msonormal">
    <w:name w:val="228bf8a64b8551e1msonormal"/>
    <w:basedOn w:val="a"/>
    <w:rsid w:val="00DA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!!!"/>
    <w:basedOn w:val="a"/>
    <w:qFormat/>
    <w:rsid w:val="00005312"/>
    <w:pPr>
      <w:ind w:firstLine="567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0">
    <w:name w:val="++++"/>
    <w:basedOn w:val="a"/>
    <w:qFormat/>
    <w:rsid w:val="00005312"/>
    <w:pPr>
      <w:autoSpaceDE w:val="0"/>
      <w:autoSpaceDN w:val="0"/>
      <w:adjustRightInd w:val="0"/>
      <w:ind w:firstLine="54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05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0FC5B9F8269062E7E3978FED15A9A973850D48AEC60A99E99960C2C19BED6EABA5D62355968FC1E999C4T6Z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75417F693584A007AD5152D718BD884B4FF4FCC42AC189E3B1B49051FA82E3E7058E47237AB5FF685F0D3CC81DA9819E1C6FB59D54E4EA0DC6F8C94BfF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7C72-AE47-47A2-AD1C-B2BBE16E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Юрьевна</dc:creator>
  <cp:lastModifiedBy>Косач Алёна</cp:lastModifiedBy>
  <cp:revision>3</cp:revision>
  <cp:lastPrinted>2023-09-07T08:10:00Z</cp:lastPrinted>
  <dcterms:created xsi:type="dcterms:W3CDTF">2023-09-14T09:10:00Z</dcterms:created>
  <dcterms:modified xsi:type="dcterms:W3CDTF">2023-09-14T09:14:00Z</dcterms:modified>
</cp:coreProperties>
</file>