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4" w:rsidRDefault="00C857F4" w:rsidP="00C27A43">
      <w:pPr>
        <w:pStyle w:val="a6"/>
        <w:spacing w:after="120"/>
        <w:ind w:right="-1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86383577" r:id="rId7"/>
        </w:object>
      </w: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0"/>
        </w:rPr>
      </w:pP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857F4" w:rsidRPr="00515840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C857F4" w:rsidRDefault="00F86FAC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857F4" w:rsidRPr="006306C4" w:rsidRDefault="00C857F4">
      <w:pPr>
        <w:rPr>
          <w:b/>
          <w:sz w:val="16"/>
          <w:szCs w:val="16"/>
        </w:rPr>
      </w:pPr>
    </w:p>
    <w:p w:rsidR="00C857F4" w:rsidRDefault="00434153" w:rsidP="00434153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22.08.</w:t>
      </w:r>
      <w:r w:rsidR="00662EF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C857F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251-Р</w:t>
      </w:r>
    </w:p>
    <w:p w:rsidR="00C857F4" w:rsidRDefault="00C857F4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  <w:r>
        <w:rPr>
          <w:sz w:val="28"/>
        </w:rPr>
        <w:t>Томск</w:t>
      </w:r>
    </w:p>
    <w:p w:rsidR="000D5692" w:rsidRPr="00434153" w:rsidRDefault="000D5692">
      <w:pPr>
        <w:pStyle w:val="a3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6306C4" w:rsidRDefault="00F86FAC" w:rsidP="00434153">
      <w:pPr>
        <w:ind w:right="5243"/>
        <w:jc w:val="both"/>
        <w:rPr>
          <w:sz w:val="28"/>
          <w:szCs w:val="28"/>
        </w:rPr>
      </w:pPr>
      <w:r w:rsidRPr="00434153">
        <w:rPr>
          <w:sz w:val="28"/>
          <w:szCs w:val="28"/>
        </w:rPr>
        <w:t>О внесении изменени</w:t>
      </w:r>
      <w:r w:rsidR="007A1F4B" w:rsidRPr="00434153">
        <w:rPr>
          <w:sz w:val="28"/>
          <w:szCs w:val="28"/>
        </w:rPr>
        <w:t>й</w:t>
      </w:r>
      <w:r w:rsidRPr="00434153">
        <w:rPr>
          <w:sz w:val="28"/>
          <w:szCs w:val="28"/>
        </w:rPr>
        <w:t xml:space="preserve"> в распоряжение Администрации Томского района от 06.03.2015 № 85-П</w:t>
      </w:r>
    </w:p>
    <w:p w:rsidR="00434153" w:rsidRPr="00434153" w:rsidRDefault="00434153" w:rsidP="00434153">
      <w:pPr>
        <w:ind w:right="5243"/>
        <w:jc w:val="both"/>
        <w:rPr>
          <w:sz w:val="28"/>
          <w:szCs w:val="28"/>
        </w:rPr>
      </w:pPr>
    </w:p>
    <w:p w:rsidR="00F86FAC" w:rsidRPr="00A812BF" w:rsidRDefault="00F86FAC" w:rsidP="00F86FAC">
      <w:pPr>
        <w:ind w:firstLine="851"/>
        <w:jc w:val="both"/>
        <w:rPr>
          <w:sz w:val="28"/>
          <w:szCs w:val="28"/>
        </w:rPr>
      </w:pPr>
      <w:r w:rsidRPr="00434153">
        <w:rPr>
          <w:sz w:val="28"/>
          <w:szCs w:val="28"/>
        </w:rPr>
        <w:t>В целях обеспечения эффективной деятельности Администрации Томского района по организации и проведению аукциона по продаже земельного участка или аукциона на</w:t>
      </w:r>
      <w:r w:rsidRPr="00A812BF">
        <w:rPr>
          <w:sz w:val="28"/>
          <w:szCs w:val="28"/>
        </w:rPr>
        <w:t xml:space="preserve"> право заключения договора аренды земельного участка, в связи с кадровыми изменениями, руководствуясь статьями 39.11, 39.12 Земельного кодекса Р</w:t>
      </w:r>
      <w:r>
        <w:rPr>
          <w:sz w:val="28"/>
          <w:szCs w:val="28"/>
        </w:rPr>
        <w:t xml:space="preserve">оссийской </w:t>
      </w:r>
      <w:r w:rsidRPr="00A812B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812BF">
        <w:rPr>
          <w:sz w:val="28"/>
          <w:szCs w:val="28"/>
        </w:rPr>
        <w:t>,</w:t>
      </w:r>
    </w:p>
    <w:p w:rsidR="00F86FAC" w:rsidRPr="00DF5D68" w:rsidRDefault="00F86FAC" w:rsidP="00F86FAC">
      <w:pPr>
        <w:jc w:val="both"/>
        <w:rPr>
          <w:b/>
          <w:sz w:val="16"/>
          <w:szCs w:val="16"/>
        </w:rPr>
      </w:pPr>
    </w:p>
    <w:p w:rsidR="00F86FAC" w:rsidRPr="00707EC9" w:rsidRDefault="00F86FAC" w:rsidP="00F86FAC">
      <w:pPr>
        <w:ind w:right="-58"/>
        <w:jc w:val="both"/>
        <w:rPr>
          <w:b/>
          <w:sz w:val="28"/>
          <w:szCs w:val="28"/>
        </w:rPr>
      </w:pPr>
      <w:r w:rsidRPr="00707EC9">
        <w:rPr>
          <w:b/>
          <w:sz w:val="27"/>
          <w:szCs w:val="27"/>
        </w:rPr>
        <w:t>СЧИТАЮ НЕОБХОДИМЫМ:</w:t>
      </w:r>
      <w:r w:rsidRPr="00707EC9">
        <w:rPr>
          <w:b/>
          <w:sz w:val="28"/>
          <w:szCs w:val="28"/>
        </w:rPr>
        <w:t xml:space="preserve"> </w:t>
      </w:r>
    </w:p>
    <w:p w:rsidR="00F86FAC" w:rsidRPr="00707EC9" w:rsidRDefault="00F86FAC" w:rsidP="00F86FAC">
      <w:pPr>
        <w:ind w:right="-58"/>
        <w:jc w:val="both"/>
        <w:rPr>
          <w:sz w:val="16"/>
          <w:szCs w:val="16"/>
        </w:rPr>
      </w:pPr>
    </w:p>
    <w:p w:rsidR="00F86FAC" w:rsidRPr="00904083" w:rsidRDefault="00F86FAC" w:rsidP="00227F27">
      <w:pPr>
        <w:ind w:right="-58" w:firstLine="851"/>
        <w:jc w:val="both"/>
        <w:rPr>
          <w:sz w:val="28"/>
          <w:szCs w:val="28"/>
        </w:rPr>
      </w:pPr>
      <w:r w:rsidRPr="00CB3A32">
        <w:rPr>
          <w:sz w:val="28"/>
          <w:szCs w:val="28"/>
        </w:rPr>
        <w:t xml:space="preserve">1. Внести в распоряжение Администрации Томского района от 06.03.2015 № 85-П «Об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участка» </w:t>
      </w:r>
      <w:r w:rsidR="000C6E77">
        <w:rPr>
          <w:sz w:val="28"/>
          <w:szCs w:val="28"/>
        </w:rPr>
        <w:t>изложив</w:t>
      </w:r>
      <w:r w:rsidRPr="00CB3A32">
        <w:rPr>
          <w:sz w:val="28"/>
          <w:szCs w:val="28"/>
        </w:rPr>
        <w:t xml:space="preserve"> приложение к распоряжению </w:t>
      </w:r>
      <w:r w:rsidR="00697AE0">
        <w:rPr>
          <w:sz w:val="28"/>
          <w:szCs w:val="28"/>
        </w:rPr>
        <w:t>в новой редакции</w:t>
      </w:r>
      <w:r w:rsidRPr="00904083">
        <w:rPr>
          <w:sz w:val="28"/>
          <w:szCs w:val="28"/>
        </w:rPr>
        <w:t xml:space="preserve">, согласно приложению к настоящему распоряжению. </w:t>
      </w:r>
    </w:p>
    <w:p w:rsidR="000C6E77" w:rsidRPr="000C6E77" w:rsidRDefault="00F86FAC" w:rsidP="00227F27">
      <w:pPr>
        <w:tabs>
          <w:tab w:val="left" w:pos="709"/>
          <w:tab w:val="left" w:pos="851"/>
        </w:tabs>
        <w:ind w:right="-142" w:firstLine="851"/>
        <w:jc w:val="both"/>
        <w:rPr>
          <w:sz w:val="28"/>
          <w:szCs w:val="28"/>
        </w:rPr>
      </w:pPr>
      <w:r w:rsidRPr="000C6E77">
        <w:rPr>
          <w:sz w:val="28"/>
          <w:szCs w:val="28"/>
        </w:rPr>
        <w:t xml:space="preserve">2. </w:t>
      </w:r>
      <w:r w:rsidR="000C6E77" w:rsidRPr="000C6E77">
        <w:rPr>
          <w:sz w:val="28"/>
          <w:szCs w:val="28"/>
        </w:rPr>
        <w:t>Управлению Делами Администрации Томского района обеспечить публикацию настоящего распоряжения в газете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:rsidR="000C6E77" w:rsidRPr="006F0EE2" w:rsidRDefault="000C6E77" w:rsidP="00227F27">
      <w:pPr>
        <w:ind w:right="-142" w:firstLine="851"/>
        <w:jc w:val="both"/>
        <w:rPr>
          <w:sz w:val="28"/>
        </w:rPr>
      </w:pPr>
      <w:r>
        <w:rPr>
          <w:sz w:val="28"/>
          <w:szCs w:val="28"/>
        </w:rPr>
        <w:t>3</w:t>
      </w:r>
      <w:r w:rsidRPr="000C6E77">
        <w:rPr>
          <w:sz w:val="28"/>
          <w:szCs w:val="28"/>
        </w:rPr>
        <w:t xml:space="preserve">. </w:t>
      </w:r>
      <w:proofErr w:type="gramStart"/>
      <w:r w:rsidRPr="00CE42BB">
        <w:rPr>
          <w:sz w:val="28"/>
          <w:szCs w:val="28"/>
        </w:rPr>
        <w:t>Контроль за</w:t>
      </w:r>
      <w:proofErr w:type="gramEnd"/>
      <w:r w:rsidRPr="00CE42B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начальника Управления земельно–имущественных отношений Администрации Томского района</w:t>
      </w:r>
      <w:r w:rsidRPr="006F0EE2">
        <w:rPr>
          <w:sz w:val="28"/>
          <w:szCs w:val="28"/>
        </w:rPr>
        <w:t>.</w:t>
      </w:r>
    </w:p>
    <w:p w:rsidR="00CE0A51" w:rsidRDefault="00CE0A51" w:rsidP="000C6E77">
      <w:pPr>
        <w:pStyle w:val="ad"/>
        <w:ind w:firstLine="851"/>
        <w:jc w:val="both"/>
      </w:pPr>
    </w:p>
    <w:p w:rsidR="009A2C0E" w:rsidRDefault="009A2C0E" w:rsidP="009A2C0E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244619" w:rsidRDefault="00244619" w:rsidP="007540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54072" w:rsidRDefault="00754072" w:rsidP="00434153">
      <w:pPr>
        <w:tabs>
          <w:tab w:val="left" w:pos="8222"/>
        </w:tabs>
        <w:autoSpaceDE w:val="0"/>
        <w:autoSpaceDN w:val="0"/>
        <w:adjustRightInd w:val="0"/>
      </w:pPr>
      <w:r w:rsidRPr="00E33963">
        <w:rPr>
          <w:sz w:val="28"/>
          <w:szCs w:val="28"/>
        </w:rPr>
        <w:t>Глав</w:t>
      </w:r>
      <w:r w:rsidR="00244619">
        <w:rPr>
          <w:sz w:val="28"/>
          <w:szCs w:val="28"/>
        </w:rPr>
        <w:t>ы</w:t>
      </w:r>
      <w:r w:rsidRPr="00E33963">
        <w:rPr>
          <w:sz w:val="28"/>
          <w:szCs w:val="28"/>
        </w:rPr>
        <w:t xml:space="preserve"> Томского района</w:t>
      </w:r>
      <w:r w:rsidR="00434153">
        <w:rPr>
          <w:sz w:val="28"/>
          <w:szCs w:val="28"/>
        </w:rPr>
        <w:tab/>
      </w:r>
      <w:r w:rsidR="00721F2A">
        <w:rPr>
          <w:sz w:val="28"/>
          <w:szCs w:val="28"/>
        </w:rPr>
        <w:t>В</w:t>
      </w:r>
      <w:r w:rsidRPr="00E33963">
        <w:rPr>
          <w:sz w:val="28"/>
          <w:szCs w:val="28"/>
        </w:rPr>
        <w:t>.</w:t>
      </w:r>
      <w:r w:rsidR="00244619">
        <w:rPr>
          <w:sz w:val="28"/>
          <w:szCs w:val="28"/>
        </w:rPr>
        <w:t>Л</w:t>
      </w:r>
      <w:r w:rsidRPr="00E33963">
        <w:rPr>
          <w:sz w:val="28"/>
          <w:szCs w:val="28"/>
        </w:rPr>
        <w:t xml:space="preserve">. </w:t>
      </w:r>
      <w:r w:rsidR="00244619">
        <w:rPr>
          <w:sz w:val="28"/>
          <w:szCs w:val="28"/>
        </w:rPr>
        <w:t>Челокьян</w:t>
      </w:r>
    </w:p>
    <w:p w:rsidR="000D3B48" w:rsidRDefault="000D3B48" w:rsidP="005511DB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227F27" w:rsidRDefault="00227F27" w:rsidP="00F6006E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34153" w:rsidRDefault="004341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0610" w:rsidRDefault="00640610" w:rsidP="00640610">
      <w:pPr>
        <w:ind w:left="5245" w:right="32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40610" w:rsidRDefault="00640610" w:rsidP="00640610">
      <w:pPr>
        <w:ind w:left="5245" w:right="-2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40610" w:rsidRDefault="00640610" w:rsidP="00640610">
      <w:pPr>
        <w:ind w:left="5245" w:right="-2"/>
        <w:rPr>
          <w:sz w:val="28"/>
          <w:szCs w:val="28"/>
        </w:rPr>
      </w:pPr>
      <w:r>
        <w:rPr>
          <w:sz w:val="28"/>
          <w:szCs w:val="28"/>
        </w:rPr>
        <w:t xml:space="preserve">Томского района </w:t>
      </w:r>
    </w:p>
    <w:p w:rsidR="00640610" w:rsidRDefault="00640610" w:rsidP="00640610">
      <w:pPr>
        <w:spacing w:line="360" w:lineRule="auto"/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153">
        <w:rPr>
          <w:sz w:val="28"/>
          <w:szCs w:val="28"/>
        </w:rPr>
        <w:t>22.08.2024</w:t>
      </w:r>
      <w:r>
        <w:rPr>
          <w:sz w:val="28"/>
          <w:szCs w:val="28"/>
        </w:rPr>
        <w:t>№</w:t>
      </w:r>
      <w:r w:rsidR="00434153">
        <w:rPr>
          <w:sz w:val="28"/>
          <w:szCs w:val="28"/>
        </w:rPr>
        <w:t xml:space="preserve"> 251-Р</w:t>
      </w:r>
    </w:p>
    <w:p w:rsidR="00640610" w:rsidRDefault="00640610" w:rsidP="00640610">
      <w:pPr>
        <w:ind w:right="-1"/>
        <w:jc w:val="center"/>
        <w:rPr>
          <w:sz w:val="16"/>
          <w:szCs w:val="16"/>
        </w:rPr>
      </w:pPr>
    </w:p>
    <w:p w:rsidR="00640610" w:rsidRDefault="00640610" w:rsidP="0064061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640610" w:rsidRDefault="00640610" w:rsidP="0064061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640610" w:rsidRDefault="00640610" w:rsidP="00640610">
      <w:pPr>
        <w:ind w:right="-1"/>
        <w:jc w:val="center"/>
        <w:rPr>
          <w:sz w:val="12"/>
          <w:szCs w:val="12"/>
        </w:rPr>
      </w:pPr>
    </w:p>
    <w:p w:rsidR="00640610" w:rsidRDefault="00640610" w:rsidP="00640610">
      <w:pPr>
        <w:ind w:right="-1"/>
        <w:rPr>
          <w:sz w:val="16"/>
          <w:szCs w:val="16"/>
        </w:rPr>
      </w:pPr>
    </w:p>
    <w:p w:rsidR="00640610" w:rsidRPr="00AF1E41" w:rsidRDefault="00640610" w:rsidP="00AF1E41">
      <w:pPr>
        <w:rPr>
          <w:sz w:val="28"/>
          <w:szCs w:val="28"/>
        </w:rPr>
      </w:pPr>
      <w:r w:rsidRPr="00AF1E41">
        <w:rPr>
          <w:sz w:val="28"/>
          <w:szCs w:val="28"/>
        </w:rPr>
        <w:t>1. Член комиссии – председатель комиссии:</w:t>
      </w:r>
    </w:p>
    <w:p w:rsidR="00640610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 xml:space="preserve">И.В. Гекендорф – заместитель Главы Томского района по экономической политике и муниципальным ресурсам </w:t>
      </w:r>
    </w:p>
    <w:p w:rsidR="00640610" w:rsidRPr="00AF1E41" w:rsidRDefault="00640610" w:rsidP="00AF1E41">
      <w:pPr>
        <w:ind w:firstLine="720"/>
        <w:jc w:val="both"/>
        <w:rPr>
          <w:sz w:val="28"/>
          <w:szCs w:val="28"/>
        </w:rPr>
      </w:pPr>
    </w:p>
    <w:p w:rsidR="00640610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2. Член комиссии – заместитель председателя комиссии:</w:t>
      </w:r>
    </w:p>
    <w:p w:rsidR="00640610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 xml:space="preserve">Г.В. Азарова – начальник Управления земельно-имущественных отношений </w:t>
      </w:r>
    </w:p>
    <w:p w:rsidR="00AF1E41" w:rsidRPr="00AF1E41" w:rsidRDefault="00AF1E41" w:rsidP="00AF1E41">
      <w:pPr>
        <w:jc w:val="both"/>
        <w:rPr>
          <w:sz w:val="28"/>
          <w:szCs w:val="28"/>
        </w:rPr>
      </w:pPr>
    </w:p>
    <w:p w:rsidR="00640610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3. Член комиссии – секретарь комиссии:</w:t>
      </w:r>
    </w:p>
    <w:p w:rsidR="00FF039F" w:rsidRPr="00AF1E41" w:rsidRDefault="00FF039F" w:rsidP="00FF039F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Н.Ю. Карбышева – главный специалист отдела по земельным правоотношениям Управления земельно-имущественных отношений</w:t>
      </w:r>
    </w:p>
    <w:p w:rsidR="00FF039F" w:rsidRDefault="00FF039F" w:rsidP="00FF039F">
      <w:pPr>
        <w:ind w:right="-1"/>
        <w:jc w:val="both"/>
        <w:rPr>
          <w:sz w:val="28"/>
          <w:szCs w:val="28"/>
        </w:rPr>
      </w:pPr>
    </w:p>
    <w:p w:rsidR="00AF1E41" w:rsidRPr="00AF1E41" w:rsidRDefault="00AF1E41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4. Член комиссии:</w:t>
      </w:r>
    </w:p>
    <w:p w:rsidR="00AF1E41" w:rsidRPr="00AF1E41" w:rsidRDefault="00AF1E41" w:rsidP="00AF1E41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F1E4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AF1E41">
        <w:rPr>
          <w:sz w:val="28"/>
          <w:szCs w:val="28"/>
        </w:rPr>
        <w:t xml:space="preserve">. </w:t>
      </w:r>
      <w:r>
        <w:rPr>
          <w:sz w:val="28"/>
          <w:szCs w:val="28"/>
        </w:rPr>
        <w:t>Ивашкова</w:t>
      </w:r>
      <w:r w:rsidRPr="00AF1E41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Pr="00AF1E41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AF1E41"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формированию земельных участков</w:t>
      </w:r>
      <w:r w:rsidRPr="00AF1E41">
        <w:rPr>
          <w:sz w:val="28"/>
          <w:szCs w:val="28"/>
        </w:rPr>
        <w:t xml:space="preserve"> Управления земельно-имущественных отношений </w:t>
      </w:r>
    </w:p>
    <w:p w:rsidR="00AF1E41" w:rsidRPr="00AF1E41" w:rsidRDefault="00AF1E41" w:rsidP="00AF1E41">
      <w:pPr>
        <w:jc w:val="both"/>
        <w:rPr>
          <w:sz w:val="28"/>
          <w:szCs w:val="28"/>
        </w:rPr>
      </w:pPr>
    </w:p>
    <w:p w:rsidR="00640610" w:rsidRPr="00AF1E41" w:rsidRDefault="00AF1E41" w:rsidP="00AF1E4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0610" w:rsidRPr="00AF1E41">
        <w:rPr>
          <w:sz w:val="28"/>
          <w:szCs w:val="28"/>
        </w:rPr>
        <w:t>. Член комиссии:</w:t>
      </w:r>
    </w:p>
    <w:p w:rsidR="00AF1E41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 xml:space="preserve">Н.А. Слонова – начальник отдела </w:t>
      </w:r>
      <w:r w:rsidR="00AF1E41" w:rsidRPr="00AF1E41">
        <w:rPr>
          <w:sz w:val="28"/>
          <w:szCs w:val="28"/>
        </w:rPr>
        <w:t xml:space="preserve">по земельным правоотношениям </w:t>
      </w:r>
      <w:r w:rsidRPr="00AF1E41">
        <w:rPr>
          <w:sz w:val="28"/>
          <w:szCs w:val="28"/>
        </w:rPr>
        <w:t xml:space="preserve">Управления земельно-имущественных отношений </w:t>
      </w:r>
    </w:p>
    <w:p w:rsidR="00AF1E41" w:rsidRPr="00AF1E41" w:rsidRDefault="00AF1E41" w:rsidP="00AF1E41">
      <w:pPr>
        <w:jc w:val="both"/>
        <w:rPr>
          <w:sz w:val="28"/>
          <w:szCs w:val="28"/>
        </w:rPr>
      </w:pPr>
    </w:p>
    <w:p w:rsidR="00640610" w:rsidRPr="00AF1E41" w:rsidRDefault="00AF1E41" w:rsidP="00AF1E4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0610" w:rsidRPr="00AF1E41">
        <w:rPr>
          <w:sz w:val="28"/>
          <w:szCs w:val="28"/>
        </w:rPr>
        <w:t>. Член комиссии:</w:t>
      </w:r>
    </w:p>
    <w:p w:rsidR="00640610" w:rsidRPr="00AF1E41" w:rsidRDefault="00AF1E41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Д</w:t>
      </w:r>
      <w:r w:rsidR="00640610" w:rsidRPr="00AF1E41">
        <w:rPr>
          <w:sz w:val="28"/>
          <w:szCs w:val="28"/>
        </w:rPr>
        <w:t>.</w:t>
      </w:r>
      <w:r w:rsidRPr="00AF1E41">
        <w:rPr>
          <w:sz w:val="28"/>
          <w:szCs w:val="28"/>
        </w:rPr>
        <w:t>В</w:t>
      </w:r>
      <w:r w:rsidR="00640610" w:rsidRPr="00AF1E41">
        <w:rPr>
          <w:sz w:val="28"/>
          <w:szCs w:val="28"/>
        </w:rPr>
        <w:t xml:space="preserve">. </w:t>
      </w:r>
      <w:r w:rsidRPr="00AF1E41">
        <w:rPr>
          <w:sz w:val="28"/>
          <w:szCs w:val="28"/>
        </w:rPr>
        <w:t>Кузьмина</w:t>
      </w:r>
      <w:r w:rsidR="00640610" w:rsidRPr="00AF1E41">
        <w:rPr>
          <w:sz w:val="28"/>
          <w:szCs w:val="28"/>
        </w:rPr>
        <w:t xml:space="preserve"> – </w:t>
      </w:r>
      <w:r w:rsidRPr="00AF1E41">
        <w:rPr>
          <w:sz w:val="28"/>
          <w:szCs w:val="28"/>
        </w:rPr>
        <w:t>главный специалист Комитета по управлению муниципальным имуществом Управления земельно-имущественных отношений</w:t>
      </w:r>
    </w:p>
    <w:p w:rsidR="00640610" w:rsidRPr="00AF1E41" w:rsidRDefault="00640610" w:rsidP="00AF1E41">
      <w:pPr>
        <w:jc w:val="both"/>
        <w:rPr>
          <w:sz w:val="28"/>
          <w:szCs w:val="28"/>
        </w:rPr>
      </w:pPr>
    </w:p>
    <w:p w:rsidR="00640610" w:rsidRPr="00AF1E41" w:rsidRDefault="00FF039F" w:rsidP="00AF1E4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0610" w:rsidRPr="00AF1E41">
        <w:rPr>
          <w:sz w:val="28"/>
          <w:szCs w:val="28"/>
        </w:rPr>
        <w:t>. Член комиссии:</w:t>
      </w:r>
    </w:p>
    <w:p w:rsidR="00FF039F" w:rsidRPr="00FF039F" w:rsidRDefault="00FF039F" w:rsidP="00FF039F">
      <w:pPr>
        <w:pStyle w:val="Default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sz w:val="28"/>
          <w:szCs w:val="28"/>
        </w:rPr>
        <w:t>М</w:t>
      </w:r>
      <w:r w:rsidR="00640610" w:rsidRPr="00AF1E4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40610" w:rsidRPr="00AF1E41">
        <w:rPr>
          <w:sz w:val="28"/>
          <w:szCs w:val="28"/>
        </w:rPr>
        <w:t xml:space="preserve">. </w:t>
      </w:r>
      <w:r>
        <w:rPr>
          <w:sz w:val="28"/>
          <w:szCs w:val="28"/>
        </w:rPr>
        <w:t>Селянина</w:t>
      </w:r>
      <w:r w:rsidR="00640610" w:rsidRPr="00AF1E41">
        <w:rPr>
          <w:sz w:val="28"/>
          <w:szCs w:val="28"/>
        </w:rPr>
        <w:t xml:space="preserve"> – </w:t>
      </w:r>
      <w:r>
        <w:rPr>
          <w:sz w:val="28"/>
          <w:szCs w:val="28"/>
        </w:rPr>
        <w:t>з</w:t>
      </w:r>
      <w:r w:rsidRPr="00FF039F">
        <w:rPr>
          <w:color w:val="auto"/>
          <w:sz w:val="28"/>
          <w:szCs w:val="28"/>
        </w:rPr>
        <w:t>аместитель председателя комитета архитектуры и территориального развития</w:t>
      </w:r>
      <w:r>
        <w:rPr>
          <w:color w:val="auto"/>
          <w:sz w:val="28"/>
          <w:szCs w:val="28"/>
        </w:rPr>
        <w:t xml:space="preserve"> Управления территориального развития</w:t>
      </w:r>
    </w:p>
    <w:p w:rsidR="00640610" w:rsidRPr="00AF1E41" w:rsidRDefault="00640610" w:rsidP="00AF1E41">
      <w:pPr>
        <w:jc w:val="both"/>
        <w:rPr>
          <w:sz w:val="28"/>
          <w:szCs w:val="28"/>
        </w:rPr>
      </w:pPr>
      <w:bookmarkStart w:id="0" w:name="_GoBack"/>
      <w:bookmarkEnd w:id="0"/>
    </w:p>
    <w:sectPr w:rsidR="00640610" w:rsidRPr="00AF1E41" w:rsidSect="00C27A43">
      <w:pgSz w:w="11906" w:h="16838" w:code="9"/>
      <w:pgMar w:top="1134" w:right="567" w:bottom="1134" w:left="1134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61"/>
    <w:rsid w:val="000609EE"/>
    <w:rsid w:val="00072920"/>
    <w:rsid w:val="00077D4F"/>
    <w:rsid w:val="0008214D"/>
    <w:rsid w:val="00083A83"/>
    <w:rsid w:val="000903C5"/>
    <w:rsid w:val="00091FAF"/>
    <w:rsid w:val="00093831"/>
    <w:rsid w:val="000A09BD"/>
    <w:rsid w:val="000B0426"/>
    <w:rsid w:val="000B290F"/>
    <w:rsid w:val="000B6F0B"/>
    <w:rsid w:val="000C6E77"/>
    <w:rsid w:val="000D3B48"/>
    <w:rsid w:val="000D5692"/>
    <w:rsid w:val="001165EA"/>
    <w:rsid w:val="00136F21"/>
    <w:rsid w:val="0015598F"/>
    <w:rsid w:val="001628B0"/>
    <w:rsid w:val="00184234"/>
    <w:rsid w:val="001A0F93"/>
    <w:rsid w:val="001B1D20"/>
    <w:rsid w:val="001D2B28"/>
    <w:rsid w:val="001E3457"/>
    <w:rsid w:val="001F189E"/>
    <w:rsid w:val="001F2BBC"/>
    <w:rsid w:val="0021646B"/>
    <w:rsid w:val="0021698A"/>
    <w:rsid w:val="00226BCB"/>
    <w:rsid w:val="00227F27"/>
    <w:rsid w:val="00233D62"/>
    <w:rsid w:val="002346E5"/>
    <w:rsid w:val="0023647D"/>
    <w:rsid w:val="00236C94"/>
    <w:rsid w:val="00244619"/>
    <w:rsid w:val="002644C8"/>
    <w:rsid w:val="00270F3E"/>
    <w:rsid w:val="00277547"/>
    <w:rsid w:val="002831EE"/>
    <w:rsid w:val="00287204"/>
    <w:rsid w:val="00295642"/>
    <w:rsid w:val="002B1A2E"/>
    <w:rsid w:val="0036493F"/>
    <w:rsid w:val="00371F0D"/>
    <w:rsid w:val="00381DB8"/>
    <w:rsid w:val="00391524"/>
    <w:rsid w:val="003952B4"/>
    <w:rsid w:val="003A1607"/>
    <w:rsid w:val="003A1A90"/>
    <w:rsid w:val="003A27AF"/>
    <w:rsid w:val="003B475F"/>
    <w:rsid w:val="003F6A98"/>
    <w:rsid w:val="003F6B62"/>
    <w:rsid w:val="00414622"/>
    <w:rsid w:val="004242F4"/>
    <w:rsid w:val="00434153"/>
    <w:rsid w:val="00434C53"/>
    <w:rsid w:val="004463E0"/>
    <w:rsid w:val="00447CB6"/>
    <w:rsid w:val="004510D6"/>
    <w:rsid w:val="00461A8E"/>
    <w:rsid w:val="004E0305"/>
    <w:rsid w:val="004E1F13"/>
    <w:rsid w:val="00515840"/>
    <w:rsid w:val="00530801"/>
    <w:rsid w:val="005511DB"/>
    <w:rsid w:val="005635F6"/>
    <w:rsid w:val="00596E0D"/>
    <w:rsid w:val="005A4EDC"/>
    <w:rsid w:val="005B0CE6"/>
    <w:rsid w:val="005C1D86"/>
    <w:rsid w:val="005C3945"/>
    <w:rsid w:val="005D1B58"/>
    <w:rsid w:val="005E7D90"/>
    <w:rsid w:val="005F0C7F"/>
    <w:rsid w:val="005F2674"/>
    <w:rsid w:val="005F5131"/>
    <w:rsid w:val="006059F0"/>
    <w:rsid w:val="006158BB"/>
    <w:rsid w:val="00621FB6"/>
    <w:rsid w:val="00622B83"/>
    <w:rsid w:val="00622C25"/>
    <w:rsid w:val="006306C4"/>
    <w:rsid w:val="00640610"/>
    <w:rsid w:val="00641AE9"/>
    <w:rsid w:val="00656343"/>
    <w:rsid w:val="00661703"/>
    <w:rsid w:val="00662EFC"/>
    <w:rsid w:val="00686399"/>
    <w:rsid w:val="006873EB"/>
    <w:rsid w:val="00697AE0"/>
    <w:rsid w:val="006A19DD"/>
    <w:rsid w:val="006A5861"/>
    <w:rsid w:val="006B4DA1"/>
    <w:rsid w:val="006C23D2"/>
    <w:rsid w:val="006D16D4"/>
    <w:rsid w:val="006E67DA"/>
    <w:rsid w:val="007132F8"/>
    <w:rsid w:val="00721F2A"/>
    <w:rsid w:val="00730C2F"/>
    <w:rsid w:val="00731186"/>
    <w:rsid w:val="00736429"/>
    <w:rsid w:val="00754072"/>
    <w:rsid w:val="00763BAF"/>
    <w:rsid w:val="00766DFE"/>
    <w:rsid w:val="00770F79"/>
    <w:rsid w:val="00774822"/>
    <w:rsid w:val="007950D8"/>
    <w:rsid w:val="007A1F4B"/>
    <w:rsid w:val="007C3284"/>
    <w:rsid w:val="007F1FD9"/>
    <w:rsid w:val="0081225A"/>
    <w:rsid w:val="00825B32"/>
    <w:rsid w:val="00835E1B"/>
    <w:rsid w:val="00845755"/>
    <w:rsid w:val="008671DF"/>
    <w:rsid w:val="008675C2"/>
    <w:rsid w:val="008753D7"/>
    <w:rsid w:val="00882A1F"/>
    <w:rsid w:val="008873A4"/>
    <w:rsid w:val="00891981"/>
    <w:rsid w:val="008A1FF4"/>
    <w:rsid w:val="008B5A48"/>
    <w:rsid w:val="008C4B82"/>
    <w:rsid w:val="008C4D57"/>
    <w:rsid w:val="00902D8E"/>
    <w:rsid w:val="009051D5"/>
    <w:rsid w:val="00942D34"/>
    <w:rsid w:val="009633D8"/>
    <w:rsid w:val="009A2C0E"/>
    <w:rsid w:val="009A7003"/>
    <w:rsid w:val="009D7514"/>
    <w:rsid w:val="009E6BCB"/>
    <w:rsid w:val="00A040E8"/>
    <w:rsid w:val="00A25210"/>
    <w:rsid w:val="00A50A3E"/>
    <w:rsid w:val="00A91311"/>
    <w:rsid w:val="00AB0728"/>
    <w:rsid w:val="00AD0277"/>
    <w:rsid w:val="00AF1E41"/>
    <w:rsid w:val="00AF6913"/>
    <w:rsid w:val="00AF69ED"/>
    <w:rsid w:val="00B03C93"/>
    <w:rsid w:val="00B10869"/>
    <w:rsid w:val="00B13F59"/>
    <w:rsid w:val="00B362AF"/>
    <w:rsid w:val="00B44F19"/>
    <w:rsid w:val="00B8647E"/>
    <w:rsid w:val="00B972DD"/>
    <w:rsid w:val="00BA45AD"/>
    <w:rsid w:val="00BB4625"/>
    <w:rsid w:val="00BC05C6"/>
    <w:rsid w:val="00C10359"/>
    <w:rsid w:val="00C114F3"/>
    <w:rsid w:val="00C27A43"/>
    <w:rsid w:val="00C30A0F"/>
    <w:rsid w:val="00C679BA"/>
    <w:rsid w:val="00C809D8"/>
    <w:rsid w:val="00C857F4"/>
    <w:rsid w:val="00C85934"/>
    <w:rsid w:val="00C94010"/>
    <w:rsid w:val="00CB0901"/>
    <w:rsid w:val="00CB1B17"/>
    <w:rsid w:val="00CD46AD"/>
    <w:rsid w:val="00CD4CBF"/>
    <w:rsid w:val="00CE0A51"/>
    <w:rsid w:val="00CF506F"/>
    <w:rsid w:val="00D04C72"/>
    <w:rsid w:val="00D12FAA"/>
    <w:rsid w:val="00D16654"/>
    <w:rsid w:val="00D4296C"/>
    <w:rsid w:val="00D4466B"/>
    <w:rsid w:val="00D47E30"/>
    <w:rsid w:val="00D51C39"/>
    <w:rsid w:val="00D71E9E"/>
    <w:rsid w:val="00D82C11"/>
    <w:rsid w:val="00DA26A3"/>
    <w:rsid w:val="00DA4E75"/>
    <w:rsid w:val="00DB62FF"/>
    <w:rsid w:val="00DD0FFB"/>
    <w:rsid w:val="00DD4CD4"/>
    <w:rsid w:val="00DE3A22"/>
    <w:rsid w:val="00E21936"/>
    <w:rsid w:val="00E27F2D"/>
    <w:rsid w:val="00E33555"/>
    <w:rsid w:val="00E34F04"/>
    <w:rsid w:val="00E34FCC"/>
    <w:rsid w:val="00E41B57"/>
    <w:rsid w:val="00E42A28"/>
    <w:rsid w:val="00E6429C"/>
    <w:rsid w:val="00E97F48"/>
    <w:rsid w:val="00EC56D0"/>
    <w:rsid w:val="00EC5812"/>
    <w:rsid w:val="00F0461B"/>
    <w:rsid w:val="00F06701"/>
    <w:rsid w:val="00F14C17"/>
    <w:rsid w:val="00F279AE"/>
    <w:rsid w:val="00F3479F"/>
    <w:rsid w:val="00F6006E"/>
    <w:rsid w:val="00F848C9"/>
    <w:rsid w:val="00F86FAC"/>
    <w:rsid w:val="00F93073"/>
    <w:rsid w:val="00FB2D4E"/>
    <w:rsid w:val="00FC2D64"/>
    <w:rsid w:val="00FC2F22"/>
    <w:rsid w:val="00FE4888"/>
    <w:rsid w:val="00FE7C39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">
    <w:name w:val="Body Text 2"/>
    <w:basedOn w:val="a"/>
    <w:pPr>
      <w:ind w:firstLine="851"/>
      <w:jc w:val="both"/>
    </w:pPr>
    <w:rPr>
      <w:sz w:val="24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0D3B48"/>
    <w:rPr>
      <w:sz w:val="28"/>
      <w:szCs w:val="28"/>
    </w:rPr>
  </w:style>
  <w:style w:type="paragraph" w:styleId="a9">
    <w:name w:val="Balloon Text"/>
    <w:basedOn w:val="a"/>
    <w:link w:val="aa"/>
    <w:rsid w:val="00FC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CD46AD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CD46AD"/>
    <w:rPr>
      <w:b/>
      <w:sz w:val="28"/>
    </w:rPr>
  </w:style>
  <w:style w:type="paragraph" w:styleId="ab">
    <w:name w:val="List Paragraph"/>
    <w:basedOn w:val="a"/>
    <w:uiPriority w:val="34"/>
    <w:qFormat/>
    <w:rsid w:val="001D2B28"/>
    <w:pPr>
      <w:ind w:left="720"/>
      <w:contextualSpacing/>
    </w:pPr>
  </w:style>
  <w:style w:type="character" w:customStyle="1" w:styleId="20">
    <w:name w:val="Заголовок 2 Знак"/>
    <w:link w:val="2"/>
    <w:uiPriority w:val="99"/>
    <w:locked/>
    <w:rsid w:val="00F86FAC"/>
    <w:rPr>
      <w:sz w:val="28"/>
    </w:rPr>
  </w:style>
  <w:style w:type="character" w:styleId="ac">
    <w:name w:val="Hyperlink"/>
    <w:unhideWhenUsed/>
    <w:rsid w:val="00F86FAC"/>
    <w:rPr>
      <w:color w:val="0000FF"/>
      <w:u w:val="single"/>
    </w:rPr>
  </w:style>
  <w:style w:type="paragraph" w:styleId="ad">
    <w:name w:val="No Spacing"/>
    <w:uiPriority w:val="99"/>
    <w:qFormat/>
    <w:rsid w:val="00F86FAC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">
    <w:name w:val="Body Text 2"/>
    <w:basedOn w:val="a"/>
    <w:pPr>
      <w:ind w:firstLine="851"/>
      <w:jc w:val="both"/>
    </w:pPr>
    <w:rPr>
      <w:sz w:val="24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0D3B48"/>
    <w:rPr>
      <w:sz w:val="28"/>
      <w:szCs w:val="28"/>
    </w:rPr>
  </w:style>
  <w:style w:type="paragraph" w:styleId="a9">
    <w:name w:val="Balloon Text"/>
    <w:basedOn w:val="a"/>
    <w:link w:val="aa"/>
    <w:rsid w:val="00FC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CD46AD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CD46AD"/>
    <w:rPr>
      <w:b/>
      <w:sz w:val="28"/>
    </w:rPr>
  </w:style>
  <w:style w:type="paragraph" w:styleId="ab">
    <w:name w:val="List Paragraph"/>
    <w:basedOn w:val="a"/>
    <w:uiPriority w:val="34"/>
    <w:qFormat/>
    <w:rsid w:val="001D2B28"/>
    <w:pPr>
      <w:ind w:left="720"/>
      <w:contextualSpacing/>
    </w:pPr>
  </w:style>
  <w:style w:type="character" w:customStyle="1" w:styleId="20">
    <w:name w:val="Заголовок 2 Знак"/>
    <w:link w:val="2"/>
    <w:uiPriority w:val="99"/>
    <w:locked/>
    <w:rsid w:val="00F86FAC"/>
    <w:rPr>
      <w:sz w:val="28"/>
    </w:rPr>
  </w:style>
  <w:style w:type="character" w:styleId="ac">
    <w:name w:val="Hyperlink"/>
    <w:unhideWhenUsed/>
    <w:rsid w:val="00F86FAC"/>
    <w:rPr>
      <w:color w:val="0000FF"/>
      <w:u w:val="single"/>
    </w:rPr>
  </w:style>
  <w:style w:type="paragraph" w:styleId="ad">
    <w:name w:val="No Spacing"/>
    <w:uiPriority w:val="99"/>
    <w:qFormat/>
    <w:rsid w:val="00F86FAC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3</cp:revision>
  <cp:lastPrinted>2024-08-14T02:09:00Z</cp:lastPrinted>
  <dcterms:created xsi:type="dcterms:W3CDTF">2024-08-28T13:51:00Z</dcterms:created>
  <dcterms:modified xsi:type="dcterms:W3CDTF">2024-08-28T13:53:00Z</dcterms:modified>
</cp:coreProperties>
</file>