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CDA" w:rsidRDefault="001B7CDA" w:rsidP="001B7CDA">
      <w:pPr>
        <w:pStyle w:val="13"/>
        <w:spacing w:after="120"/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35pt;height:63.4pt" o:ole="" fillcolor="window">
            <v:imagedata r:id="rId9" o:title=""/>
          </v:shape>
          <o:OLEObject Type="Embed" ProgID="Word.Picture.8" ShapeID="_x0000_i1025" DrawAspect="Content" ObjectID="_1786430253" r:id="rId10"/>
        </w:object>
      </w:r>
    </w:p>
    <w:p w:rsidR="001B7CDA" w:rsidRDefault="001B7CDA" w:rsidP="001B7CDA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B7CDA" w:rsidRDefault="001B7CDA" w:rsidP="001B7CDA">
      <w:pPr>
        <w:pStyle w:val="12"/>
        <w:jc w:val="center"/>
        <w:rPr>
          <w:sz w:val="20"/>
        </w:rPr>
      </w:pPr>
    </w:p>
    <w:p w:rsidR="001B7CDA" w:rsidRDefault="001B7CDA" w:rsidP="00814580">
      <w:pPr>
        <w:pStyle w:val="7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B7CDA" w:rsidRDefault="001B7CDA" w:rsidP="001B7CDA"/>
    <w:p w:rsidR="001B7CDA" w:rsidRDefault="004D48E4" w:rsidP="001B7CDA">
      <w:pPr>
        <w:pStyle w:val="1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B7CDA" w:rsidRDefault="00814580" w:rsidP="00814580">
      <w:pPr>
        <w:pStyle w:val="a3"/>
        <w:tabs>
          <w:tab w:val="clear" w:pos="6804"/>
          <w:tab w:val="right" w:pos="10065"/>
        </w:tabs>
        <w:spacing w:before="240" w:after="240"/>
        <w:rPr>
          <w:sz w:val="28"/>
        </w:rPr>
      </w:pPr>
      <w:r>
        <w:rPr>
          <w:sz w:val="28"/>
        </w:rPr>
        <w:t>19.08.</w:t>
      </w:r>
      <w:r w:rsidR="0095357D">
        <w:rPr>
          <w:sz w:val="28"/>
        </w:rPr>
        <w:t>2024</w:t>
      </w:r>
      <w:r w:rsidR="001B7CDA">
        <w:rPr>
          <w:sz w:val="28"/>
        </w:rPr>
        <w:tab/>
        <w:t xml:space="preserve">№ </w:t>
      </w:r>
      <w:r>
        <w:rPr>
          <w:sz w:val="28"/>
        </w:rPr>
        <w:t>533-П</w:t>
      </w:r>
    </w:p>
    <w:p w:rsidR="001B7CDA" w:rsidRDefault="001B7CDA" w:rsidP="001B7CDA">
      <w:pPr>
        <w:pStyle w:val="a3"/>
        <w:tabs>
          <w:tab w:val="clear" w:pos="6804"/>
          <w:tab w:val="right" w:pos="9072"/>
        </w:tabs>
        <w:spacing w:before="240" w:after="240"/>
        <w:jc w:val="center"/>
        <w:rPr>
          <w:sz w:val="28"/>
        </w:rPr>
      </w:pPr>
      <w:r>
        <w:rPr>
          <w:sz w:val="28"/>
        </w:rPr>
        <w:t>Томск</w:t>
      </w:r>
    </w:p>
    <w:p w:rsidR="00DC03AD" w:rsidRDefault="00DC03AD" w:rsidP="001D68D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44"/>
      </w:tblGrid>
      <w:tr w:rsidR="001D68D1" w:rsidTr="001D68D1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1D68D1" w:rsidRPr="001B7CDA" w:rsidRDefault="001D68D1" w:rsidP="009A1E1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1B7CDA">
              <w:rPr>
                <w:szCs w:val="28"/>
              </w:rPr>
              <w:t xml:space="preserve">О внесении изменений в постановление Администрации Томского района от </w:t>
            </w:r>
            <w:r w:rsidR="00361E2E" w:rsidRPr="001B7CDA">
              <w:rPr>
                <w:szCs w:val="28"/>
              </w:rPr>
              <w:t>25.11.2022</w:t>
            </w:r>
            <w:r w:rsidRPr="001B7CDA">
              <w:rPr>
                <w:szCs w:val="28"/>
              </w:rPr>
              <w:t xml:space="preserve"> </w:t>
            </w:r>
            <w:r w:rsidR="00E22C2D" w:rsidRPr="001B7CDA">
              <w:rPr>
                <w:szCs w:val="28"/>
              </w:rPr>
              <w:t xml:space="preserve">            </w:t>
            </w:r>
            <w:r w:rsidRPr="001B7CDA">
              <w:rPr>
                <w:szCs w:val="28"/>
              </w:rPr>
              <w:t xml:space="preserve">№ </w:t>
            </w:r>
            <w:r w:rsidR="00361E2E" w:rsidRPr="001B7CDA">
              <w:rPr>
                <w:szCs w:val="28"/>
              </w:rPr>
              <w:t>484-П</w:t>
            </w:r>
            <w:r w:rsidRPr="001B7CDA">
              <w:rPr>
                <w:szCs w:val="28"/>
              </w:rPr>
              <w:t xml:space="preserve"> «</w:t>
            </w:r>
            <w:r w:rsidR="00361E2E" w:rsidRPr="001B7CDA">
              <w:rPr>
                <w:szCs w:val="28"/>
              </w:rPr>
              <w:t>О проведении капитального ремонта общего имущества в многоквартирных домах в 2023-2025 гг.</w:t>
            </w:r>
            <w:r w:rsidR="009A1E12" w:rsidRPr="001B7CDA">
              <w:rPr>
                <w:szCs w:val="28"/>
              </w:rPr>
              <w:t>»</w:t>
            </w:r>
          </w:p>
        </w:tc>
      </w:tr>
    </w:tbl>
    <w:p w:rsidR="00AD0FA9" w:rsidRDefault="00AD0FA9" w:rsidP="00ED6F3F">
      <w:pPr>
        <w:ind w:firstLine="708"/>
        <w:jc w:val="both"/>
        <w:rPr>
          <w:color w:val="000000"/>
          <w:sz w:val="26"/>
          <w:szCs w:val="26"/>
        </w:rPr>
      </w:pPr>
    </w:p>
    <w:p w:rsidR="00ED6F3F" w:rsidRPr="001B7CDA" w:rsidRDefault="00661E7F" w:rsidP="00ED6F3F">
      <w:pPr>
        <w:ind w:firstLine="708"/>
        <w:jc w:val="both"/>
        <w:rPr>
          <w:sz w:val="28"/>
          <w:szCs w:val="28"/>
        </w:rPr>
      </w:pPr>
      <w:r w:rsidRPr="001B7CDA">
        <w:rPr>
          <w:color w:val="000000"/>
          <w:sz w:val="28"/>
          <w:szCs w:val="28"/>
        </w:rPr>
        <w:t xml:space="preserve">В соответствии с частью </w:t>
      </w:r>
      <w:r w:rsidR="00361E2E" w:rsidRPr="001B7CDA">
        <w:rPr>
          <w:color w:val="000000"/>
          <w:sz w:val="28"/>
          <w:szCs w:val="28"/>
        </w:rPr>
        <w:t xml:space="preserve">8 </w:t>
      </w:r>
      <w:r w:rsidRPr="001B7CDA">
        <w:rPr>
          <w:color w:val="000000"/>
          <w:sz w:val="28"/>
          <w:szCs w:val="28"/>
        </w:rPr>
        <w:t xml:space="preserve">статьи </w:t>
      </w:r>
      <w:r w:rsidR="00361E2E" w:rsidRPr="001B7CDA">
        <w:rPr>
          <w:color w:val="000000"/>
          <w:sz w:val="28"/>
          <w:szCs w:val="28"/>
        </w:rPr>
        <w:t>189</w:t>
      </w:r>
      <w:r w:rsidRPr="001B7CDA">
        <w:rPr>
          <w:color w:val="000000"/>
          <w:sz w:val="28"/>
          <w:szCs w:val="28"/>
        </w:rPr>
        <w:t xml:space="preserve"> Жилищного кодекса Российской Федерации</w:t>
      </w:r>
      <w:r w:rsidRPr="001B7CDA">
        <w:rPr>
          <w:sz w:val="28"/>
          <w:szCs w:val="28"/>
        </w:rPr>
        <w:t>,</w:t>
      </w:r>
    </w:p>
    <w:p w:rsidR="00361E2E" w:rsidRDefault="00361E2E" w:rsidP="00F24083">
      <w:pPr>
        <w:ind w:firstLine="709"/>
        <w:rPr>
          <w:b/>
          <w:sz w:val="26"/>
          <w:szCs w:val="26"/>
        </w:rPr>
      </w:pPr>
    </w:p>
    <w:p w:rsidR="00B53F36" w:rsidRPr="001B7CDA" w:rsidRDefault="00D849E6" w:rsidP="00F24083">
      <w:pPr>
        <w:ind w:firstLine="709"/>
        <w:rPr>
          <w:b/>
          <w:sz w:val="28"/>
          <w:szCs w:val="28"/>
        </w:rPr>
      </w:pPr>
      <w:r w:rsidRPr="001B7CDA">
        <w:rPr>
          <w:b/>
          <w:sz w:val="28"/>
          <w:szCs w:val="28"/>
        </w:rPr>
        <w:t>ПОСТАНОВЛЯЮ</w:t>
      </w:r>
      <w:r w:rsidR="00F24083" w:rsidRPr="001B7CDA">
        <w:rPr>
          <w:b/>
          <w:sz w:val="28"/>
          <w:szCs w:val="28"/>
        </w:rPr>
        <w:t>:</w:t>
      </w:r>
    </w:p>
    <w:p w:rsidR="009A1E12" w:rsidRPr="00AB215C" w:rsidRDefault="009A1E12" w:rsidP="00F24083">
      <w:pPr>
        <w:ind w:firstLine="709"/>
        <w:rPr>
          <w:b/>
          <w:sz w:val="26"/>
          <w:szCs w:val="26"/>
        </w:rPr>
      </w:pPr>
    </w:p>
    <w:p w:rsidR="00812189" w:rsidRPr="001B7CDA" w:rsidRDefault="00307661" w:rsidP="001D68D1">
      <w:pPr>
        <w:pStyle w:val="af"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1B7CDA">
        <w:rPr>
          <w:rFonts w:ascii="TimesNewRomanPSMT" w:hAnsi="TimesNewRomanPSMT" w:cs="TimesNewRomanPSMT"/>
          <w:sz w:val="28"/>
          <w:szCs w:val="28"/>
        </w:rPr>
        <w:t xml:space="preserve">Внести в постановление Администрации Томского района от </w:t>
      </w:r>
      <w:r w:rsidR="00361E2E" w:rsidRPr="001B7CDA">
        <w:rPr>
          <w:rFonts w:ascii="TimesNewRomanPSMT" w:hAnsi="TimesNewRomanPSMT" w:cs="TimesNewRomanPSMT"/>
          <w:sz w:val="28"/>
          <w:szCs w:val="28"/>
        </w:rPr>
        <w:t>25.11</w:t>
      </w:r>
      <w:r w:rsidR="009A1E12" w:rsidRPr="001B7CDA">
        <w:rPr>
          <w:rFonts w:ascii="TimesNewRomanPSMT" w:hAnsi="TimesNewRomanPSMT" w:cs="TimesNewRomanPSMT"/>
          <w:sz w:val="28"/>
          <w:szCs w:val="28"/>
        </w:rPr>
        <w:t>.</w:t>
      </w:r>
      <w:r w:rsidR="00361E2E" w:rsidRPr="001B7CDA">
        <w:rPr>
          <w:rFonts w:ascii="TimesNewRomanPSMT" w:hAnsi="TimesNewRomanPSMT" w:cs="TimesNewRomanPSMT"/>
          <w:sz w:val="28"/>
          <w:szCs w:val="28"/>
        </w:rPr>
        <w:t>2022</w:t>
      </w:r>
      <w:r w:rsidRPr="001B7CDA">
        <w:rPr>
          <w:rFonts w:ascii="TimesNewRomanPSMT" w:hAnsi="TimesNewRomanPSMT" w:cs="TimesNewRomanPSMT"/>
          <w:sz w:val="28"/>
          <w:szCs w:val="28"/>
        </w:rPr>
        <w:t xml:space="preserve"> </w:t>
      </w:r>
      <w:r w:rsidR="001D68D1" w:rsidRPr="001B7CDA">
        <w:rPr>
          <w:rFonts w:ascii="TimesNewRomanPSMT" w:hAnsi="TimesNewRomanPSMT" w:cs="TimesNewRomanPSMT"/>
          <w:sz w:val="28"/>
          <w:szCs w:val="28"/>
        </w:rPr>
        <w:t xml:space="preserve"> №</w:t>
      </w:r>
      <w:r w:rsidRPr="001B7CDA">
        <w:rPr>
          <w:rFonts w:ascii="TimesNewRomanPSMT" w:hAnsi="TimesNewRomanPSMT" w:cs="TimesNewRomanPSMT"/>
          <w:sz w:val="28"/>
          <w:szCs w:val="28"/>
        </w:rPr>
        <w:t xml:space="preserve"> </w:t>
      </w:r>
      <w:r w:rsidR="00361E2E" w:rsidRPr="001B7CDA">
        <w:rPr>
          <w:rFonts w:ascii="TimesNewRomanPSMT" w:hAnsi="TimesNewRomanPSMT" w:cs="TimesNewRomanPSMT"/>
          <w:sz w:val="28"/>
          <w:szCs w:val="28"/>
        </w:rPr>
        <w:t>484</w:t>
      </w:r>
      <w:r w:rsidR="00E22C2D" w:rsidRPr="001B7CDA">
        <w:rPr>
          <w:rFonts w:ascii="TimesNewRomanPSMT" w:hAnsi="TimesNewRomanPSMT" w:cs="TimesNewRomanPSMT"/>
          <w:sz w:val="28"/>
          <w:szCs w:val="28"/>
        </w:rPr>
        <w:t>-П</w:t>
      </w:r>
      <w:r w:rsidRPr="001B7CDA">
        <w:rPr>
          <w:rFonts w:ascii="TimesNewRomanPSMT" w:hAnsi="TimesNewRomanPSMT" w:cs="TimesNewRomanPSMT"/>
          <w:sz w:val="28"/>
          <w:szCs w:val="28"/>
        </w:rPr>
        <w:t xml:space="preserve"> «</w:t>
      </w:r>
      <w:r w:rsidR="00361E2E" w:rsidRPr="001B7CDA">
        <w:rPr>
          <w:sz w:val="28"/>
          <w:szCs w:val="28"/>
        </w:rPr>
        <w:t>«О проведении капитального ремонта общего имущества в многоквартирных домах в 2023-2025 гг.</w:t>
      </w:r>
      <w:r w:rsidR="009A1E12" w:rsidRPr="001B7CDA">
        <w:rPr>
          <w:sz w:val="28"/>
          <w:szCs w:val="28"/>
        </w:rPr>
        <w:t>»</w:t>
      </w:r>
      <w:r w:rsidRPr="001B7CDA">
        <w:rPr>
          <w:rFonts w:ascii="TimesNewRomanPSMT" w:hAnsi="TimesNewRomanPSMT" w:cs="TimesNewRomanPSMT"/>
          <w:sz w:val="28"/>
          <w:szCs w:val="28"/>
        </w:rPr>
        <w:t xml:space="preserve"> (далее – </w:t>
      </w:r>
      <w:r w:rsidR="005F514E" w:rsidRPr="001B7CDA">
        <w:rPr>
          <w:rFonts w:ascii="TimesNewRomanPSMT" w:hAnsi="TimesNewRomanPSMT" w:cs="TimesNewRomanPSMT"/>
          <w:sz w:val="28"/>
          <w:szCs w:val="28"/>
        </w:rPr>
        <w:t>п</w:t>
      </w:r>
      <w:r w:rsidRPr="001B7CDA">
        <w:rPr>
          <w:rFonts w:ascii="TimesNewRomanPSMT" w:hAnsi="TimesNewRomanPSMT" w:cs="TimesNewRomanPSMT"/>
          <w:sz w:val="28"/>
          <w:szCs w:val="28"/>
        </w:rPr>
        <w:t>остановление)</w:t>
      </w:r>
      <w:r w:rsidR="00312186" w:rsidRPr="001B7CDA">
        <w:rPr>
          <w:rFonts w:ascii="TimesNewRomanPSMT" w:hAnsi="TimesNewRomanPSMT" w:cs="TimesNewRomanPSMT"/>
          <w:sz w:val="28"/>
          <w:szCs w:val="28"/>
        </w:rPr>
        <w:t xml:space="preserve"> изменения, изложив приложени</w:t>
      </w:r>
      <w:r w:rsidR="00C878DE" w:rsidRPr="001B7CDA">
        <w:rPr>
          <w:rFonts w:ascii="TimesNewRomanPSMT" w:hAnsi="TimesNewRomanPSMT" w:cs="TimesNewRomanPSMT"/>
          <w:sz w:val="28"/>
          <w:szCs w:val="28"/>
        </w:rPr>
        <w:t>я</w:t>
      </w:r>
      <w:r w:rsidR="00312186" w:rsidRPr="001B7CDA">
        <w:rPr>
          <w:rFonts w:ascii="TimesNewRomanPSMT" w:hAnsi="TimesNewRomanPSMT" w:cs="TimesNewRomanPSMT"/>
          <w:sz w:val="28"/>
          <w:szCs w:val="28"/>
        </w:rPr>
        <w:t xml:space="preserve"> </w:t>
      </w:r>
      <w:r w:rsidR="00C878DE" w:rsidRPr="001B7CDA">
        <w:rPr>
          <w:rFonts w:ascii="TimesNewRomanPSMT" w:hAnsi="TimesNewRomanPSMT" w:cs="TimesNewRomanPSMT"/>
          <w:sz w:val="28"/>
          <w:szCs w:val="28"/>
        </w:rPr>
        <w:t xml:space="preserve"> 1 и </w:t>
      </w:r>
      <w:r w:rsidRPr="001B7CDA">
        <w:rPr>
          <w:rFonts w:ascii="TimesNewRomanPSMT" w:hAnsi="TimesNewRomanPSMT" w:cs="TimesNewRomanPSMT"/>
          <w:sz w:val="28"/>
          <w:szCs w:val="28"/>
        </w:rPr>
        <w:t xml:space="preserve"> </w:t>
      </w:r>
      <w:r w:rsidR="00312186" w:rsidRPr="001B7CDA">
        <w:rPr>
          <w:rFonts w:ascii="TimesNewRomanPSMT" w:hAnsi="TimesNewRomanPSMT" w:cs="TimesNewRomanPSMT"/>
          <w:sz w:val="28"/>
          <w:szCs w:val="28"/>
        </w:rPr>
        <w:t>2 к постановлению в новой редакции</w:t>
      </w:r>
      <w:r w:rsidR="00C70B59" w:rsidRPr="001B7CDA">
        <w:rPr>
          <w:rFonts w:ascii="TimesNewRomanPSMT" w:hAnsi="TimesNewRomanPSMT" w:cs="TimesNewRomanPSMT"/>
          <w:sz w:val="28"/>
          <w:szCs w:val="28"/>
        </w:rPr>
        <w:t xml:space="preserve"> согласно приложени</w:t>
      </w:r>
      <w:r w:rsidR="00C878DE" w:rsidRPr="001B7CDA">
        <w:rPr>
          <w:rFonts w:ascii="TimesNewRomanPSMT" w:hAnsi="TimesNewRomanPSMT" w:cs="TimesNewRomanPSMT"/>
          <w:sz w:val="28"/>
          <w:szCs w:val="28"/>
        </w:rPr>
        <w:t xml:space="preserve">ям </w:t>
      </w:r>
      <w:r w:rsidR="00C70B59" w:rsidRPr="001B7CDA">
        <w:rPr>
          <w:rFonts w:ascii="TimesNewRomanPSMT" w:hAnsi="TimesNewRomanPSMT" w:cs="TimesNewRomanPSMT"/>
          <w:sz w:val="28"/>
          <w:szCs w:val="28"/>
        </w:rPr>
        <w:t xml:space="preserve"> к настоящему постановлению</w:t>
      </w:r>
      <w:r w:rsidR="00312186" w:rsidRPr="001B7CDA">
        <w:rPr>
          <w:rFonts w:ascii="TimesNewRomanPSMT" w:hAnsi="TimesNewRomanPSMT" w:cs="TimesNewRomanPSMT"/>
          <w:sz w:val="28"/>
          <w:szCs w:val="28"/>
        </w:rPr>
        <w:t>.</w:t>
      </w:r>
    </w:p>
    <w:p w:rsidR="00685908" w:rsidRPr="001B7CDA" w:rsidRDefault="00566D03" w:rsidP="00812189">
      <w:pPr>
        <w:pStyle w:val="af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 w:rsidRPr="001B7CDA">
        <w:rPr>
          <w:sz w:val="28"/>
          <w:szCs w:val="28"/>
        </w:rPr>
        <w:t>Управлению Делами опубликовать настоящее постановление в газете «Томское предместье» и разместить на сайте Администрации Томского района в информационно-телекоммуникационной сети «Интернет»</w:t>
      </w:r>
      <w:r w:rsidR="00695402" w:rsidRPr="001B7CDA">
        <w:rPr>
          <w:sz w:val="28"/>
          <w:szCs w:val="28"/>
        </w:rPr>
        <w:t>.</w:t>
      </w:r>
    </w:p>
    <w:p w:rsidR="001D5D07" w:rsidRPr="001B7CDA" w:rsidRDefault="001D5D07" w:rsidP="00F24083">
      <w:pPr>
        <w:ind w:firstLine="709"/>
        <w:jc w:val="both"/>
        <w:rPr>
          <w:sz w:val="28"/>
          <w:szCs w:val="28"/>
        </w:rPr>
      </w:pPr>
    </w:p>
    <w:p w:rsidR="009A1E12" w:rsidRDefault="009A1E12" w:rsidP="00F24083">
      <w:pPr>
        <w:ind w:firstLine="709"/>
        <w:jc w:val="both"/>
        <w:rPr>
          <w:sz w:val="26"/>
          <w:szCs w:val="26"/>
        </w:rPr>
      </w:pPr>
    </w:p>
    <w:p w:rsidR="001B7CDA" w:rsidRDefault="001B7CDA" w:rsidP="00F24083">
      <w:pPr>
        <w:ind w:firstLine="709"/>
        <w:jc w:val="both"/>
        <w:rPr>
          <w:sz w:val="26"/>
          <w:szCs w:val="26"/>
        </w:rPr>
      </w:pPr>
    </w:p>
    <w:p w:rsidR="009613B1" w:rsidRDefault="009613B1" w:rsidP="008C1420">
      <w:pPr>
        <w:ind w:right="-34"/>
        <w:jc w:val="both"/>
        <w:rPr>
          <w:sz w:val="28"/>
        </w:rPr>
      </w:pPr>
      <w:r>
        <w:rPr>
          <w:sz w:val="28"/>
        </w:rPr>
        <w:t xml:space="preserve">Временно </w:t>
      </w:r>
      <w:proofErr w:type="gramStart"/>
      <w:r>
        <w:rPr>
          <w:sz w:val="28"/>
        </w:rPr>
        <w:t>исполняющий</w:t>
      </w:r>
      <w:proofErr w:type="gramEnd"/>
      <w:r>
        <w:rPr>
          <w:sz w:val="28"/>
        </w:rPr>
        <w:t xml:space="preserve"> полномочия</w:t>
      </w:r>
    </w:p>
    <w:p w:rsidR="008C1420" w:rsidRPr="001B7CDA" w:rsidRDefault="009613B1" w:rsidP="00814580">
      <w:pPr>
        <w:tabs>
          <w:tab w:val="left" w:pos="8080"/>
        </w:tabs>
        <w:ind w:right="-34"/>
        <w:jc w:val="both"/>
        <w:rPr>
          <w:sz w:val="28"/>
          <w:szCs w:val="28"/>
        </w:rPr>
      </w:pPr>
      <w:r>
        <w:rPr>
          <w:sz w:val="28"/>
        </w:rPr>
        <w:t>Главы Томского района</w:t>
      </w:r>
      <w:r w:rsidR="00814580">
        <w:rPr>
          <w:sz w:val="28"/>
        </w:rPr>
        <w:tab/>
      </w:r>
      <w:r w:rsidR="00F75B5D" w:rsidRPr="001B7CDA">
        <w:rPr>
          <w:sz w:val="28"/>
          <w:szCs w:val="28"/>
        </w:rPr>
        <w:t>В.</w:t>
      </w:r>
      <w:r>
        <w:rPr>
          <w:sz w:val="28"/>
          <w:szCs w:val="28"/>
        </w:rPr>
        <w:t>Л</w:t>
      </w:r>
      <w:r w:rsidR="00F75B5D" w:rsidRPr="001B7CDA">
        <w:rPr>
          <w:sz w:val="28"/>
          <w:szCs w:val="28"/>
        </w:rPr>
        <w:t>. Че</w:t>
      </w:r>
      <w:r>
        <w:rPr>
          <w:sz w:val="28"/>
          <w:szCs w:val="28"/>
        </w:rPr>
        <w:t>локьян</w:t>
      </w:r>
    </w:p>
    <w:p w:rsidR="00814580" w:rsidRDefault="00814580" w:rsidP="008C1420">
      <w:pPr>
        <w:ind w:right="-34"/>
        <w:jc w:val="both"/>
        <w:rPr>
          <w:sz w:val="26"/>
          <w:szCs w:val="26"/>
        </w:rPr>
      </w:pPr>
    </w:p>
    <w:p w:rsidR="008C1420" w:rsidRDefault="008C1420" w:rsidP="008C1420">
      <w:pPr>
        <w:ind w:right="-34"/>
        <w:jc w:val="both"/>
        <w:rPr>
          <w:sz w:val="26"/>
          <w:szCs w:val="26"/>
        </w:rPr>
      </w:pPr>
    </w:p>
    <w:p w:rsidR="001D68D1" w:rsidRDefault="001D68D1" w:rsidP="00566D03"/>
    <w:p w:rsidR="00814580" w:rsidRDefault="00814580" w:rsidP="00566D03">
      <w:pPr>
        <w:sectPr w:rsidR="00814580" w:rsidSect="00747796">
          <w:pgSz w:w="11907" w:h="16839" w:code="9"/>
          <w:pgMar w:top="624" w:right="850" w:bottom="284" w:left="993" w:header="720" w:footer="1701" w:gutter="0"/>
          <w:cols w:space="708"/>
          <w:docGrid w:linePitch="272"/>
        </w:sectPr>
      </w:pPr>
    </w:p>
    <w:tbl>
      <w:tblPr>
        <w:tblW w:w="15649" w:type="dxa"/>
        <w:tblInd w:w="93" w:type="dxa"/>
        <w:tblLook w:val="04A0" w:firstRow="1" w:lastRow="0" w:firstColumn="1" w:lastColumn="0" w:noHBand="0" w:noVBand="1"/>
      </w:tblPr>
      <w:tblGrid>
        <w:gridCol w:w="556"/>
        <w:gridCol w:w="555"/>
        <w:gridCol w:w="2208"/>
        <w:gridCol w:w="581"/>
        <w:gridCol w:w="1204"/>
        <w:gridCol w:w="875"/>
        <w:gridCol w:w="797"/>
        <w:gridCol w:w="867"/>
        <w:gridCol w:w="642"/>
        <w:gridCol w:w="1057"/>
        <w:gridCol w:w="676"/>
        <w:gridCol w:w="711"/>
        <w:gridCol w:w="711"/>
        <w:gridCol w:w="1040"/>
        <w:gridCol w:w="875"/>
        <w:gridCol w:w="746"/>
        <w:gridCol w:w="694"/>
        <w:gridCol w:w="529"/>
        <w:gridCol w:w="503"/>
      </w:tblGrid>
      <w:tr w:rsidR="00814580" w:rsidRPr="00814580" w:rsidTr="00642330">
        <w:trPr>
          <w:trHeight w:val="1335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bookmarkStart w:id="0" w:name="RANGE!A1:L100"/>
            <w:bookmarkStart w:id="1" w:name="RANGE!A1:S51"/>
            <w:bookmarkEnd w:id="0"/>
            <w:bookmarkEnd w:id="1"/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63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Приложение 1</w:t>
            </w:r>
            <w:r w:rsidRPr="00814580">
              <w:rPr>
                <w:sz w:val="24"/>
                <w:szCs w:val="24"/>
              </w:rPr>
              <w:br/>
              <w:t>к постановлению Администрации Томского района</w:t>
            </w:r>
            <w:r w:rsidRPr="00814580">
              <w:rPr>
                <w:sz w:val="24"/>
                <w:szCs w:val="24"/>
              </w:rPr>
              <w:br/>
              <w:t>от 19.08.2024 № 533-П</w:t>
            </w:r>
          </w:p>
        </w:tc>
      </w:tr>
      <w:tr w:rsidR="00814580" w:rsidRPr="00814580" w:rsidTr="00642330">
        <w:trPr>
          <w:trHeight w:val="315"/>
        </w:trPr>
        <w:tc>
          <w:tcPr>
            <w:tcW w:w="3120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Краткосрочный план реализации в 2023 - 2025 гг. Региональной программы капитального ремонта общего имущества в многоквартирных домах</w:t>
            </w:r>
          </w:p>
        </w:tc>
      </w:tr>
      <w:tr w:rsidR="00814580" w:rsidRPr="00814580" w:rsidTr="00642330">
        <w:trPr>
          <w:trHeight w:val="315"/>
        </w:trPr>
        <w:tc>
          <w:tcPr>
            <w:tcW w:w="30320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1. Перечень многоквартирных домов, включенных в Краткосрочный план реализации в 2023 - 2025 гг. Региональной программы капитального ремонта общего имущества в многоквартирных домах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№ </w:t>
            </w:r>
            <w:proofErr w:type="gramStart"/>
            <w:r w:rsidRPr="00814580">
              <w:rPr>
                <w:sz w:val="24"/>
                <w:szCs w:val="24"/>
              </w:rPr>
              <w:t>п</w:t>
            </w:r>
            <w:proofErr w:type="gramEnd"/>
            <w:r w:rsidRPr="00814580">
              <w:rPr>
                <w:sz w:val="24"/>
                <w:szCs w:val="24"/>
              </w:rPr>
              <w:t>/п</w:t>
            </w:r>
          </w:p>
        </w:tc>
        <w:tc>
          <w:tcPr>
            <w:tcW w:w="1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Код МКД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Адрес МКД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Год ввода в эксплуатацию</w:t>
            </w:r>
          </w:p>
        </w:tc>
        <w:tc>
          <w:tcPr>
            <w:tcW w:w="2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Вид элемента строительных конструкций, оборудования, инженерных систем &lt;1&gt;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Вид работы (услуги) по капитальному ремонту &lt;2&gt;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Общая площадь МКД, всего</w:t>
            </w:r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Площадь помещений в МКД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Количество жителей, зарегистрированных в МКД на дату утверждения краткосрочного плана</w:t>
            </w:r>
          </w:p>
        </w:tc>
        <w:tc>
          <w:tcPr>
            <w:tcW w:w="100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Стоимость капитального ремонта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Удельная стоимость капитального ремонта 1 кв. м общей площади помещений МКД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Предельная стоимость капитального ремонта 1 кв. м общей площади помещений МКД</w:t>
            </w:r>
          </w:p>
        </w:tc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Плановая дата завершения работ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Способ формирования фонда капитального ремонта многоквартирного дома &lt;3&gt;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всего</w:t>
            </w:r>
          </w:p>
        </w:tc>
        <w:tc>
          <w:tcPr>
            <w:tcW w:w="7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в том числе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</w:tr>
      <w:tr w:rsidR="00814580" w:rsidRPr="00814580" w:rsidTr="00642330">
        <w:trPr>
          <w:trHeight w:val="1965"/>
        </w:trPr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за счет средств Фонда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за счет средств бюджета субъекта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за счет средств местного бюджета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за счет средств собственников </w:t>
            </w:r>
            <w:r w:rsidRPr="00814580">
              <w:rPr>
                <w:sz w:val="24"/>
                <w:szCs w:val="24"/>
              </w:rPr>
              <w:br/>
              <w:t>помещений в МКД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за счет </w:t>
            </w:r>
            <w:proofErr w:type="gramStart"/>
            <w:r w:rsidRPr="00814580">
              <w:rPr>
                <w:sz w:val="24"/>
                <w:szCs w:val="24"/>
              </w:rPr>
              <w:t>других</w:t>
            </w:r>
            <w:proofErr w:type="gramEnd"/>
            <w:r w:rsidRPr="00814580">
              <w:rPr>
                <w:sz w:val="24"/>
                <w:szCs w:val="24"/>
              </w:rPr>
              <w:t xml:space="preserve"> не запрещенных законом источников</w:t>
            </w: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2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кв. м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кв. м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чел.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руб./кв. м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руб./кв. м</w:t>
            </w:r>
          </w:p>
        </w:tc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13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</w:t>
            </w:r>
          </w:p>
        </w:tc>
      </w:tr>
      <w:tr w:rsidR="00814580" w:rsidRPr="00814580" w:rsidTr="00642330">
        <w:trPr>
          <w:trHeight w:val="315"/>
        </w:trPr>
        <w:tc>
          <w:tcPr>
            <w:tcW w:w="6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Итого по Томскому району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57 929,89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46 542,32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2 135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206 718 437,45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201 348 843,16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5 369 594,29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</w:tr>
      <w:tr w:rsidR="00814580" w:rsidRPr="00814580" w:rsidTr="00642330">
        <w:trPr>
          <w:trHeight w:val="315"/>
        </w:trPr>
        <w:tc>
          <w:tcPr>
            <w:tcW w:w="6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 год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29 538,25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23 671,76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1 084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77 745 688,68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76 888 669,09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857 019,59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6982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color w:val="000000"/>
                <w:sz w:val="24"/>
                <w:szCs w:val="24"/>
              </w:rPr>
              <w:t>, ул. Ленина, д. 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1959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711,10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652,70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26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2 396 653,40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2 378 638,12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18 015,28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3 671,91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7 630,00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6984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color w:val="000000"/>
                <w:sz w:val="24"/>
                <w:szCs w:val="24"/>
              </w:rPr>
              <w:t>, ул. Ленина, д. 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1970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1 076,30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651,10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26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2 269 863,87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2 251 555,46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18 308,41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3 486,20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7 940,00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6987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Ленина, д. 7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1967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1 080,60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719,00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135 202,62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135 202,62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188,04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426,00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6959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Новая, д. 8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993,72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905,30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146 512,83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143 252,51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3 260,32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161,84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426,00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6963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Новая, д. 12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 (з)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1 605,60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1 094,70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4 097 403,03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4 046 199,21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51 203,82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3 742,95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5 770,00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8365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Песчаная, д. 1/32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 ПУ УУ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919,00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684,00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73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318 840,08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316 073,42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2 766,66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466,14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689,00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7000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п. Молодежный, д. 7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3 571,30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2 664,30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114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15 032 546,46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14 869 343,46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163 203,00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5 642,21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8 641,00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7001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п. Молодежный, д. 8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3 571,30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2 668,20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14 932 511,97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14 769 308,98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163 202,99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5 596,47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8 641,00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6932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п. Рассвет, д. 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1970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ГС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4 579,90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3 583,20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203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218 408,80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215 471,60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2 937,20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60,95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6948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п. Рассвет, д. 24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1983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1 221,70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921,50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36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3 063 195,49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3 010 816,14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52 379,35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3 324,14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8 641,00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8001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с. Богашево, мкр. Энергетиков, д. 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1986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296,80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271,20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99 048,52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99 048,52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365,22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426,00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6818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с. Богашево, ул. Новостройка, д. 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ТС ХВС ГВС ПУ УУ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 (з)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1 084,13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636,40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3 038 831,00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3 000 735,22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38 095,78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4 775,03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10 985,00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6819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с. Богашево, ул. Новостройка, д. 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 ПУ УУ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1 040,00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950,00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38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282 380,15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278 537,57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3 842,58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297,24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689,00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6820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с. Богашево, ул. Новостройка, д. 5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1 043,80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953,80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41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5 046 473,98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4 967 797,88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78 676,10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5 290,91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7 630,00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6868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814580">
              <w:rPr>
                <w:color w:val="000000"/>
                <w:sz w:val="24"/>
                <w:szCs w:val="24"/>
              </w:rPr>
              <w:t>Кафтанчиково</w:t>
            </w:r>
            <w:proofErr w:type="spellEnd"/>
            <w:r w:rsidRPr="00814580">
              <w:rPr>
                <w:color w:val="000000"/>
                <w:sz w:val="24"/>
                <w:szCs w:val="24"/>
              </w:rPr>
              <w:t>, ул. Коммунистическая, д. 91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781,20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752,90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4 260 162,35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4 201 818,69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58 343,66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5 658,34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15 611,00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6999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с. Корнилово, ул. Голикова, д. 12/1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1950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413,70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377,00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3 555 280,67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3 523 539,48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31 741,19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9 430,45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15 611,00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6926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 xml:space="preserve">с. </w:t>
            </w:r>
            <w:proofErr w:type="gramStart"/>
            <w:r w:rsidRPr="00814580">
              <w:rPr>
                <w:color w:val="000000"/>
                <w:sz w:val="24"/>
                <w:szCs w:val="24"/>
              </w:rPr>
              <w:t>Томское</w:t>
            </w:r>
            <w:proofErr w:type="gramEnd"/>
            <w:r w:rsidRPr="00814580">
              <w:rPr>
                <w:color w:val="000000"/>
                <w:sz w:val="24"/>
                <w:szCs w:val="24"/>
              </w:rPr>
              <w:t>, ул. Маяковского, д. 22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1965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2 690,40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2 501,10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99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8 654 541,45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8 574 871,40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79 670,05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3 460,29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6 998,00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6927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 xml:space="preserve">с. </w:t>
            </w:r>
            <w:proofErr w:type="gramStart"/>
            <w:r w:rsidRPr="00814580">
              <w:rPr>
                <w:color w:val="000000"/>
                <w:sz w:val="24"/>
                <w:szCs w:val="24"/>
              </w:rPr>
              <w:t>Томское</w:t>
            </w:r>
            <w:proofErr w:type="gramEnd"/>
            <w:r w:rsidRPr="00814580">
              <w:rPr>
                <w:color w:val="000000"/>
                <w:sz w:val="24"/>
                <w:szCs w:val="24"/>
              </w:rPr>
              <w:t>, ул. Маяковского, д. 23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1967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2 857,70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2 685,36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105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10 197 832,01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10 106 458,81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91 373,20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3 797,57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6 998,00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6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 год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18 796,78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15 130,58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729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47 245 327,25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45 990 433,90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1 254 893,35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6987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Ленина, д. 7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1967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proofErr w:type="gramStart"/>
            <w:r w:rsidRPr="00814580">
              <w:rPr>
                <w:sz w:val="24"/>
                <w:szCs w:val="24"/>
              </w:rPr>
              <w:t>К</w:t>
            </w:r>
            <w:proofErr w:type="gramEnd"/>
            <w:r w:rsidRPr="00814580">
              <w:rPr>
                <w:sz w:val="24"/>
                <w:szCs w:val="24"/>
              </w:rPr>
              <w:t>, НОК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ПСД, 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1 080,60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719,00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15 847 572,34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15 552 827,73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294 744,61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22 041,13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26 794,00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6988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Ленина, д. 9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ЭС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695,93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626,24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96 440,96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96 440,96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154,00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154,00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6955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Новая, д. 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1 510,16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1 373,10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594 916,17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594 916,17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433,26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435,00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6959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Новая, д. 8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993,72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905,30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8 910 947,13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8 629 753,77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281 193,36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9 843,09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18 629,00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8365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Песчаная, д. 1/32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 ПУ УУ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919,00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684,00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73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5 505 795,38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5 287 926,18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217 869,20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8 049,41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11 203,00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7004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п. Молодежный, д. 12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1978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3 571,30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2 673,40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506 451,42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476 930,65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29 520,77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189,44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388,00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7005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п. Молодежный, д. 13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1982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1 146,50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818,70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354 714,05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354 714,05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433,26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435,00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6932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п. Рассвет, д. 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1970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ГС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4 579,90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3 583,20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203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2 940 323,47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2 836 204,75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104 118,72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820,59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1 032,00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</w:t>
            </w:r>
            <w:r w:rsidRPr="00814580">
              <w:rPr>
                <w:sz w:val="24"/>
                <w:szCs w:val="24"/>
              </w:rPr>
              <w:lastRenderedPageBreak/>
              <w:t>38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п. Рассвет, д. 13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</w:t>
            </w:r>
            <w:r w:rsidRPr="00814580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788,0</w:t>
            </w:r>
            <w:r w:rsidRPr="00814580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713,4</w:t>
            </w:r>
            <w:r w:rsidRPr="0081458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28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314 </w:t>
            </w:r>
            <w:r w:rsidRPr="00814580">
              <w:rPr>
                <w:sz w:val="24"/>
                <w:szCs w:val="24"/>
              </w:rPr>
              <w:lastRenderedPageBreak/>
              <w:t>816,10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314 </w:t>
            </w:r>
            <w:r w:rsidRPr="00814580">
              <w:rPr>
                <w:sz w:val="24"/>
                <w:szCs w:val="24"/>
              </w:rPr>
              <w:lastRenderedPageBreak/>
              <w:t>816,10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441,</w:t>
            </w:r>
            <w:r w:rsidRPr="00814580"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443,</w:t>
            </w:r>
            <w:r w:rsidRPr="00814580">
              <w:rPr>
                <w:sz w:val="24"/>
                <w:szCs w:val="24"/>
              </w:rPr>
              <w:lastRenderedPageBreak/>
              <w:t>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20</w:t>
            </w:r>
            <w:r w:rsidRPr="00814580">
              <w:rPr>
                <w:sz w:val="24"/>
                <w:szCs w:val="24"/>
              </w:rPr>
              <w:lastRenderedPageBreak/>
              <w:t>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8001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с. Богашево, мкр. Энергетиков, д. 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1986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296,80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271,20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3 192 193,68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3 101 344,45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90 849,23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11 770,63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18 629,00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8002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с. Богашево, мкр. Энергетиков, д. 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1994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681,10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423,30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17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184 135,50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184 135,50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435,00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435,00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6819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с. Богашево, ул. Новостройка, д. 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ТС ХВС ГВС ПУ УУ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1 040,00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950,00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38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8 116 372,23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7 885 381,80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230 990,43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8 543,55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11 203,00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6829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с. Богашево, ул. Новостройка, д. 21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ПСД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1 201,80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1 111,80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47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483 633,00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483 633,00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435,00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435,00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8227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с. Турунтаево, ул. </w:t>
            </w:r>
            <w:proofErr w:type="gramStart"/>
            <w:r w:rsidRPr="00814580">
              <w:rPr>
                <w:sz w:val="24"/>
                <w:szCs w:val="24"/>
              </w:rPr>
              <w:t>Советская</w:t>
            </w:r>
            <w:proofErr w:type="gramEnd"/>
            <w:r w:rsidRPr="00814580">
              <w:rPr>
                <w:sz w:val="24"/>
                <w:szCs w:val="24"/>
              </w:rPr>
              <w:t>, д. 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1963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ХВС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291,90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277,90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197 015,82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191 408,79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5 607,03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708,95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713,00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2024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6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 год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9 594,86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7 739,98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322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81 727 421,52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78 469 740,17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3 257 681,35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Х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6988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Ленина, д. 9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ЭС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695,93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626,24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2 119 196,16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2 034 724,32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84 471,84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3 384,00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3 384,00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6955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 xml:space="preserve">п. </w:t>
            </w:r>
            <w:proofErr w:type="spellStart"/>
            <w:r w:rsidRPr="00814580">
              <w:rPr>
                <w:sz w:val="24"/>
                <w:szCs w:val="24"/>
              </w:rPr>
              <w:t>Копылово</w:t>
            </w:r>
            <w:proofErr w:type="spellEnd"/>
            <w:r w:rsidRPr="00814580">
              <w:rPr>
                <w:sz w:val="24"/>
                <w:szCs w:val="24"/>
              </w:rPr>
              <w:t>, ул. Новая, д. 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1 510,16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1 373,10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15 496 806,60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14 879 098,91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617 707,69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7004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п. Молодежный, д. 12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1978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3 571,30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2 673,40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24 255 758,20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23 288 915,86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966 842,34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9 073,00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9 073,00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7005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п. Молодежный, д. 13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1982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1 146,50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818,70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35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9 239 848,20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8 871 544,87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368 303,33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6938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п. Рассвет, д. 13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1969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788,07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713,44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28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13 290 673,76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12 760 903,22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529 770,54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18 629,00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18 629,00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8002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580" w:rsidRPr="00814580" w:rsidRDefault="00814580" w:rsidP="00814580">
            <w:pPr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с. Богашево, мкр. Энергетиков, д. 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1994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681,10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423,30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17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4 777 363,80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4 586 936,54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190 427,26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  <w:tr w:rsidR="00814580" w:rsidRPr="00814580" w:rsidTr="00642330">
        <w:trPr>
          <w:trHeight w:val="315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6829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580" w:rsidRPr="00814580" w:rsidRDefault="00814580" w:rsidP="00814580">
            <w:pPr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с. Богашево, ул. Новостройка, д. 21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1974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color w:val="000000"/>
                <w:sz w:val="24"/>
                <w:szCs w:val="24"/>
              </w:rPr>
            </w:pPr>
            <w:r w:rsidRPr="0081458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СМР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1 201,80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1 111,80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47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12 547 774,80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0,00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12 047 616,45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500 158,35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11 286,00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2025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580" w:rsidRPr="00814580" w:rsidRDefault="00814580" w:rsidP="00814580">
            <w:pPr>
              <w:jc w:val="center"/>
              <w:rPr>
                <w:sz w:val="24"/>
                <w:szCs w:val="24"/>
              </w:rPr>
            </w:pPr>
            <w:r w:rsidRPr="00814580">
              <w:rPr>
                <w:sz w:val="24"/>
                <w:szCs w:val="24"/>
              </w:rPr>
              <w:t>1</w:t>
            </w:r>
          </w:p>
        </w:tc>
      </w:tr>
    </w:tbl>
    <w:p w:rsidR="00642330" w:rsidRDefault="00642330" w:rsidP="00814580">
      <w:pPr>
        <w:pStyle w:val="12"/>
        <w:jc w:val="center"/>
        <w:rPr>
          <w:sz w:val="20"/>
        </w:rPr>
      </w:pPr>
    </w:p>
    <w:p w:rsidR="00642330" w:rsidRDefault="00642330" w:rsidP="00642330">
      <w:pPr>
        <w:pStyle w:val="12"/>
        <w:rPr>
          <w:sz w:val="20"/>
        </w:rPr>
      </w:pPr>
    </w:p>
    <w:p w:rsidR="00642330" w:rsidRDefault="00642330" w:rsidP="00642330">
      <w:pPr>
        <w:pStyle w:val="12"/>
        <w:rPr>
          <w:sz w:val="20"/>
        </w:rPr>
      </w:pPr>
    </w:p>
    <w:p w:rsidR="00642330" w:rsidRDefault="00642330" w:rsidP="00642330">
      <w:pPr>
        <w:pStyle w:val="12"/>
        <w:rPr>
          <w:sz w:val="20"/>
        </w:rPr>
      </w:pPr>
    </w:p>
    <w:p w:rsidR="00642330" w:rsidRDefault="00642330" w:rsidP="00642330">
      <w:pPr>
        <w:pStyle w:val="12"/>
        <w:rPr>
          <w:sz w:val="20"/>
        </w:rPr>
        <w:sectPr w:rsidR="00642330" w:rsidSect="00642330">
          <w:pgSz w:w="16839" w:h="11907" w:orient="landscape" w:code="9"/>
          <w:pgMar w:top="992" w:right="568" w:bottom="567" w:left="567" w:header="720" w:footer="1701" w:gutter="0"/>
          <w:cols w:space="708"/>
          <w:docGrid w:linePitch="272"/>
        </w:sectPr>
      </w:pPr>
    </w:p>
    <w:tbl>
      <w:tblPr>
        <w:tblW w:w="15649" w:type="dxa"/>
        <w:tblInd w:w="93" w:type="dxa"/>
        <w:tblLook w:val="04A0" w:firstRow="1" w:lastRow="0" w:firstColumn="1" w:lastColumn="0" w:noHBand="0" w:noVBand="1"/>
      </w:tblPr>
      <w:tblGrid>
        <w:gridCol w:w="1846"/>
        <w:gridCol w:w="568"/>
        <w:gridCol w:w="3098"/>
        <w:gridCol w:w="954"/>
        <w:gridCol w:w="844"/>
        <w:gridCol w:w="965"/>
        <w:gridCol w:w="2126"/>
        <w:gridCol w:w="2119"/>
        <w:gridCol w:w="1071"/>
        <w:gridCol w:w="872"/>
        <w:gridCol w:w="966"/>
        <w:gridCol w:w="398"/>
      </w:tblGrid>
      <w:tr w:rsidR="00642330" w:rsidRPr="00642330" w:rsidTr="00642330">
        <w:trPr>
          <w:trHeight w:val="130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bookmarkStart w:id="2" w:name="RANGE!A2:K172"/>
            <w:bookmarkEnd w:id="2"/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8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Приложение 2</w:t>
            </w:r>
            <w:r w:rsidRPr="00642330">
              <w:rPr>
                <w:sz w:val="24"/>
                <w:szCs w:val="24"/>
              </w:rPr>
              <w:br/>
              <w:t>к постановлению Администрации Томского района</w:t>
            </w:r>
            <w:r w:rsidRPr="00642330">
              <w:rPr>
                <w:sz w:val="24"/>
                <w:szCs w:val="24"/>
              </w:rPr>
              <w:br/>
              <w:t>от 19.08.2024 № 533-П</w:t>
            </w: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1575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№</w:t>
            </w:r>
            <w:r w:rsidRPr="00642330">
              <w:rPr>
                <w:color w:val="000000"/>
                <w:sz w:val="24"/>
                <w:szCs w:val="24"/>
              </w:rPr>
              <w:br/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Код МКД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Адрес МКД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Площадь помещений МКД, кв. м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Материал стен &lt;4&gt;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Количество этажей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Вид элемента строительных конструкций, оборудования, инженерных систем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 xml:space="preserve">Вид работы (услуги) по капитальному ремонту 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Стоимость работы (услуги), руб.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Удельная стоимость работы (услуги), руб./кв. м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Предельная стоимость работы (услуги), руб./кв. м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Итого по Томскому району 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46 542,32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206 718 437,45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2023 год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23 671,76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77 745 688,68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2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6982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Ленина, д. 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652,70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2 396 653,40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3 671,91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7 630,00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1 647 595,46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2 524,28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4 934,00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35 258,54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54,02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2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212 366,89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325,37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665,00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5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4 544,65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6,96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2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внутридомовая инженерная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489 055,46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749,28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1 871,00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6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7 832,40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2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6984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Ленина, д. 5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651,10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2 269 863,87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3 486,20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7 940,00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1 550 750,21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2 381,74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4 934,00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3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33 186,05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50,97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202 458,86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310,95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968,00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0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4 332,62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6,65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471 322,93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723,89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1 871,00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6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7 813,20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6987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Ленина, д. 7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719,00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135 202,62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188,04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0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135 202,62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188,04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6959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Новая, д. 8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905,30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146 512,83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161,84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0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146 512,83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161,84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2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6963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Новая, д. 12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1 094,70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4 097 403,03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3 742,95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5 770,00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3 979 175,43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3 634,95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5 649,00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3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118 227,60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108,00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8365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Песчаная, д. 1/32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684,00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318 840,08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466,14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0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170 541,39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249,33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3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разработка проектной документации, включая проведение проверки достоверности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23 310,16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34,08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27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40 892,53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59,78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9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установка коллективных (общедомовых) приборов учета потребления ресурсов необходимых для предоставления коммунальных услуг, и (или) узлов управления и регулирования потребления этих ресурсов (тепловой энергии)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84 096,00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122,95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7000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Молодежный, д. 7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2 664,30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15 032 546,46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5 642,21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8 641,00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6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переустройство невентилируемой  крыши на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вентилируемую крышу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14 783 237,84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5 548,64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8 460,00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249 308,62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93,57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7001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Молодежный, д. 8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2 668,20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14 932 511,97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5 596,47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8 641,00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6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переустройство невентилируемой  крыши на вентилируемую крышу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14 683 203,35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5 503,03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8 460,00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249 308,62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93,44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6932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Рассвет, д. 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3 583,20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218 408,80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60,95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90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газоснабжения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218 408,80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60,95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6948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Рассвет, д. 24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921,50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3 063 195,49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3 324,14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8 641,00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6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переустройство невентилируемой  крыши на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вентилируемую</w:t>
            </w:r>
            <w:proofErr w:type="gramEnd"/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2 999 016,54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3 254,49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8 460,00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28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64 178,95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69,65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80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 xml:space="preserve">с. Богашево, мкр.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Энергетиков, д. 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271,20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99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048,52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365,2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426,00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29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99 048,52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365,22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6818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ул. Новостройка, д. 1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636,40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3 038 831,00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4 775,03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10 985,00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1 172 633,13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1 842,60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4 934,00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36 388,54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57,18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233 105,16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366,29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968,00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6 664,23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10,47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303 259,03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476,52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1 871,00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60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7 560,43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11,88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65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установка коллективных (общедомовых) приборов учета потребления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ресурсов необходимых для предоставления коммунальных услуг, и (или) узлов управления и регулирования потребления этих ресурсов (тепловой энергии, горячей и холодной воды)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1 245 823,72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1 957,61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2 981,00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51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33 396,76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52,48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6819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ул. Новостройка, д. 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950,00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282 380,15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297,24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88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128 444,01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135,20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0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18 562,56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19,54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54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31 573,58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33,24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64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установка коллективных (общедомовых) приборов учета потребления ресурсов необходимых для предоставления коммунальных услуг, и (или) узлов управления и регулирования потребления этих ресурсов (тепловой энергии)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103 800,00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109,26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6820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ул. Новостройка, д. 5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953,80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5 046 473,98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5 290,91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7 630,00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4 295 905,53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4 503,99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4 934,00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4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76 871,51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80,59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5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внутридомовая инженерная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249 399,76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261,48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665,00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5 337,15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5,60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0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410 182,13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430,05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1 871,00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8 777,90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9,20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6868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c.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Кафтанчиково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Коммунистическая, д. 91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752,90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4 260 162,35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5 658,34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15 611,00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4 170 904,98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5 539,79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15 284,00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89 257,37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118,55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327,00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6999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c. Корнилово, ул. Голикова, д. 12/1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377,00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3 555 280,67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9 430,45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15 611,00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3 480 791,73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9 232,87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15 284,00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74 488,94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197,58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327,00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2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6926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с.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Томское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>, ул. Маяковского, д. 22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2 501,10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8 654 541,45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3 460,29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6 998,00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6 657 221,89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2 661,71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4 316,00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142 464,55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56,96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6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495 105,58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197,96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665,00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10 595,26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4,24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5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1 320 887,18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528,12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1 871,00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8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28 266,99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11,30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2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6927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с.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Томское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>, ул. Маяковского, д. 23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2 685,36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10 197 832,01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3 797,57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6 998,00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8 209 691,27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3 057,20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4 316,00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163 836,30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61,01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3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535 435,52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199,39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665,00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11 458,32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4,27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1 250 646,76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465,73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1 871,00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67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26 763,84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9,97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80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2024 год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15 130,58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47 245 327,25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6987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Ленина, д. 7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719,00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15 847 572,34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22 041,13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26 794,00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10 139 533,33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14 102,27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18 239,00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216 986,01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301,79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390,00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44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 xml:space="preserve">несущих и ограждающих ненесущих конструкций, не отнесенные в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соответствии с законодательством о градостроительной деятельности к реконструкции объектов капитального строительства</w:t>
            </w:r>
            <w:proofErr w:type="gramEnd"/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 xml:space="preserve">разработка проектной документации, включая проведение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107 900,00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150,07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678,00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2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5 270 270,00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7 330,00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7 330,00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79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112 883,00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157,00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157,00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6988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Ленина, д. 9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626,24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96 440,96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154,00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2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электроснабжения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96 440,96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154,00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6955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Новая, д. 4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1 373,10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594 916,17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433,26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3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 (ремонт)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594 916,17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433,26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6959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Новая, д. 8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905,30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8 910 947,13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9 843,09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18 629,00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8 724 248,22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9 636,86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18 239,00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186 698,91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206,23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390,00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8365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Песчаная, д. 1/32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684,00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5 505 795,38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8 049,41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11 203,00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3 353 775,42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4 903,18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5 181,00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71 770,79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104,93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5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477 432,00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9 576,00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14,00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5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1 116 471,86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1 632,27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1 962,00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23 892,50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34,93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41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установка коллективных (общедомовых) приборов учета потребления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ресурсов необходимых для предоставления коммунальных услуг, и (или) узлов управления и регулирования потребления этих ресурсов (тепловой энергии)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443 388,30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648,23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3 127,00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99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9 488,51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13,87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67,00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9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7004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Молодежный, д. 12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2 673,40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506 451,42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189,44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388,00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204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 (переустройство невентилируемой крыши на вентилируемую крышу)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506 451,42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189,44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388,00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7005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Молодежный, д. 13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818,70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354 714,05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433,26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разработка проектной документации, включая проведение проверки достоверности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определения сметной стоимости (ремонт)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354 714,05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433,26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6932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Рассвет, д. 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3 583,20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2 940 323,47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820,59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1 032,00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3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газоснабжения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2 900 908,27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809,59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1 010,00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8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39 415,20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6938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Рассвет, д. 13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713,44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314 816,10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441,26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443,00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 (ремонт)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314 816,10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441,26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443,00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79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8001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мкр. Энергетиков, д. 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271,20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3 192 193,68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11 770,63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18 629,00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2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3 125 312,00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11 524,02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18 239,00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66 881,68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246,61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390,00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8002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мкр. Энергетиков, д. 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423,30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184 135,50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3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 (ремонт)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184 135,50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6819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ул. Новостройка, д. 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950,00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8 116 372,23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8 543,55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11 203,00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теплоснабжения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3 703 889,58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3 898,84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5 181,00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79 263,24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83,43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2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490 537,08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516,35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8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10 497,49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11,05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3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горячего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919 944,30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968,36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1 962,00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59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19 686,81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20,72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18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установка коллективных (общедомовых) приборов учета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потребления ресурсов необходимых для предоставления коммунальных услуг, и (или) узлов управления и регулирования потребления этих ресурсов (тепловой энергии)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2 831 950,00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2 981,00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3 127,00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204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60 603,73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63,80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67,00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6829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ул. Новостройка, д. 21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1 111,80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483 633,00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13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разработка проектной документации, включая проведение проверки достоверности определения сметной стоимости (ремонт)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483 633,00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435,00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42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14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8227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 xml:space="preserve">с. Турунтаево, ул. </w:t>
            </w:r>
            <w:proofErr w:type="gramStart"/>
            <w:r w:rsidRPr="00642330">
              <w:rPr>
                <w:sz w:val="24"/>
                <w:szCs w:val="24"/>
              </w:rPr>
              <w:t>Советская</w:t>
            </w:r>
            <w:proofErr w:type="gramEnd"/>
            <w:r w:rsidRPr="00642330">
              <w:rPr>
                <w:sz w:val="24"/>
                <w:szCs w:val="24"/>
              </w:rPr>
              <w:t>, д. 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277,90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197 015,82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708,95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713,00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5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внутридомовая инженерная система холодного водоснабжения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193 974,20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698,00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698,00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66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3 041,62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10,95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sz w:val="24"/>
                <w:szCs w:val="24"/>
              </w:rPr>
            </w:pPr>
            <w:r w:rsidRPr="00642330">
              <w:rPr>
                <w:sz w:val="24"/>
                <w:szCs w:val="24"/>
              </w:rPr>
              <w:t>15,00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2025 год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7 739,98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81 727 421,52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6988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Ленина, д. 9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626,24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2 119 196,16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3 384,00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3 384,00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внутридомовая инженерная система электроснабжения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2 074 733,12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3 313,00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3 313,00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44 463,04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71,00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71,00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6955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п.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Копылово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>, ул. Новая, д. 4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1 373,10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15 496 806,60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15 172 755,00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324 051,60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2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7004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Молодежный, д. 12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2 673,40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24 255 758,20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9 073,00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9 073,00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63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переустрой</w:t>
            </w:r>
            <w:bookmarkStart w:id="3" w:name="_GoBack"/>
            <w:bookmarkEnd w:id="3"/>
            <w:r w:rsidRPr="00642330">
              <w:rPr>
                <w:color w:val="000000"/>
                <w:sz w:val="24"/>
                <w:szCs w:val="24"/>
              </w:rPr>
              <w:t>ство невентилируемой  крыши на вентилируемую крышу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23 747 812,20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8 883,00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8 883,00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312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507 946,00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190,00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7005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Молодежный, д. 13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818,70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9 239 848,20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9 046 635,00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193 213,20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6938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п. Рассвет, д. 13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713,44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13 290 673,76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18 629,00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18 629,00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13 012 432,16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18 239,0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18 239,00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278 241,60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390,00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390,00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5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8002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мкр. Энергетиков, д. 3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423,30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4 777 363,80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95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4 677 465,00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7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99 898,80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6829</w:t>
            </w:r>
          </w:p>
        </w:tc>
        <w:tc>
          <w:tcPr>
            <w:tcW w:w="4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с. Богашево, ул. Новостройка, д. 21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1 111,80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12 547 774,80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11 286,00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42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крыша</w:t>
            </w: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ремонт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12 285 390,00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11 050,00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510"/>
        </w:trPr>
        <w:tc>
          <w:tcPr>
            <w:tcW w:w="28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строительный контроль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262 384,80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236,00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2F4CC2">
        <w:trPr>
          <w:trHeight w:val="315"/>
        </w:trPr>
        <w:tc>
          <w:tcPr>
            <w:tcW w:w="283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52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&lt;1&gt; 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0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выбирается из списка: ЭС - ремонт внутридомовых инженерных систем электроснабжения; ГС - ремонт внутридомовых инженерных систем газоснабжения; ТС - ремонт внутридомовых инженерных систем теплоснабжения;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ВО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 xml:space="preserve"> - ремонт внутридомовых инженерных систем водоотведения; ЛО - ремонт или замена лифтового оборудования, признанного непригодным для эксплуатации, ремонт лифтовых шахт; К - ремонт крыш/переустройство невентилируемой крыши на вентилируемую крышу/устройство выходов на кровлю; ПП - ремонт подвальных помещений, относящихся к общему имуществу в многоквартирных домах; РУФ - утепление и (или) ремонт фасадов; Ф - ремонт фундаментов; ГВС - ремонт внутридомовых инженерных систем горячего водоснабжения; ХВС - ремонт внутридомовых инженерных систем холодного водоснабжения;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ПУ, УУ - установка коллективных (общедомовых) приборов учета потребления ресурсов необходимых для предоставления коммунальных услуг, и (или) узлов управления и регулирования потребления этих ресурсов (тепловой энергии, горячей и холодной воды, электрической энергии, газа); НОК - ремонт и усиление несущих и ограждающих ненесущих конструкций, не отнесенные в соответствии с законодательством о градостроительной деятельности к реконструкции объектов капитального строительства;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НОКр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 xml:space="preserve"> – замена и (или) восстановление несущих строительных конструкций многоквартирного дома и (или) инженерных сетей многоквартирного дома, отнесенные в </w:t>
            </w:r>
            <w:r w:rsidRPr="00642330">
              <w:rPr>
                <w:color w:val="000000"/>
                <w:sz w:val="24"/>
                <w:szCs w:val="24"/>
              </w:rPr>
              <w:lastRenderedPageBreak/>
              <w:t xml:space="preserve">соответствии с законодательством о градостроительной деятельности к реконструкции объектов капитального строительства;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 xml:space="preserve"> – устройство, ремонт пандусов и иные работы по приспособлению общего имущества в многоквартирном доме в целях обеспечения его доступности для инвалидов и других маломобильных групп населения;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166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lastRenderedPageBreak/>
              <w:t>&lt;2&gt;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0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42330" w:rsidRPr="00642330" w:rsidRDefault="00642330" w:rsidP="00642330">
            <w:pPr>
              <w:jc w:val="both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выбирается из списка: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ПСД, СМР – разработка проектно-сметной документации, включая проведение проверки достоверности определения сметной стоимости и выполнение работ по капитальному ремонту и осуществлению строительного контроля; ПСД, СМР (н) – разработка проектно-сметной документации, включая проведение проверки достоверности определения сметной стоимости и начало работ по капитальному ремонту; СМР (з) – завершение работ по капитальному ремонту и осуществление строительного контроля;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 xml:space="preserve"> ПСД – разработка проектно-сметной документации, включая проведение проверки достоверности определения сметной стоимости; СМР – выполнение работ по капитальному ремонту и осуществление строительного контроля;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1140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&lt;3&gt;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0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642330">
              <w:rPr>
                <w:color w:val="000000"/>
                <w:sz w:val="24"/>
                <w:szCs w:val="24"/>
              </w:rPr>
              <w:t>выбирается из списка: 1 - счет регионального оператора; 2 - специальный счет, владельцем которого является региональный оператор; 3 - специальный счет, владельцем которого является управляющая компания; 4 - специальный счет, владельцем которого является товарищество собственников жилья; 5 - специальный счет, владельцем которого является жилищный кооператив; 6 - специальный счет, владельцем которого является лицо, не указанное в кодах 2 – 5;</w:t>
            </w:r>
            <w:proofErr w:type="gramEnd"/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&lt;4&gt; 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0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2330" w:rsidRPr="00642330" w:rsidRDefault="00642330" w:rsidP="00642330">
            <w:pPr>
              <w:jc w:val="both"/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 xml:space="preserve">выбирается из списка: К - кирпичные, </w:t>
            </w:r>
            <w:proofErr w:type="gramStart"/>
            <w:r w:rsidRPr="00642330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642330">
              <w:rPr>
                <w:color w:val="000000"/>
                <w:sz w:val="24"/>
                <w:szCs w:val="24"/>
              </w:rPr>
              <w:t xml:space="preserve"> - панельные, Д - деревянные, </w:t>
            </w:r>
            <w:proofErr w:type="spellStart"/>
            <w:r w:rsidRPr="00642330">
              <w:rPr>
                <w:color w:val="000000"/>
                <w:sz w:val="24"/>
                <w:szCs w:val="24"/>
              </w:rPr>
              <w:t>Пр</w:t>
            </w:r>
            <w:proofErr w:type="spellEnd"/>
            <w:r w:rsidRPr="00642330">
              <w:rPr>
                <w:color w:val="000000"/>
                <w:sz w:val="24"/>
                <w:szCs w:val="24"/>
              </w:rPr>
              <w:t xml:space="preserve"> - прочие.</w:t>
            </w: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3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Примечание:</w:t>
            </w:r>
          </w:p>
        </w:tc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8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МКД - многоквартирный дом;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  <w:tr w:rsidR="00642330" w:rsidRPr="00642330" w:rsidTr="00642330">
        <w:trPr>
          <w:trHeight w:val="315"/>
        </w:trPr>
        <w:tc>
          <w:tcPr>
            <w:tcW w:w="153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  <w:r w:rsidRPr="00642330">
              <w:rPr>
                <w:color w:val="000000"/>
                <w:sz w:val="24"/>
                <w:szCs w:val="24"/>
              </w:rPr>
              <w:t>Фонд - государственная корпорация - Фонд содействия реформированию жилищно-коммунального хозяйства.</w:t>
            </w:r>
          </w:p>
        </w:tc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2330" w:rsidRPr="00642330" w:rsidRDefault="00642330" w:rsidP="00642330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5649DD" w:rsidRPr="00F2167E" w:rsidRDefault="005649DD" w:rsidP="00814580">
      <w:pPr>
        <w:pStyle w:val="12"/>
        <w:jc w:val="center"/>
        <w:rPr>
          <w:sz w:val="20"/>
        </w:rPr>
      </w:pPr>
    </w:p>
    <w:sectPr w:rsidR="005649DD" w:rsidRPr="00F2167E" w:rsidSect="00642330">
      <w:pgSz w:w="16839" w:h="11907" w:orient="landscape" w:code="9"/>
      <w:pgMar w:top="992" w:right="568" w:bottom="567" w:left="567" w:header="720" w:footer="1701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BAB" w:rsidRDefault="00A32BAB" w:rsidP="001249EB">
      <w:r>
        <w:separator/>
      </w:r>
    </w:p>
  </w:endnote>
  <w:endnote w:type="continuationSeparator" w:id="0">
    <w:p w:rsidR="00A32BAB" w:rsidRDefault="00A32BAB" w:rsidP="00124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BAB" w:rsidRDefault="00A32BAB" w:rsidP="001249EB">
      <w:r>
        <w:separator/>
      </w:r>
    </w:p>
  </w:footnote>
  <w:footnote w:type="continuationSeparator" w:id="0">
    <w:p w:rsidR="00A32BAB" w:rsidRDefault="00A32BAB" w:rsidP="001249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77C7E"/>
    <w:multiLevelType w:val="hybridMultilevel"/>
    <w:tmpl w:val="6DBAE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BC4C35"/>
    <w:multiLevelType w:val="multilevel"/>
    <w:tmpl w:val="E2E050C8"/>
    <w:lvl w:ilvl="0">
      <w:start w:val="1"/>
      <w:numFmt w:val="decimal"/>
      <w:lvlText w:val="%1."/>
      <w:lvlJc w:val="left"/>
      <w:pPr>
        <w:ind w:left="7338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3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809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8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159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873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87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655" w:hanging="2160"/>
      </w:pPr>
      <w:rPr>
        <w:rFonts w:hint="default"/>
      </w:rPr>
    </w:lvl>
  </w:abstractNum>
  <w:abstractNum w:abstractNumId="2">
    <w:nsid w:val="20715997"/>
    <w:multiLevelType w:val="hybridMultilevel"/>
    <w:tmpl w:val="DA68441E"/>
    <w:lvl w:ilvl="0" w:tplc="88EAD852">
      <w:start w:val="1"/>
      <w:numFmt w:val="decimal"/>
      <w:lvlText w:val="%1."/>
      <w:lvlJc w:val="left"/>
      <w:pPr>
        <w:tabs>
          <w:tab w:val="num" w:pos="929"/>
        </w:tabs>
        <w:ind w:left="929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E1F72A6"/>
    <w:multiLevelType w:val="hybridMultilevel"/>
    <w:tmpl w:val="E3EEA7E6"/>
    <w:lvl w:ilvl="0" w:tplc="949EDF6E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4">
    <w:nsid w:val="45C55945"/>
    <w:multiLevelType w:val="hybridMultilevel"/>
    <w:tmpl w:val="7E1A4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EC5701"/>
    <w:multiLevelType w:val="hybridMultilevel"/>
    <w:tmpl w:val="AF4EE388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8A18E8"/>
    <w:multiLevelType w:val="multilevel"/>
    <w:tmpl w:val="141E105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6D5B19E2"/>
    <w:multiLevelType w:val="multilevel"/>
    <w:tmpl w:val="E2E050C8"/>
    <w:lvl w:ilvl="0">
      <w:start w:val="1"/>
      <w:numFmt w:val="decimal"/>
      <w:lvlText w:val="%1."/>
      <w:lvlJc w:val="left"/>
      <w:pPr>
        <w:ind w:left="7338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3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809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8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159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873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87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655" w:hanging="2160"/>
      </w:pPr>
      <w:rPr>
        <w:rFonts w:hint="default"/>
      </w:rPr>
    </w:lvl>
  </w:abstractNum>
  <w:abstractNum w:abstractNumId="8">
    <w:nsid w:val="70802674"/>
    <w:multiLevelType w:val="hybridMultilevel"/>
    <w:tmpl w:val="2A624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DF21A7"/>
    <w:multiLevelType w:val="hybridMultilevel"/>
    <w:tmpl w:val="BD4CB2F6"/>
    <w:lvl w:ilvl="0" w:tplc="AD5643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8"/>
  </w:num>
  <w:num w:numId="6">
    <w:abstractNumId w:val="9"/>
  </w:num>
  <w:num w:numId="7">
    <w:abstractNumId w:val="2"/>
  </w:num>
  <w:num w:numId="8">
    <w:abstractNumId w:val="6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B3"/>
    <w:rsid w:val="0000272B"/>
    <w:rsid w:val="00002EDE"/>
    <w:rsid w:val="00006323"/>
    <w:rsid w:val="00006C41"/>
    <w:rsid w:val="000129B7"/>
    <w:rsid w:val="00022F3B"/>
    <w:rsid w:val="0002646B"/>
    <w:rsid w:val="00050EC5"/>
    <w:rsid w:val="0005448E"/>
    <w:rsid w:val="000548F4"/>
    <w:rsid w:val="000617B8"/>
    <w:rsid w:val="00063391"/>
    <w:rsid w:val="00065421"/>
    <w:rsid w:val="00070229"/>
    <w:rsid w:val="00071702"/>
    <w:rsid w:val="000823AD"/>
    <w:rsid w:val="00082D87"/>
    <w:rsid w:val="000860B8"/>
    <w:rsid w:val="000A34B0"/>
    <w:rsid w:val="000A4B98"/>
    <w:rsid w:val="000A6E4E"/>
    <w:rsid w:val="000B3E49"/>
    <w:rsid w:val="000C21F0"/>
    <w:rsid w:val="000C4640"/>
    <w:rsid w:val="000C646C"/>
    <w:rsid w:val="000C724C"/>
    <w:rsid w:val="000D147F"/>
    <w:rsid w:val="000E706F"/>
    <w:rsid w:val="000F1174"/>
    <w:rsid w:val="000F341F"/>
    <w:rsid w:val="0010084B"/>
    <w:rsid w:val="00101519"/>
    <w:rsid w:val="0010342C"/>
    <w:rsid w:val="00106D84"/>
    <w:rsid w:val="00111D48"/>
    <w:rsid w:val="001249EB"/>
    <w:rsid w:val="001259CD"/>
    <w:rsid w:val="00126BEC"/>
    <w:rsid w:val="00130614"/>
    <w:rsid w:val="00132FD1"/>
    <w:rsid w:val="00133C40"/>
    <w:rsid w:val="00152E20"/>
    <w:rsid w:val="00156A7B"/>
    <w:rsid w:val="00163A4C"/>
    <w:rsid w:val="001807CD"/>
    <w:rsid w:val="001948B3"/>
    <w:rsid w:val="001A1B6F"/>
    <w:rsid w:val="001A4516"/>
    <w:rsid w:val="001A6554"/>
    <w:rsid w:val="001A73D1"/>
    <w:rsid w:val="001B3FC7"/>
    <w:rsid w:val="001B4956"/>
    <w:rsid w:val="001B7CDA"/>
    <w:rsid w:val="001C04A8"/>
    <w:rsid w:val="001C05E2"/>
    <w:rsid w:val="001C36F6"/>
    <w:rsid w:val="001C6770"/>
    <w:rsid w:val="001D3C93"/>
    <w:rsid w:val="001D5D07"/>
    <w:rsid w:val="001D5F2C"/>
    <w:rsid w:val="001D68D1"/>
    <w:rsid w:val="001E2BB9"/>
    <w:rsid w:val="002000F7"/>
    <w:rsid w:val="002034D5"/>
    <w:rsid w:val="00204F2D"/>
    <w:rsid w:val="00205936"/>
    <w:rsid w:val="002071D3"/>
    <w:rsid w:val="00213284"/>
    <w:rsid w:val="002244AB"/>
    <w:rsid w:val="0023151A"/>
    <w:rsid w:val="0023503A"/>
    <w:rsid w:val="0023748B"/>
    <w:rsid w:val="002446C9"/>
    <w:rsid w:val="00252F43"/>
    <w:rsid w:val="00255258"/>
    <w:rsid w:val="002605D0"/>
    <w:rsid w:val="00265842"/>
    <w:rsid w:val="00267733"/>
    <w:rsid w:val="00270C8B"/>
    <w:rsid w:val="0027120D"/>
    <w:rsid w:val="0028281E"/>
    <w:rsid w:val="00282AFD"/>
    <w:rsid w:val="00282D93"/>
    <w:rsid w:val="002A5FFA"/>
    <w:rsid w:val="002B3F8F"/>
    <w:rsid w:val="002B6789"/>
    <w:rsid w:val="002E043D"/>
    <w:rsid w:val="002E0FB9"/>
    <w:rsid w:val="002E2A3A"/>
    <w:rsid w:val="002E3508"/>
    <w:rsid w:val="002F01B5"/>
    <w:rsid w:val="002F21FA"/>
    <w:rsid w:val="002F4CC2"/>
    <w:rsid w:val="00300A1E"/>
    <w:rsid w:val="003019A8"/>
    <w:rsid w:val="00304467"/>
    <w:rsid w:val="00307661"/>
    <w:rsid w:val="00312186"/>
    <w:rsid w:val="00325686"/>
    <w:rsid w:val="00340644"/>
    <w:rsid w:val="00344CCF"/>
    <w:rsid w:val="00345545"/>
    <w:rsid w:val="00350877"/>
    <w:rsid w:val="00361E2E"/>
    <w:rsid w:val="00370D39"/>
    <w:rsid w:val="00384B40"/>
    <w:rsid w:val="0039466A"/>
    <w:rsid w:val="003957C1"/>
    <w:rsid w:val="003A2520"/>
    <w:rsid w:val="003A321E"/>
    <w:rsid w:val="003B7926"/>
    <w:rsid w:val="003C173C"/>
    <w:rsid w:val="003C2FB3"/>
    <w:rsid w:val="003D0C2C"/>
    <w:rsid w:val="003D1F1B"/>
    <w:rsid w:val="003D4F53"/>
    <w:rsid w:val="003D7A0A"/>
    <w:rsid w:val="003E32D9"/>
    <w:rsid w:val="003E7214"/>
    <w:rsid w:val="003F3197"/>
    <w:rsid w:val="003F567F"/>
    <w:rsid w:val="003F59A8"/>
    <w:rsid w:val="004119F5"/>
    <w:rsid w:val="00420029"/>
    <w:rsid w:val="00426B9F"/>
    <w:rsid w:val="00431AFE"/>
    <w:rsid w:val="00434DBE"/>
    <w:rsid w:val="00437A01"/>
    <w:rsid w:val="00440EA1"/>
    <w:rsid w:val="00447F8B"/>
    <w:rsid w:val="00456698"/>
    <w:rsid w:val="0045763A"/>
    <w:rsid w:val="00462A66"/>
    <w:rsid w:val="0047463E"/>
    <w:rsid w:val="004859C9"/>
    <w:rsid w:val="00497BEE"/>
    <w:rsid w:val="004A2F0F"/>
    <w:rsid w:val="004A4021"/>
    <w:rsid w:val="004B0D47"/>
    <w:rsid w:val="004B1E23"/>
    <w:rsid w:val="004C6081"/>
    <w:rsid w:val="004D48E4"/>
    <w:rsid w:val="004D76DF"/>
    <w:rsid w:val="004E7C77"/>
    <w:rsid w:val="004F4725"/>
    <w:rsid w:val="004F5986"/>
    <w:rsid w:val="004F6410"/>
    <w:rsid w:val="004F6A1C"/>
    <w:rsid w:val="00512498"/>
    <w:rsid w:val="00514927"/>
    <w:rsid w:val="005265F2"/>
    <w:rsid w:val="005362E4"/>
    <w:rsid w:val="00536C7E"/>
    <w:rsid w:val="00540D71"/>
    <w:rsid w:val="005417F5"/>
    <w:rsid w:val="00543729"/>
    <w:rsid w:val="00546266"/>
    <w:rsid w:val="0054718E"/>
    <w:rsid w:val="005649DD"/>
    <w:rsid w:val="00566D03"/>
    <w:rsid w:val="00572C2A"/>
    <w:rsid w:val="00572F8F"/>
    <w:rsid w:val="0059055C"/>
    <w:rsid w:val="005A1DD1"/>
    <w:rsid w:val="005A3623"/>
    <w:rsid w:val="005B4C76"/>
    <w:rsid w:val="005B70C0"/>
    <w:rsid w:val="005C0093"/>
    <w:rsid w:val="005C714F"/>
    <w:rsid w:val="005C7D0C"/>
    <w:rsid w:val="005D4427"/>
    <w:rsid w:val="005E46C4"/>
    <w:rsid w:val="005E5200"/>
    <w:rsid w:val="005F514E"/>
    <w:rsid w:val="006078F0"/>
    <w:rsid w:val="006137AE"/>
    <w:rsid w:val="00617FBA"/>
    <w:rsid w:val="00623B01"/>
    <w:rsid w:val="00625E60"/>
    <w:rsid w:val="00627329"/>
    <w:rsid w:val="006306E8"/>
    <w:rsid w:val="00640601"/>
    <w:rsid w:val="00642208"/>
    <w:rsid w:val="00642330"/>
    <w:rsid w:val="00645749"/>
    <w:rsid w:val="00661E7F"/>
    <w:rsid w:val="006653A3"/>
    <w:rsid w:val="00667458"/>
    <w:rsid w:val="00672219"/>
    <w:rsid w:val="00674CD6"/>
    <w:rsid w:val="00676CD4"/>
    <w:rsid w:val="00677D4E"/>
    <w:rsid w:val="00685908"/>
    <w:rsid w:val="00695402"/>
    <w:rsid w:val="006A23C4"/>
    <w:rsid w:val="006C6E3F"/>
    <w:rsid w:val="006E1036"/>
    <w:rsid w:val="006E2DA6"/>
    <w:rsid w:val="006E7598"/>
    <w:rsid w:val="006F69EB"/>
    <w:rsid w:val="007130E6"/>
    <w:rsid w:val="007177C1"/>
    <w:rsid w:val="00731D7B"/>
    <w:rsid w:val="00734741"/>
    <w:rsid w:val="00734A88"/>
    <w:rsid w:val="00747796"/>
    <w:rsid w:val="00753915"/>
    <w:rsid w:val="007560ED"/>
    <w:rsid w:val="0075663B"/>
    <w:rsid w:val="00757A2B"/>
    <w:rsid w:val="0078567E"/>
    <w:rsid w:val="007935E5"/>
    <w:rsid w:val="00797C8E"/>
    <w:rsid w:val="007A1047"/>
    <w:rsid w:val="007B2F51"/>
    <w:rsid w:val="007B564C"/>
    <w:rsid w:val="007B5BE6"/>
    <w:rsid w:val="007B63B2"/>
    <w:rsid w:val="007D42EF"/>
    <w:rsid w:val="007D5952"/>
    <w:rsid w:val="007E06FC"/>
    <w:rsid w:val="007E4734"/>
    <w:rsid w:val="007E7B55"/>
    <w:rsid w:val="007F28E5"/>
    <w:rsid w:val="007F456D"/>
    <w:rsid w:val="007F4998"/>
    <w:rsid w:val="007F4BF6"/>
    <w:rsid w:val="007F63BC"/>
    <w:rsid w:val="00800BE2"/>
    <w:rsid w:val="00803F54"/>
    <w:rsid w:val="00812189"/>
    <w:rsid w:val="00814580"/>
    <w:rsid w:val="00821070"/>
    <w:rsid w:val="00821501"/>
    <w:rsid w:val="0082327C"/>
    <w:rsid w:val="00823F76"/>
    <w:rsid w:val="00830797"/>
    <w:rsid w:val="00843FA4"/>
    <w:rsid w:val="00844943"/>
    <w:rsid w:val="00850DF8"/>
    <w:rsid w:val="00866A46"/>
    <w:rsid w:val="0088537A"/>
    <w:rsid w:val="008905BF"/>
    <w:rsid w:val="00890634"/>
    <w:rsid w:val="0089245E"/>
    <w:rsid w:val="00892C6C"/>
    <w:rsid w:val="008940A5"/>
    <w:rsid w:val="008A14DB"/>
    <w:rsid w:val="008B0139"/>
    <w:rsid w:val="008B68AA"/>
    <w:rsid w:val="008C01D9"/>
    <w:rsid w:val="008C1420"/>
    <w:rsid w:val="008C6273"/>
    <w:rsid w:val="008D0E73"/>
    <w:rsid w:val="008E74F9"/>
    <w:rsid w:val="008F2841"/>
    <w:rsid w:val="008F450E"/>
    <w:rsid w:val="00901BC5"/>
    <w:rsid w:val="00901C22"/>
    <w:rsid w:val="009024D4"/>
    <w:rsid w:val="0090497F"/>
    <w:rsid w:val="009103FD"/>
    <w:rsid w:val="00910BAD"/>
    <w:rsid w:val="009154FC"/>
    <w:rsid w:val="009178AF"/>
    <w:rsid w:val="009222E4"/>
    <w:rsid w:val="009303CE"/>
    <w:rsid w:val="009304E4"/>
    <w:rsid w:val="009316EC"/>
    <w:rsid w:val="00932AAA"/>
    <w:rsid w:val="00933207"/>
    <w:rsid w:val="0095357D"/>
    <w:rsid w:val="00954436"/>
    <w:rsid w:val="009613B1"/>
    <w:rsid w:val="00961A09"/>
    <w:rsid w:val="0096482E"/>
    <w:rsid w:val="00993340"/>
    <w:rsid w:val="00996B7E"/>
    <w:rsid w:val="009A00E2"/>
    <w:rsid w:val="009A0269"/>
    <w:rsid w:val="009A1E12"/>
    <w:rsid w:val="009B3186"/>
    <w:rsid w:val="009B6837"/>
    <w:rsid w:val="009C2764"/>
    <w:rsid w:val="009C4154"/>
    <w:rsid w:val="009D1A92"/>
    <w:rsid w:val="009D39B5"/>
    <w:rsid w:val="009D4411"/>
    <w:rsid w:val="009D748F"/>
    <w:rsid w:val="00A00E5B"/>
    <w:rsid w:val="00A027EF"/>
    <w:rsid w:val="00A0531B"/>
    <w:rsid w:val="00A06733"/>
    <w:rsid w:val="00A07B10"/>
    <w:rsid w:val="00A20E92"/>
    <w:rsid w:val="00A22630"/>
    <w:rsid w:val="00A2508B"/>
    <w:rsid w:val="00A262DA"/>
    <w:rsid w:val="00A32BAB"/>
    <w:rsid w:val="00A37704"/>
    <w:rsid w:val="00A402D1"/>
    <w:rsid w:val="00A451F9"/>
    <w:rsid w:val="00A50987"/>
    <w:rsid w:val="00A50B66"/>
    <w:rsid w:val="00A5316D"/>
    <w:rsid w:val="00A623DF"/>
    <w:rsid w:val="00A63274"/>
    <w:rsid w:val="00A67EFF"/>
    <w:rsid w:val="00A7186C"/>
    <w:rsid w:val="00A76C90"/>
    <w:rsid w:val="00A84B12"/>
    <w:rsid w:val="00A853DD"/>
    <w:rsid w:val="00A9269B"/>
    <w:rsid w:val="00AA2B87"/>
    <w:rsid w:val="00AB08A5"/>
    <w:rsid w:val="00AB215C"/>
    <w:rsid w:val="00AC163D"/>
    <w:rsid w:val="00AC20F2"/>
    <w:rsid w:val="00AD039A"/>
    <w:rsid w:val="00AD0FA9"/>
    <w:rsid w:val="00AD2591"/>
    <w:rsid w:val="00AD44A3"/>
    <w:rsid w:val="00AE3C31"/>
    <w:rsid w:val="00AF0B6A"/>
    <w:rsid w:val="00AF69FC"/>
    <w:rsid w:val="00B0196D"/>
    <w:rsid w:val="00B060B2"/>
    <w:rsid w:val="00B0785F"/>
    <w:rsid w:val="00B112F7"/>
    <w:rsid w:val="00B224CC"/>
    <w:rsid w:val="00B26B13"/>
    <w:rsid w:val="00B32A1D"/>
    <w:rsid w:val="00B36FE1"/>
    <w:rsid w:val="00B40773"/>
    <w:rsid w:val="00B4159A"/>
    <w:rsid w:val="00B41FCC"/>
    <w:rsid w:val="00B42D2F"/>
    <w:rsid w:val="00B460C1"/>
    <w:rsid w:val="00B53E76"/>
    <w:rsid w:val="00B53F36"/>
    <w:rsid w:val="00B6224D"/>
    <w:rsid w:val="00B62EEB"/>
    <w:rsid w:val="00B67A8A"/>
    <w:rsid w:val="00B71A3C"/>
    <w:rsid w:val="00B71F5A"/>
    <w:rsid w:val="00B73B3E"/>
    <w:rsid w:val="00B903DF"/>
    <w:rsid w:val="00B941CE"/>
    <w:rsid w:val="00B94750"/>
    <w:rsid w:val="00BA0E26"/>
    <w:rsid w:val="00BA1778"/>
    <w:rsid w:val="00BA6B9D"/>
    <w:rsid w:val="00BC2FA9"/>
    <w:rsid w:val="00BC425D"/>
    <w:rsid w:val="00BF57E4"/>
    <w:rsid w:val="00C26FA9"/>
    <w:rsid w:val="00C31199"/>
    <w:rsid w:val="00C330E8"/>
    <w:rsid w:val="00C33EC6"/>
    <w:rsid w:val="00C3466F"/>
    <w:rsid w:val="00C40CF0"/>
    <w:rsid w:val="00C43C6D"/>
    <w:rsid w:val="00C61116"/>
    <w:rsid w:val="00C70B59"/>
    <w:rsid w:val="00C767A0"/>
    <w:rsid w:val="00C863F4"/>
    <w:rsid w:val="00C878DE"/>
    <w:rsid w:val="00C91675"/>
    <w:rsid w:val="00C93CB6"/>
    <w:rsid w:val="00C9688C"/>
    <w:rsid w:val="00CA30A0"/>
    <w:rsid w:val="00CB07FF"/>
    <w:rsid w:val="00CB0EB4"/>
    <w:rsid w:val="00CE5335"/>
    <w:rsid w:val="00CF03E4"/>
    <w:rsid w:val="00CF1BCB"/>
    <w:rsid w:val="00D0019E"/>
    <w:rsid w:val="00D02D29"/>
    <w:rsid w:val="00D07763"/>
    <w:rsid w:val="00D14624"/>
    <w:rsid w:val="00D17117"/>
    <w:rsid w:val="00D1726A"/>
    <w:rsid w:val="00D25727"/>
    <w:rsid w:val="00D27A64"/>
    <w:rsid w:val="00D300AF"/>
    <w:rsid w:val="00D4185F"/>
    <w:rsid w:val="00D468B0"/>
    <w:rsid w:val="00D479B9"/>
    <w:rsid w:val="00D5730E"/>
    <w:rsid w:val="00D57AF6"/>
    <w:rsid w:val="00D57F1F"/>
    <w:rsid w:val="00D64BE5"/>
    <w:rsid w:val="00D70178"/>
    <w:rsid w:val="00D849E6"/>
    <w:rsid w:val="00DA7067"/>
    <w:rsid w:val="00DB0AF4"/>
    <w:rsid w:val="00DB23D1"/>
    <w:rsid w:val="00DB2789"/>
    <w:rsid w:val="00DC00F4"/>
    <w:rsid w:val="00DC015C"/>
    <w:rsid w:val="00DC03AD"/>
    <w:rsid w:val="00DC1AE1"/>
    <w:rsid w:val="00DC641C"/>
    <w:rsid w:val="00DD1C42"/>
    <w:rsid w:val="00DD1DBE"/>
    <w:rsid w:val="00DE017B"/>
    <w:rsid w:val="00DE5FCE"/>
    <w:rsid w:val="00DE78DF"/>
    <w:rsid w:val="00DF59A8"/>
    <w:rsid w:val="00E01D1F"/>
    <w:rsid w:val="00E10FEB"/>
    <w:rsid w:val="00E14807"/>
    <w:rsid w:val="00E22C2D"/>
    <w:rsid w:val="00E23C66"/>
    <w:rsid w:val="00E24BD4"/>
    <w:rsid w:val="00E258F6"/>
    <w:rsid w:val="00E32BE5"/>
    <w:rsid w:val="00E33912"/>
    <w:rsid w:val="00E35A82"/>
    <w:rsid w:val="00E45AB7"/>
    <w:rsid w:val="00E52C0B"/>
    <w:rsid w:val="00E57D04"/>
    <w:rsid w:val="00E66EF6"/>
    <w:rsid w:val="00E723A5"/>
    <w:rsid w:val="00E8006D"/>
    <w:rsid w:val="00E82FAB"/>
    <w:rsid w:val="00E84277"/>
    <w:rsid w:val="00E961FF"/>
    <w:rsid w:val="00EA362D"/>
    <w:rsid w:val="00EA50A0"/>
    <w:rsid w:val="00EB02BB"/>
    <w:rsid w:val="00EC3E99"/>
    <w:rsid w:val="00EC529D"/>
    <w:rsid w:val="00ED25C2"/>
    <w:rsid w:val="00ED6F3F"/>
    <w:rsid w:val="00ED767D"/>
    <w:rsid w:val="00F03603"/>
    <w:rsid w:val="00F043BB"/>
    <w:rsid w:val="00F07B83"/>
    <w:rsid w:val="00F106A7"/>
    <w:rsid w:val="00F11D04"/>
    <w:rsid w:val="00F2167E"/>
    <w:rsid w:val="00F22EB0"/>
    <w:rsid w:val="00F23587"/>
    <w:rsid w:val="00F235CD"/>
    <w:rsid w:val="00F24083"/>
    <w:rsid w:val="00F26869"/>
    <w:rsid w:val="00F27F2E"/>
    <w:rsid w:val="00F3031D"/>
    <w:rsid w:val="00F40D96"/>
    <w:rsid w:val="00F44934"/>
    <w:rsid w:val="00F478C8"/>
    <w:rsid w:val="00F47EDF"/>
    <w:rsid w:val="00F50FF7"/>
    <w:rsid w:val="00F52183"/>
    <w:rsid w:val="00F54307"/>
    <w:rsid w:val="00F545E3"/>
    <w:rsid w:val="00F614BB"/>
    <w:rsid w:val="00F64225"/>
    <w:rsid w:val="00F70261"/>
    <w:rsid w:val="00F75B5D"/>
    <w:rsid w:val="00F821D1"/>
    <w:rsid w:val="00F904A6"/>
    <w:rsid w:val="00F95239"/>
    <w:rsid w:val="00F97628"/>
    <w:rsid w:val="00FA23E6"/>
    <w:rsid w:val="00FA3F81"/>
    <w:rsid w:val="00FB259B"/>
    <w:rsid w:val="00FC1335"/>
    <w:rsid w:val="00FC34FC"/>
    <w:rsid w:val="00FC6EE5"/>
    <w:rsid w:val="00FD1067"/>
    <w:rsid w:val="00FD2512"/>
    <w:rsid w:val="00FD393D"/>
    <w:rsid w:val="00FD5264"/>
    <w:rsid w:val="00FD56AD"/>
    <w:rsid w:val="00FD7CC0"/>
    <w:rsid w:val="00FE4187"/>
    <w:rsid w:val="00FF49DF"/>
    <w:rsid w:val="00FF7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A50A0"/>
  </w:style>
  <w:style w:type="paragraph" w:styleId="1">
    <w:name w:val="heading 1"/>
    <w:basedOn w:val="10"/>
    <w:next w:val="10"/>
    <w:link w:val="11"/>
    <w:qFormat/>
    <w:rsid w:val="001948B3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qFormat/>
    <w:rsid w:val="00A5316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qFormat/>
    <w:rsid w:val="001948B3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link w:val="Normal"/>
    <w:rsid w:val="001948B3"/>
  </w:style>
  <w:style w:type="character" w:customStyle="1" w:styleId="Normal">
    <w:name w:val="Normal Знак"/>
    <w:link w:val="10"/>
    <w:rsid w:val="001948B3"/>
    <w:rPr>
      <w:lang w:val="ru-RU" w:eastAsia="ru-RU" w:bidi="ar-SA"/>
    </w:rPr>
  </w:style>
  <w:style w:type="character" w:customStyle="1" w:styleId="11">
    <w:name w:val="Заголовок 1 Знак"/>
    <w:link w:val="1"/>
    <w:rsid w:val="001B7CDA"/>
    <w:rPr>
      <w:sz w:val="24"/>
    </w:rPr>
  </w:style>
  <w:style w:type="paragraph" w:customStyle="1" w:styleId="12">
    <w:name w:val="Основной текст1"/>
    <w:basedOn w:val="10"/>
    <w:rsid w:val="001948B3"/>
    <w:rPr>
      <w:b/>
      <w:sz w:val="24"/>
    </w:rPr>
  </w:style>
  <w:style w:type="paragraph" w:customStyle="1" w:styleId="a3">
    <w:name w:val="реквизитПодпись"/>
    <w:basedOn w:val="10"/>
    <w:rsid w:val="001948B3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948B3"/>
    <w:pPr>
      <w:jc w:val="center"/>
    </w:pPr>
    <w:rPr>
      <w:b/>
      <w:sz w:val="28"/>
    </w:rPr>
  </w:style>
  <w:style w:type="paragraph" w:customStyle="1" w:styleId="a4">
    <w:name w:val="подпись"/>
    <w:basedOn w:val="10"/>
    <w:rsid w:val="001948B3"/>
    <w:pPr>
      <w:tabs>
        <w:tab w:val="left" w:pos="6804"/>
      </w:tabs>
      <w:spacing w:before="360"/>
    </w:pPr>
    <w:rPr>
      <w:color w:val="000000"/>
      <w:sz w:val="24"/>
    </w:rPr>
  </w:style>
  <w:style w:type="paragraph" w:customStyle="1" w:styleId="21">
    <w:name w:val="Заголовок 21"/>
    <w:basedOn w:val="10"/>
    <w:next w:val="10"/>
    <w:rsid w:val="00823F76"/>
    <w:pPr>
      <w:keepNext/>
      <w:suppressAutoHyphens/>
      <w:ind w:left="6521"/>
      <w:jc w:val="center"/>
    </w:pPr>
    <w:rPr>
      <w:rFonts w:eastAsia="Arial"/>
      <w:sz w:val="24"/>
      <w:lang w:eastAsia="ar-SA"/>
    </w:rPr>
  </w:style>
  <w:style w:type="paragraph" w:customStyle="1" w:styleId="31">
    <w:name w:val="Заголовок 31"/>
    <w:basedOn w:val="10"/>
    <w:next w:val="10"/>
    <w:rsid w:val="00823F76"/>
    <w:pPr>
      <w:keepNext/>
      <w:suppressAutoHyphens/>
      <w:jc w:val="center"/>
    </w:pPr>
    <w:rPr>
      <w:rFonts w:eastAsia="Arial"/>
      <w:b/>
      <w:sz w:val="32"/>
      <w:lang w:eastAsia="ar-SA"/>
    </w:rPr>
  </w:style>
  <w:style w:type="paragraph" w:styleId="a5">
    <w:name w:val="Title"/>
    <w:basedOn w:val="a"/>
    <w:qFormat/>
    <w:rsid w:val="00A5316D"/>
    <w:pPr>
      <w:jc w:val="center"/>
    </w:pPr>
    <w:rPr>
      <w:b/>
      <w:sz w:val="28"/>
    </w:rPr>
  </w:style>
  <w:style w:type="table" w:styleId="a6">
    <w:name w:val="Table Grid"/>
    <w:basedOn w:val="a1"/>
    <w:rsid w:val="004F5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F27F2E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F27F2E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1249E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1249EB"/>
  </w:style>
  <w:style w:type="paragraph" w:styleId="ab">
    <w:name w:val="footer"/>
    <w:basedOn w:val="a"/>
    <w:link w:val="ac"/>
    <w:rsid w:val="001249E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1249EB"/>
  </w:style>
  <w:style w:type="character" w:styleId="ad">
    <w:name w:val="Hyperlink"/>
    <w:basedOn w:val="a0"/>
    <w:uiPriority w:val="99"/>
    <w:unhideWhenUsed/>
    <w:rsid w:val="00F106A7"/>
    <w:rPr>
      <w:color w:val="0563C1"/>
      <w:u w:val="single"/>
    </w:rPr>
  </w:style>
  <w:style w:type="character" w:styleId="ae">
    <w:name w:val="FollowedHyperlink"/>
    <w:basedOn w:val="a0"/>
    <w:uiPriority w:val="99"/>
    <w:unhideWhenUsed/>
    <w:rsid w:val="00F106A7"/>
    <w:rPr>
      <w:color w:val="954F72"/>
      <w:u w:val="single"/>
    </w:rPr>
  </w:style>
  <w:style w:type="paragraph" w:customStyle="1" w:styleId="xl63">
    <w:name w:val="xl63"/>
    <w:basedOn w:val="a"/>
    <w:rsid w:val="00F106A7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5">
    <w:name w:val="xl65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7">
    <w:name w:val="xl67"/>
    <w:basedOn w:val="a"/>
    <w:rsid w:val="00F106A7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F106A7"/>
    <w:pPr>
      <w:shd w:val="clear" w:color="000000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rsid w:val="00F106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1">
    <w:name w:val="xl81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2">
    <w:name w:val="xl82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3">
    <w:name w:val="xl83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7">
    <w:name w:val="xl87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8">
    <w:name w:val="xl88"/>
    <w:basedOn w:val="a"/>
    <w:rsid w:val="00F106A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a"/>
    <w:rsid w:val="00F106A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"/>
    <w:rsid w:val="00F106A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F106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F106A7"/>
    <w:pPr>
      <w:shd w:val="clear" w:color="000000" w:fill="FFFFFF"/>
      <w:spacing w:before="100" w:beforeAutospacing="1" w:after="100" w:afterAutospacing="1"/>
      <w:jc w:val="right"/>
    </w:pPr>
    <w:rPr>
      <w:sz w:val="32"/>
      <w:szCs w:val="32"/>
    </w:rPr>
  </w:style>
  <w:style w:type="paragraph" w:customStyle="1" w:styleId="xl93">
    <w:name w:val="xl93"/>
    <w:basedOn w:val="a"/>
    <w:rsid w:val="00F106A7"/>
    <w:pPr>
      <w:shd w:val="clear" w:color="000000" w:fill="FFFFFF"/>
      <w:spacing w:before="100" w:beforeAutospacing="1" w:after="100" w:afterAutospacing="1"/>
      <w:jc w:val="right"/>
    </w:pPr>
    <w:rPr>
      <w:sz w:val="32"/>
      <w:szCs w:val="32"/>
    </w:rPr>
  </w:style>
  <w:style w:type="paragraph" w:customStyle="1" w:styleId="xl94">
    <w:name w:val="xl94"/>
    <w:basedOn w:val="a"/>
    <w:rsid w:val="00F106A7"/>
    <w:pPr>
      <w:shd w:val="clear" w:color="000000" w:fill="FFFFFF"/>
      <w:spacing w:before="100" w:beforeAutospacing="1" w:after="100" w:afterAutospacing="1"/>
      <w:jc w:val="center"/>
    </w:pPr>
    <w:rPr>
      <w:sz w:val="32"/>
      <w:szCs w:val="32"/>
    </w:rPr>
  </w:style>
  <w:style w:type="paragraph" w:customStyle="1" w:styleId="xl95">
    <w:name w:val="xl95"/>
    <w:basedOn w:val="a"/>
    <w:rsid w:val="00F106A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F106A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a"/>
    <w:rsid w:val="00F106A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F106A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8121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A50A0"/>
  </w:style>
  <w:style w:type="paragraph" w:styleId="1">
    <w:name w:val="heading 1"/>
    <w:basedOn w:val="10"/>
    <w:next w:val="10"/>
    <w:link w:val="11"/>
    <w:qFormat/>
    <w:rsid w:val="001948B3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qFormat/>
    <w:rsid w:val="00A5316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qFormat/>
    <w:rsid w:val="001948B3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link w:val="Normal"/>
    <w:rsid w:val="001948B3"/>
  </w:style>
  <w:style w:type="character" w:customStyle="1" w:styleId="Normal">
    <w:name w:val="Normal Знак"/>
    <w:link w:val="10"/>
    <w:rsid w:val="001948B3"/>
    <w:rPr>
      <w:lang w:val="ru-RU" w:eastAsia="ru-RU" w:bidi="ar-SA"/>
    </w:rPr>
  </w:style>
  <w:style w:type="character" w:customStyle="1" w:styleId="11">
    <w:name w:val="Заголовок 1 Знак"/>
    <w:link w:val="1"/>
    <w:rsid w:val="001B7CDA"/>
    <w:rPr>
      <w:sz w:val="24"/>
    </w:rPr>
  </w:style>
  <w:style w:type="paragraph" w:customStyle="1" w:styleId="12">
    <w:name w:val="Основной текст1"/>
    <w:basedOn w:val="10"/>
    <w:rsid w:val="001948B3"/>
    <w:rPr>
      <w:b/>
      <w:sz w:val="24"/>
    </w:rPr>
  </w:style>
  <w:style w:type="paragraph" w:customStyle="1" w:styleId="a3">
    <w:name w:val="реквизитПодпись"/>
    <w:basedOn w:val="10"/>
    <w:rsid w:val="001948B3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948B3"/>
    <w:pPr>
      <w:jc w:val="center"/>
    </w:pPr>
    <w:rPr>
      <w:b/>
      <w:sz w:val="28"/>
    </w:rPr>
  </w:style>
  <w:style w:type="paragraph" w:customStyle="1" w:styleId="a4">
    <w:name w:val="подпись"/>
    <w:basedOn w:val="10"/>
    <w:rsid w:val="001948B3"/>
    <w:pPr>
      <w:tabs>
        <w:tab w:val="left" w:pos="6804"/>
      </w:tabs>
      <w:spacing w:before="360"/>
    </w:pPr>
    <w:rPr>
      <w:color w:val="000000"/>
      <w:sz w:val="24"/>
    </w:rPr>
  </w:style>
  <w:style w:type="paragraph" w:customStyle="1" w:styleId="21">
    <w:name w:val="Заголовок 21"/>
    <w:basedOn w:val="10"/>
    <w:next w:val="10"/>
    <w:rsid w:val="00823F76"/>
    <w:pPr>
      <w:keepNext/>
      <w:suppressAutoHyphens/>
      <w:ind w:left="6521"/>
      <w:jc w:val="center"/>
    </w:pPr>
    <w:rPr>
      <w:rFonts w:eastAsia="Arial"/>
      <w:sz w:val="24"/>
      <w:lang w:eastAsia="ar-SA"/>
    </w:rPr>
  </w:style>
  <w:style w:type="paragraph" w:customStyle="1" w:styleId="31">
    <w:name w:val="Заголовок 31"/>
    <w:basedOn w:val="10"/>
    <w:next w:val="10"/>
    <w:rsid w:val="00823F76"/>
    <w:pPr>
      <w:keepNext/>
      <w:suppressAutoHyphens/>
      <w:jc w:val="center"/>
    </w:pPr>
    <w:rPr>
      <w:rFonts w:eastAsia="Arial"/>
      <w:b/>
      <w:sz w:val="32"/>
      <w:lang w:eastAsia="ar-SA"/>
    </w:rPr>
  </w:style>
  <w:style w:type="paragraph" w:styleId="a5">
    <w:name w:val="Title"/>
    <w:basedOn w:val="a"/>
    <w:qFormat/>
    <w:rsid w:val="00A5316D"/>
    <w:pPr>
      <w:jc w:val="center"/>
    </w:pPr>
    <w:rPr>
      <w:b/>
      <w:sz w:val="28"/>
    </w:rPr>
  </w:style>
  <w:style w:type="table" w:styleId="a6">
    <w:name w:val="Table Grid"/>
    <w:basedOn w:val="a1"/>
    <w:rsid w:val="004F5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F27F2E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F27F2E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1249E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1249EB"/>
  </w:style>
  <w:style w:type="paragraph" w:styleId="ab">
    <w:name w:val="footer"/>
    <w:basedOn w:val="a"/>
    <w:link w:val="ac"/>
    <w:rsid w:val="001249E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1249EB"/>
  </w:style>
  <w:style w:type="character" w:styleId="ad">
    <w:name w:val="Hyperlink"/>
    <w:basedOn w:val="a0"/>
    <w:uiPriority w:val="99"/>
    <w:unhideWhenUsed/>
    <w:rsid w:val="00F106A7"/>
    <w:rPr>
      <w:color w:val="0563C1"/>
      <w:u w:val="single"/>
    </w:rPr>
  </w:style>
  <w:style w:type="character" w:styleId="ae">
    <w:name w:val="FollowedHyperlink"/>
    <w:basedOn w:val="a0"/>
    <w:uiPriority w:val="99"/>
    <w:unhideWhenUsed/>
    <w:rsid w:val="00F106A7"/>
    <w:rPr>
      <w:color w:val="954F72"/>
      <w:u w:val="single"/>
    </w:rPr>
  </w:style>
  <w:style w:type="paragraph" w:customStyle="1" w:styleId="xl63">
    <w:name w:val="xl63"/>
    <w:basedOn w:val="a"/>
    <w:rsid w:val="00F106A7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5">
    <w:name w:val="xl65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7">
    <w:name w:val="xl67"/>
    <w:basedOn w:val="a"/>
    <w:rsid w:val="00F106A7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F106A7"/>
    <w:pPr>
      <w:shd w:val="clear" w:color="000000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rsid w:val="00F106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1">
    <w:name w:val="xl81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2">
    <w:name w:val="xl82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3">
    <w:name w:val="xl83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F106A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F106A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F106A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7">
    <w:name w:val="xl87"/>
    <w:basedOn w:val="a"/>
    <w:rsid w:val="00F106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8">
    <w:name w:val="xl88"/>
    <w:basedOn w:val="a"/>
    <w:rsid w:val="00F106A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a"/>
    <w:rsid w:val="00F106A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"/>
    <w:rsid w:val="00F106A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rsid w:val="00F106A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rsid w:val="00F106A7"/>
    <w:pPr>
      <w:shd w:val="clear" w:color="000000" w:fill="FFFFFF"/>
      <w:spacing w:before="100" w:beforeAutospacing="1" w:after="100" w:afterAutospacing="1"/>
      <w:jc w:val="right"/>
    </w:pPr>
    <w:rPr>
      <w:sz w:val="32"/>
      <w:szCs w:val="32"/>
    </w:rPr>
  </w:style>
  <w:style w:type="paragraph" w:customStyle="1" w:styleId="xl93">
    <w:name w:val="xl93"/>
    <w:basedOn w:val="a"/>
    <w:rsid w:val="00F106A7"/>
    <w:pPr>
      <w:shd w:val="clear" w:color="000000" w:fill="FFFFFF"/>
      <w:spacing w:before="100" w:beforeAutospacing="1" w:after="100" w:afterAutospacing="1"/>
      <w:jc w:val="right"/>
    </w:pPr>
    <w:rPr>
      <w:sz w:val="32"/>
      <w:szCs w:val="32"/>
    </w:rPr>
  </w:style>
  <w:style w:type="paragraph" w:customStyle="1" w:styleId="xl94">
    <w:name w:val="xl94"/>
    <w:basedOn w:val="a"/>
    <w:rsid w:val="00F106A7"/>
    <w:pPr>
      <w:shd w:val="clear" w:color="000000" w:fill="FFFFFF"/>
      <w:spacing w:before="100" w:beforeAutospacing="1" w:after="100" w:afterAutospacing="1"/>
      <w:jc w:val="center"/>
    </w:pPr>
    <w:rPr>
      <w:sz w:val="32"/>
      <w:szCs w:val="32"/>
    </w:rPr>
  </w:style>
  <w:style w:type="paragraph" w:customStyle="1" w:styleId="xl95">
    <w:name w:val="xl95"/>
    <w:basedOn w:val="a"/>
    <w:rsid w:val="00F106A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F106A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a"/>
    <w:rsid w:val="00F106A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F106A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8121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4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8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2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1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28D98-C4C4-4BF0-B252-0041EF1A3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</Pages>
  <Words>3980</Words>
  <Characters>22688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TR</Company>
  <LinksUpToDate>false</LinksUpToDate>
  <CharactersWithSpaces>26615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adtu</dc:creator>
  <cp:lastModifiedBy>Косач Алёна</cp:lastModifiedBy>
  <cp:revision>18</cp:revision>
  <cp:lastPrinted>2024-08-26T00:56:00Z</cp:lastPrinted>
  <dcterms:created xsi:type="dcterms:W3CDTF">2023-07-18T03:28:00Z</dcterms:created>
  <dcterms:modified xsi:type="dcterms:W3CDTF">2024-08-29T02:51:00Z</dcterms:modified>
</cp:coreProperties>
</file>