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53" w:rsidRDefault="003A7553" w:rsidP="003A755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3A7553" w:rsidRDefault="003A7553" w:rsidP="003A755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3A7553" w:rsidRDefault="003A7553" w:rsidP="003A7553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455</w:t>
      </w:r>
    </w:p>
    <w:p w:rsidR="003A7553" w:rsidRDefault="003A7553" w:rsidP="003A7553">
      <w:pPr>
        <w:rPr>
          <w:b/>
          <w:caps/>
          <w:color w:val="000000" w:themeColor="text1"/>
          <w:sz w:val="28"/>
          <w:szCs w:val="28"/>
        </w:rPr>
      </w:pPr>
    </w:p>
    <w:p w:rsidR="003A7553" w:rsidRDefault="003A7553" w:rsidP="003A7553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ab/>
        <w:t xml:space="preserve">   23 июня   2015 г.</w:t>
      </w:r>
    </w:p>
    <w:p w:rsidR="003A7553" w:rsidRDefault="003A7553" w:rsidP="003A7553">
      <w:pPr>
        <w:jc w:val="right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51-е собрание  </w:t>
      </w: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3A7553" w:rsidRDefault="003A7553" w:rsidP="003A7553">
      <w:pPr>
        <w:jc w:val="right"/>
        <w:rPr>
          <w:b/>
          <w:sz w:val="28"/>
          <w:szCs w:val="28"/>
        </w:rPr>
      </w:pPr>
    </w:p>
    <w:p w:rsidR="003A7553" w:rsidRDefault="003A7553" w:rsidP="003A7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</w:t>
      </w:r>
    </w:p>
    <w:p w:rsidR="003A7553" w:rsidRDefault="003A7553" w:rsidP="003A7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</w:t>
      </w:r>
    </w:p>
    <w:p w:rsidR="003A7553" w:rsidRDefault="003A7553" w:rsidP="003A7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«Томский район» </w:t>
      </w:r>
    </w:p>
    <w:p w:rsidR="003A7553" w:rsidRDefault="003A7553" w:rsidP="003A7553">
      <w:pPr>
        <w:jc w:val="both"/>
        <w:rPr>
          <w:sz w:val="28"/>
          <w:szCs w:val="28"/>
        </w:rPr>
      </w:pPr>
    </w:p>
    <w:p w:rsidR="003A7553" w:rsidRDefault="003A7553" w:rsidP="003A7553">
      <w:pPr>
        <w:jc w:val="both"/>
        <w:rPr>
          <w:sz w:val="28"/>
          <w:szCs w:val="28"/>
        </w:rPr>
      </w:pPr>
    </w:p>
    <w:p w:rsidR="003A7553" w:rsidRPr="00EC54C8" w:rsidRDefault="003A7553" w:rsidP="003A7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Рассмотрев разработанный и представленный контрольно-правовым комитетом Думы Томского района проект решения, на основании  статьи 10  Федерального закона  от 12.06.2002 г. № 67-ФЗ «Об основных гарантиях избирательных прав и права на участие в референдуме граждан Российской Федерации», статьи 6  Закона Томской области от 14.02.2005 г. № 29-ОЗ «О муниципальных выборах в Томской области», статьи 13 Устава муниципального образования «Томский район»,</w:t>
      </w:r>
      <w:proofErr w:type="gramEnd"/>
    </w:p>
    <w:p w:rsidR="003A7553" w:rsidRDefault="003A7553" w:rsidP="003A7553"/>
    <w:p w:rsidR="003A7553" w:rsidRDefault="003A7553" w:rsidP="003A7553"/>
    <w:p w:rsidR="003A7553" w:rsidRDefault="003A7553" w:rsidP="003A7553">
      <w:pPr>
        <w:jc w:val="center"/>
        <w:rPr>
          <w:b/>
          <w:sz w:val="28"/>
          <w:szCs w:val="28"/>
        </w:rPr>
      </w:pPr>
      <w:r w:rsidRPr="00413161">
        <w:rPr>
          <w:b/>
          <w:sz w:val="28"/>
          <w:szCs w:val="28"/>
        </w:rPr>
        <w:t>Дума  Томского  района  решила:</w:t>
      </w:r>
    </w:p>
    <w:p w:rsidR="003A7553" w:rsidRDefault="003A7553" w:rsidP="003A7553"/>
    <w:p w:rsidR="003A7553" w:rsidRDefault="003A7553" w:rsidP="003A7553"/>
    <w:p w:rsidR="003A7553" w:rsidRDefault="003A7553" w:rsidP="003A7553">
      <w:pPr>
        <w:numPr>
          <w:ilvl w:val="0"/>
          <w:numId w:val="1"/>
        </w:numPr>
        <w:tabs>
          <w:tab w:val="num" w:pos="1440"/>
        </w:tabs>
        <w:ind w:left="0" w:firstLine="720"/>
        <w:jc w:val="both"/>
        <w:rPr>
          <w:sz w:val="28"/>
          <w:szCs w:val="28"/>
        </w:rPr>
      </w:pPr>
      <w:r w:rsidRPr="00896469">
        <w:rPr>
          <w:sz w:val="28"/>
          <w:szCs w:val="28"/>
        </w:rPr>
        <w:t xml:space="preserve">Назначить выборы Главы </w:t>
      </w:r>
      <w:r>
        <w:rPr>
          <w:sz w:val="28"/>
          <w:szCs w:val="28"/>
        </w:rPr>
        <w:t>муниципального образования «Томский район»</w:t>
      </w:r>
      <w:r w:rsidRPr="004277C4">
        <w:rPr>
          <w:sz w:val="28"/>
          <w:szCs w:val="28"/>
        </w:rPr>
        <w:t xml:space="preserve">  на 13 сентября 2015 года.</w:t>
      </w:r>
    </w:p>
    <w:p w:rsidR="003A7553" w:rsidRDefault="003A7553" w:rsidP="003A7553">
      <w:pPr>
        <w:numPr>
          <w:ilvl w:val="0"/>
          <w:numId w:val="1"/>
        </w:numPr>
        <w:tabs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не позднее чем через пять дней со дня принятия настоящего решения.</w:t>
      </w:r>
    </w:p>
    <w:p w:rsidR="003A7553" w:rsidRDefault="003A7553" w:rsidP="003A7553">
      <w:pPr>
        <w:pStyle w:val="a5"/>
        <w:numPr>
          <w:ilvl w:val="0"/>
          <w:numId w:val="1"/>
        </w:numPr>
        <w:tabs>
          <w:tab w:val="clear" w:pos="1978"/>
          <w:tab w:val="num" w:pos="0"/>
        </w:tabs>
        <w:ind w:left="0" w:firstLine="709"/>
        <w:jc w:val="both"/>
        <w:rPr>
          <w:sz w:val="28"/>
          <w:szCs w:val="28"/>
        </w:rPr>
      </w:pPr>
      <w:r w:rsidRPr="00A435F5">
        <w:rPr>
          <w:sz w:val="28"/>
          <w:szCs w:val="28"/>
        </w:rPr>
        <w:t xml:space="preserve">Направить настоящее решение Главе </w:t>
      </w:r>
      <w:r>
        <w:rPr>
          <w:sz w:val="28"/>
          <w:szCs w:val="28"/>
        </w:rPr>
        <w:t>Томского района для опубликования в установленном порядке и размещения в сети Интернет.</w:t>
      </w:r>
    </w:p>
    <w:p w:rsidR="003A7553" w:rsidRDefault="003A7553" w:rsidP="003A7553">
      <w:pPr>
        <w:pStyle w:val="a5"/>
        <w:numPr>
          <w:ilvl w:val="0"/>
          <w:numId w:val="1"/>
        </w:numPr>
        <w:tabs>
          <w:tab w:val="clear" w:pos="1978"/>
        </w:tabs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141CAC">
        <w:rPr>
          <w:sz w:val="28"/>
          <w:szCs w:val="28"/>
        </w:rPr>
        <w:t>Контроль за</w:t>
      </w:r>
      <w:proofErr w:type="gramEnd"/>
      <w:r w:rsidRPr="00141CAC">
        <w:rPr>
          <w:sz w:val="28"/>
          <w:szCs w:val="28"/>
        </w:rPr>
        <w:t xml:space="preserve"> исполнением настоящего решения возложить на контрольно – правовой комитет Думы Томского района.</w:t>
      </w:r>
    </w:p>
    <w:p w:rsidR="003A7553" w:rsidRPr="00141CAC" w:rsidRDefault="003A7553" w:rsidP="003A7553">
      <w:pPr>
        <w:pStyle w:val="a5"/>
        <w:ind w:left="709"/>
        <w:jc w:val="both"/>
        <w:outlineLvl w:val="0"/>
        <w:rPr>
          <w:sz w:val="28"/>
          <w:szCs w:val="28"/>
        </w:rPr>
      </w:pPr>
    </w:p>
    <w:p w:rsidR="003A7553" w:rsidRDefault="003A7553" w:rsidP="003A75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A7553" w:rsidRDefault="003A7553" w:rsidP="003A7553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3A7553" w:rsidRDefault="003A7553" w:rsidP="003A7553">
      <w:pPr>
        <w:rPr>
          <w:sz w:val="28"/>
          <w:szCs w:val="28"/>
        </w:rPr>
      </w:pPr>
    </w:p>
    <w:p w:rsidR="003A7553" w:rsidRDefault="003A7553" w:rsidP="003A7553">
      <w:pPr>
        <w:pStyle w:val="a3"/>
        <w:rPr>
          <w:color w:val="000000" w:themeColor="text1"/>
          <w:sz w:val="28"/>
          <w:szCs w:val="28"/>
        </w:rPr>
      </w:pPr>
    </w:p>
    <w:p w:rsidR="003A7553" w:rsidRDefault="003A7553" w:rsidP="003A7553">
      <w:pPr>
        <w:pStyle w:val="a3"/>
        <w:rPr>
          <w:color w:val="000000" w:themeColor="text1"/>
          <w:sz w:val="28"/>
          <w:szCs w:val="28"/>
        </w:rPr>
      </w:pPr>
    </w:p>
    <w:p w:rsidR="00FA47BA" w:rsidRPr="003A7553" w:rsidRDefault="00FA47BA">
      <w:pPr>
        <w:rPr>
          <w:sz w:val="28"/>
          <w:szCs w:val="28"/>
        </w:rPr>
      </w:pPr>
    </w:p>
    <w:sectPr w:rsidR="00FA47BA" w:rsidRPr="003A755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1978"/>
        </w:tabs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55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BE3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553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755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A75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A7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2015-07-01T04:12:00Z</dcterms:created>
  <dcterms:modified xsi:type="dcterms:W3CDTF">2015-07-01T04:12:00Z</dcterms:modified>
</cp:coreProperties>
</file>