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Pr="00F877E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80ED7" w:rsidRPr="00F877E3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Pr="00F877E3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BC0FD9">
        <w:rPr>
          <w:rFonts w:ascii="Times New Roman" w:hAnsi="Times New Roman" w:cs="Times New Roman"/>
          <w:b/>
          <w:sz w:val="24"/>
          <w:szCs w:val="24"/>
        </w:rPr>
        <w:t>Мирненское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BC0FD9">
        <w:rPr>
          <w:rFonts w:ascii="Times New Roman" w:hAnsi="Times New Roman" w:cs="Times New Roman"/>
          <w:b/>
          <w:sz w:val="24"/>
          <w:szCs w:val="24"/>
        </w:rPr>
        <w:t>Мирненского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BC0FD9">
        <w:rPr>
          <w:rFonts w:ascii="Times New Roman" w:hAnsi="Times New Roman" w:cs="Times New Roman"/>
          <w:b/>
          <w:sz w:val="24"/>
          <w:szCs w:val="24"/>
        </w:rPr>
        <w:t>23</w:t>
      </w:r>
      <w:r w:rsidRPr="00F877E3">
        <w:rPr>
          <w:rFonts w:ascii="Times New Roman" w:hAnsi="Times New Roman" w:cs="Times New Roman"/>
          <w:b/>
          <w:sz w:val="24"/>
          <w:szCs w:val="24"/>
        </w:rPr>
        <w:t>.1</w:t>
      </w:r>
      <w:r w:rsidR="00BC0FD9">
        <w:rPr>
          <w:rFonts w:ascii="Times New Roman" w:hAnsi="Times New Roman" w:cs="Times New Roman"/>
          <w:b/>
          <w:sz w:val="24"/>
          <w:szCs w:val="24"/>
        </w:rPr>
        <w:t>2</w:t>
      </w:r>
      <w:r w:rsidRPr="00F877E3">
        <w:rPr>
          <w:rFonts w:ascii="Times New Roman" w:hAnsi="Times New Roman" w:cs="Times New Roman"/>
          <w:b/>
          <w:sz w:val="24"/>
          <w:szCs w:val="24"/>
        </w:rPr>
        <w:t>.201</w:t>
      </w:r>
      <w:r w:rsidR="00BC0FD9">
        <w:rPr>
          <w:rFonts w:ascii="Times New Roman" w:hAnsi="Times New Roman" w:cs="Times New Roman"/>
          <w:b/>
          <w:sz w:val="24"/>
          <w:szCs w:val="24"/>
        </w:rPr>
        <w:t>3</w:t>
      </w:r>
      <w:r w:rsidRPr="00F877E3">
        <w:rPr>
          <w:rFonts w:ascii="Times New Roman" w:hAnsi="Times New Roman" w:cs="Times New Roman"/>
          <w:b/>
          <w:sz w:val="24"/>
          <w:szCs w:val="24"/>
        </w:rPr>
        <w:t xml:space="preserve"> № </w:t>
      </w:r>
      <w:r w:rsidR="00BC0FD9">
        <w:rPr>
          <w:rFonts w:ascii="Times New Roman" w:hAnsi="Times New Roman" w:cs="Times New Roman"/>
          <w:b/>
          <w:sz w:val="24"/>
          <w:szCs w:val="24"/>
        </w:rPr>
        <w:t>34</w:t>
      </w:r>
      <w:r w:rsidRPr="00F877E3">
        <w:rPr>
          <w:rFonts w:ascii="Times New Roman" w:hAnsi="Times New Roman" w:cs="Times New Roman"/>
          <w:b/>
          <w:sz w:val="24"/>
          <w:szCs w:val="24"/>
        </w:rPr>
        <w:t>»</w:t>
      </w: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D45BDC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94ACA">
        <w:rPr>
          <w:rFonts w:ascii="Times New Roman" w:hAnsi="Times New Roman" w:cs="Times New Roman"/>
          <w:sz w:val="24"/>
          <w:szCs w:val="24"/>
        </w:rPr>
        <w:t>1</w:t>
      </w:r>
      <w:r w:rsidR="00980ED7" w:rsidRPr="00F877E3">
        <w:rPr>
          <w:rFonts w:ascii="Times New Roman" w:hAnsi="Times New Roman" w:cs="Times New Roman"/>
          <w:sz w:val="24"/>
          <w:szCs w:val="24"/>
        </w:rPr>
        <w:t>.</w:t>
      </w:r>
      <w:r w:rsidR="00194ACA">
        <w:rPr>
          <w:rFonts w:ascii="Times New Roman" w:hAnsi="Times New Roman" w:cs="Times New Roman"/>
          <w:sz w:val="24"/>
          <w:szCs w:val="24"/>
        </w:rPr>
        <w:t>02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194AC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ACA" w:rsidRPr="00280BD1" w:rsidRDefault="00194ACA" w:rsidP="00194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Томского района от 09.01.2023 № 1-П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Мирненское</w:t>
      </w:r>
      <w:proofErr w:type="spellEnd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утвержденные решением Совета </w:t>
      </w:r>
      <w:proofErr w:type="spellStart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от 23.12.2013 № 34»  в период с 11.01.2023 по 01.02.2023 Администрацией Томского района проведены общественные обсуждения по проекту решения Думы Томского района «О</w:t>
      </w:r>
      <w:proofErr w:type="gramEnd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Правила землепользования и застройки муниципального образования «</w:t>
      </w:r>
      <w:proofErr w:type="spellStart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Мирненское</w:t>
      </w:r>
      <w:proofErr w:type="spellEnd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утвержденные решением Совета </w:t>
      </w:r>
      <w:proofErr w:type="spellStart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28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от 23.12.2013 № 34».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194ACA">
        <w:rPr>
          <w:rFonts w:ascii="Times New Roman" w:hAnsi="Times New Roman" w:cs="Times New Roman"/>
          <w:sz w:val="24"/>
          <w:szCs w:val="24"/>
        </w:rPr>
        <w:t>3</w:t>
      </w:r>
      <w:r w:rsidR="00D45BDC">
        <w:rPr>
          <w:rFonts w:ascii="Times New Roman" w:hAnsi="Times New Roman" w:cs="Times New Roman"/>
          <w:sz w:val="24"/>
          <w:szCs w:val="24"/>
        </w:rPr>
        <w:t>1</w:t>
      </w:r>
      <w:r w:rsidRPr="007050AD">
        <w:rPr>
          <w:rFonts w:ascii="Times New Roman" w:hAnsi="Times New Roman" w:cs="Times New Roman"/>
          <w:sz w:val="24"/>
          <w:szCs w:val="24"/>
        </w:rPr>
        <w:t>.</w:t>
      </w:r>
      <w:r w:rsidR="00194ACA">
        <w:rPr>
          <w:rFonts w:ascii="Times New Roman" w:hAnsi="Times New Roman" w:cs="Times New Roman"/>
          <w:sz w:val="24"/>
          <w:szCs w:val="24"/>
        </w:rPr>
        <w:t>0</w:t>
      </w:r>
      <w:r w:rsidR="00D45BDC">
        <w:rPr>
          <w:rFonts w:ascii="Times New Roman" w:hAnsi="Times New Roman" w:cs="Times New Roman"/>
          <w:sz w:val="24"/>
          <w:szCs w:val="24"/>
        </w:rPr>
        <w:t>1</w:t>
      </w:r>
      <w:r w:rsidRPr="007050AD">
        <w:rPr>
          <w:rFonts w:ascii="Times New Roman" w:hAnsi="Times New Roman" w:cs="Times New Roman"/>
          <w:sz w:val="24"/>
          <w:szCs w:val="24"/>
        </w:rPr>
        <w:t>.202</w:t>
      </w:r>
      <w:r w:rsidR="00194ACA">
        <w:rPr>
          <w:rFonts w:ascii="Times New Roman" w:hAnsi="Times New Roman" w:cs="Times New Roman"/>
          <w:sz w:val="24"/>
          <w:szCs w:val="24"/>
        </w:rPr>
        <w:t>3</w:t>
      </w:r>
      <w:r w:rsidRPr="007050AD">
        <w:rPr>
          <w:rFonts w:ascii="Times New Roman" w:hAnsi="Times New Roman" w:cs="Times New Roman"/>
          <w:sz w:val="24"/>
          <w:szCs w:val="24"/>
        </w:rPr>
        <w:t>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CA" w:rsidRPr="00194ACA" w:rsidRDefault="00194ACA" w:rsidP="00194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ACA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Томского района – </w:t>
      </w:r>
    </w:p>
    <w:p w:rsidR="00194ACA" w:rsidRPr="00194ACA" w:rsidRDefault="00194ACA" w:rsidP="00194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AC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</w:t>
      </w:r>
    </w:p>
    <w:p w:rsidR="003D607C" w:rsidRPr="00BC0FD9" w:rsidRDefault="00194ACA" w:rsidP="0019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CA">
        <w:rPr>
          <w:rFonts w:ascii="Times New Roman" w:eastAsia="Times New Roman" w:hAnsi="Times New Roman"/>
          <w:sz w:val="24"/>
          <w:szCs w:val="24"/>
          <w:lang w:eastAsia="ru-RU"/>
        </w:rPr>
        <w:t>территориального развития                                                                        Г.В. Елисеева</w:t>
      </w:r>
    </w:p>
    <w:sectPr w:rsidR="003D607C" w:rsidRPr="00BC0FD9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94ACA"/>
    <w:rsid w:val="001E27C1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72CF"/>
    <w:rsid w:val="007A629D"/>
    <w:rsid w:val="007E0A39"/>
    <w:rsid w:val="00851E40"/>
    <w:rsid w:val="008D0237"/>
    <w:rsid w:val="008E519A"/>
    <w:rsid w:val="0092209F"/>
    <w:rsid w:val="009254F5"/>
    <w:rsid w:val="00945418"/>
    <w:rsid w:val="00980ED7"/>
    <w:rsid w:val="00A36819"/>
    <w:rsid w:val="00A55DF9"/>
    <w:rsid w:val="00A57DD6"/>
    <w:rsid w:val="00B06050"/>
    <w:rsid w:val="00BC0FD9"/>
    <w:rsid w:val="00BC7AB6"/>
    <w:rsid w:val="00C177A1"/>
    <w:rsid w:val="00D00BB1"/>
    <w:rsid w:val="00D25C83"/>
    <w:rsid w:val="00D45BDC"/>
    <w:rsid w:val="00DB1FE3"/>
    <w:rsid w:val="00DD43F5"/>
    <w:rsid w:val="00DF3FEB"/>
    <w:rsid w:val="00E62EBA"/>
    <w:rsid w:val="00F06BE3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Юрьевцева Елена</cp:lastModifiedBy>
  <cp:revision>2</cp:revision>
  <cp:lastPrinted>2023-01-27T04:45:00Z</cp:lastPrinted>
  <dcterms:created xsi:type="dcterms:W3CDTF">2023-01-27T04:45:00Z</dcterms:created>
  <dcterms:modified xsi:type="dcterms:W3CDTF">2023-01-27T04:45:00Z</dcterms:modified>
</cp:coreProperties>
</file>