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57" w:rsidRDefault="00AF6457" w:rsidP="00645518">
      <w:pPr>
        <w:autoSpaceDN w:val="0"/>
        <w:ind w:firstLine="709"/>
        <w:jc w:val="both"/>
        <w:rPr>
          <w:color w:val="333333"/>
        </w:rPr>
      </w:pPr>
    </w:p>
    <w:p w:rsidR="00D162D1" w:rsidRPr="00645518" w:rsidRDefault="00D162D1" w:rsidP="00645518">
      <w:pPr>
        <w:autoSpaceDN w:val="0"/>
        <w:ind w:firstLine="709"/>
        <w:jc w:val="both"/>
        <w:rPr>
          <w:color w:val="333333"/>
        </w:rPr>
      </w:pPr>
    </w:p>
    <w:p w:rsidR="007262DF" w:rsidRPr="00645518" w:rsidRDefault="007262DF" w:rsidP="00645518">
      <w:pPr>
        <w:autoSpaceDN w:val="0"/>
        <w:ind w:firstLine="709"/>
        <w:jc w:val="both"/>
        <w:rPr>
          <w:color w:val="333333"/>
        </w:rPr>
      </w:pPr>
    </w:p>
    <w:p w:rsidR="007262DF" w:rsidRPr="00645518" w:rsidRDefault="007262DF" w:rsidP="00645518">
      <w:pPr>
        <w:autoSpaceDN w:val="0"/>
        <w:ind w:firstLine="709"/>
        <w:jc w:val="both"/>
        <w:rPr>
          <w:color w:val="333333"/>
        </w:rPr>
      </w:pPr>
    </w:p>
    <w:p w:rsidR="00D97158" w:rsidRDefault="00D97158" w:rsidP="00D9715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D97158" w:rsidRDefault="00D97158" w:rsidP="00D9715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D97158" w:rsidRDefault="00D97158" w:rsidP="00D9715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49506B">
        <w:rPr>
          <w:b/>
          <w:sz w:val="28"/>
          <w:szCs w:val="28"/>
        </w:rPr>
        <w:t>346</w:t>
      </w:r>
    </w:p>
    <w:p w:rsidR="00D97158" w:rsidRDefault="00D97158" w:rsidP="00D97158">
      <w:pPr>
        <w:keepNext/>
        <w:jc w:val="center"/>
        <w:rPr>
          <w:b/>
          <w:sz w:val="28"/>
          <w:szCs w:val="28"/>
        </w:rPr>
      </w:pPr>
    </w:p>
    <w:p w:rsidR="00D97158" w:rsidRDefault="00D97158" w:rsidP="00D97158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 xml:space="preserve">27 февраля 2020 г.   </w:t>
      </w:r>
    </w:p>
    <w:p w:rsidR="00D97158" w:rsidRDefault="00D97158" w:rsidP="00D9715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49-ое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D97158" w:rsidRDefault="00D97158" w:rsidP="00D97158">
      <w:pPr>
        <w:jc w:val="both"/>
        <w:rPr>
          <w:color w:val="000000" w:themeColor="text1"/>
        </w:rPr>
      </w:pPr>
    </w:p>
    <w:p w:rsidR="00AF6457" w:rsidRPr="00645518" w:rsidRDefault="00AF6457" w:rsidP="00645518">
      <w:pPr>
        <w:suppressAutoHyphens/>
        <w:autoSpaceDE w:val="0"/>
        <w:ind w:firstLine="709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6F4D62" w:rsidRPr="00645518" w:rsidTr="006F4D62">
        <w:tc>
          <w:tcPr>
            <w:tcW w:w="4077" w:type="dxa"/>
          </w:tcPr>
          <w:p w:rsidR="006F4D62" w:rsidRPr="00D77D50" w:rsidRDefault="004163C6" w:rsidP="00D77D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 утверждении П</w:t>
            </w:r>
            <w:r w:rsidR="006F4D62" w:rsidRPr="00D77D50">
              <w:t xml:space="preserve">оложения об организации </w:t>
            </w:r>
            <w:r w:rsidR="00D77D50" w:rsidRPr="00D77D50">
              <w:rPr>
                <w:rFonts w:eastAsiaTheme="minorHAnsi"/>
                <w:lang w:eastAsia="en-US"/>
              </w:rPr>
              <w:t xml:space="preserve">и проведении общественных обсуждений </w:t>
            </w:r>
            <w:r w:rsidR="006F4D62" w:rsidRPr="00D77D50">
              <w:t xml:space="preserve">и публичных слушаний по проектам муниципальных </w:t>
            </w:r>
            <w:r w:rsidR="006E12B0">
              <w:t xml:space="preserve">нормативных </w:t>
            </w:r>
            <w:r w:rsidR="006F4D62" w:rsidRPr="00D77D50">
              <w:t>правовых актов Томск</w:t>
            </w:r>
            <w:r w:rsidR="006E12B0">
              <w:t>ого</w:t>
            </w:r>
            <w:r w:rsidR="006F4D62" w:rsidRPr="00D77D50">
              <w:t xml:space="preserve"> район</w:t>
            </w:r>
            <w:r w:rsidR="006E12B0">
              <w:t>а</w:t>
            </w:r>
            <w:r w:rsidR="006F4D62" w:rsidRPr="00D77D50">
              <w:t>, связанных с осуществлением градостроительной деятельности</w:t>
            </w:r>
          </w:p>
          <w:p w:rsidR="006F4D62" w:rsidRPr="00645518" w:rsidRDefault="006F4D62" w:rsidP="00645518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3" w:type="dxa"/>
          </w:tcPr>
          <w:p w:rsidR="006F4D62" w:rsidRPr="00645518" w:rsidRDefault="006F4D62" w:rsidP="00645518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F4D62" w:rsidRPr="00645518" w:rsidRDefault="00C734D2" w:rsidP="0064551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455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2969">
        <w:rPr>
          <w:rFonts w:ascii="Times New Roman" w:hAnsi="Times New Roman" w:cs="Times New Roman"/>
          <w:b w:val="0"/>
          <w:sz w:val="24"/>
          <w:szCs w:val="24"/>
        </w:rPr>
        <w:t>В целях соблюдения прав</w:t>
      </w:r>
      <w:r w:rsidR="006F4D62" w:rsidRPr="006F4D62">
        <w:rPr>
          <w:rFonts w:ascii="Times New Roman" w:hAnsi="Times New Roman" w:cs="Times New Roman"/>
          <w:b w:val="0"/>
          <w:sz w:val="24"/>
          <w:szCs w:val="24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hyperlink r:id="rId8" w:history="1">
        <w:r w:rsidR="006F4D62" w:rsidRPr="006F4D6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частью 5 статьи 28</w:t>
        </w:r>
      </w:hyperlink>
      <w:r w:rsidR="006F4D62" w:rsidRPr="006F4D62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06.10.2003 </w:t>
      </w:r>
      <w:r w:rsidR="00ED56DD">
        <w:rPr>
          <w:rFonts w:ascii="Times New Roman" w:hAnsi="Times New Roman" w:cs="Times New Roman"/>
          <w:b w:val="0"/>
          <w:sz w:val="24"/>
          <w:szCs w:val="24"/>
        </w:rPr>
        <w:t>№ 131-ФЗ «</w:t>
      </w:r>
      <w:r w:rsidR="006F4D62" w:rsidRPr="006F4D62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 w:rsidR="00ED56DD"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="006F4D62" w:rsidRPr="006F4D62">
        <w:rPr>
          <w:rFonts w:ascii="Times New Roman" w:hAnsi="Times New Roman" w:cs="Times New Roman"/>
          <w:b w:val="0"/>
          <w:sz w:val="24"/>
          <w:szCs w:val="24"/>
        </w:rPr>
        <w:t xml:space="preserve">, со </w:t>
      </w:r>
      <w:hyperlink r:id="rId9" w:history="1">
        <w:r w:rsidR="006F4D62" w:rsidRPr="006F4D6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статьей 5.1</w:t>
        </w:r>
      </w:hyperlink>
      <w:r w:rsidR="006F4D62" w:rsidRPr="006F4D62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Градостроительного кодекса Российской Федерации, </w:t>
      </w:r>
      <w:r w:rsidR="006F4D62" w:rsidRPr="00645518">
        <w:rPr>
          <w:rFonts w:ascii="Times New Roman" w:hAnsi="Times New Roman" w:cs="Times New Roman"/>
          <w:b w:val="0"/>
          <w:sz w:val="24"/>
          <w:szCs w:val="24"/>
        </w:rPr>
        <w:t xml:space="preserve">статьей 17 </w:t>
      </w:r>
      <w:r w:rsidR="006F4D62" w:rsidRPr="006F4D62"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="006F4D62" w:rsidRPr="0064551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«Томский район»</w:t>
      </w:r>
      <w:r w:rsidR="006F4D62" w:rsidRPr="00645518">
        <w:rPr>
          <w:rFonts w:ascii="Times New Roman" w:hAnsi="Times New Roman" w:cs="Times New Roman"/>
          <w:b w:val="0"/>
          <w:bCs/>
          <w:sz w:val="24"/>
          <w:szCs w:val="24"/>
        </w:rPr>
        <w:t>, принятого решением Думы Томского района № 82 от 29.09.2011 (далее – Устав Томского района)</w:t>
      </w:r>
      <w:r w:rsidR="006F4D62" w:rsidRPr="0064551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</w:t>
      </w:r>
    </w:p>
    <w:p w:rsidR="006F4D62" w:rsidRPr="00645518" w:rsidRDefault="006F4D62" w:rsidP="00645518">
      <w:pPr>
        <w:ind w:firstLine="709"/>
        <w:jc w:val="both"/>
        <w:rPr>
          <w:rFonts w:eastAsiaTheme="minorHAnsi"/>
          <w:lang w:eastAsia="en-US"/>
        </w:rPr>
      </w:pPr>
    </w:p>
    <w:p w:rsidR="006F4D62" w:rsidRPr="00645518" w:rsidRDefault="006F4D62" w:rsidP="00645518">
      <w:pPr>
        <w:ind w:firstLine="709"/>
        <w:jc w:val="center"/>
        <w:rPr>
          <w:rFonts w:eastAsiaTheme="minorHAnsi"/>
          <w:lang w:eastAsia="en-US"/>
        </w:rPr>
      </w:pPr>
      <w:r w:rsidRPr="00645518">
        <w:rPr>
          <w:rFonts w:eastAsiaTheme="minorHAnsi"/>
          <w:lang w:eastAsia="en-US"/>
        </w:rPr>
        <w:t>Дума Томского района решила:</w:t>
      </w:r>
    </w:p>
    <w:p w:rsidR="006F4D62" w:rsidRPr="00645518" w:rsidRDefault="006F4D62" w:rsidP="00645518">
      <w:pPr>
        <w:ind w:firstLine="709"/>
        <w:jc w:val="center"/>
        <w:rPr>
          <w:rFonts w:eastAsiaTheme="minorHAnsi"/>
          <w:lang w:eastAsia="en-US"/>
        </w:rPr>
      </w:pPr>
    </w:p>
    <w:p w:rsidR="006F4D62" w:rsidRPr="00645518" w:rsidRDefault="006F4D62" w:rsidP="00645518">
      <w:pPr>
        <w:widowControl w:val="0"/>
        <w:autoSpaceDE w:val="0"/>
        <w:autoSpaceDN w:val="0"/>
        <w:ind w:firstLine="709"/>
        <w:jc w:val="both"/>
      </w:pPr>
      <w:r w:rsidRPr="006F4D62">
        <w:t xml:space="preserve">1. Утвердить </w:t>
      </w:r>
      <w:hyperlink w:anchor="P42" w:history="1">
        <w:r w:rsidRPr="006F4D62">
          <w:rPr>
            <w:color w:val="0000FF"/>
          </w:rPr>
          <w:t>Положение</w:t>
        </w:r>
      </w:hyperlink>
      <w:r w:rsidR="00075932">
        <w:t xml:space="preserve"> </w:t>
      </w:r>
      <w:r w:rsidR="00402969">
        <w:t>о</w:t>
      </w:r>
      <w:r w:rsidRPr="006F4D62">
        <w:t xml:space="preserve">б организации и проведении </w:t>
      </w:r>
      <w:r w:rsidR="00D77D50" w:rsidRPr="00D77D50">
        <w:rPr>
          <w:rFonts w:eastAsiaTheme="minorHAnsi"/>
          <w:lang w:eastAsia="en-US"/>
        </w:rPr>
        <w:t xml:space="preserve">общественных обсуждений </w:t>
      </w:r>
      <w:r w:rsidR="00D77D50" w:rsidRPr="00D77D50">
        <w:t>и</w:t>
      </w:r>
      <w:r w:rsidR="00D77D50" w:rsidRPr="006F4D62">
        <w:t xml:space="preserve"> </w:t>
      </w:r>
      <w:r w:rsidRPr="006F4D62">
        <w:t xml:space="preserve">публичных слушаний по проектам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6F4D62">
        <w:t>, связанных с осуществлением</w:t>
      </w:r>
      <w:r w:rsidR="00075932">
        <w:t xml:space="preserve"> градостроительной деятельности</w:t>
      </w:r>
      <w:r w:rsidRPr="006F4D62">
        <w:t xml:space="preserve"> согласно приложению к настоящему решению.</w:t>
      </w:r>
    </w:p>
    <w:p w:rsidR="006F4D62" w:rsidRPr="00645518" w:rsidRDefault="006F4D62" w:rsidP="00645518">
      <w:pPr>
        <w:widowControl w:val="0"/>
        <w:autoSpaceDE w:val="0"/>
        <w:autoSpaceDN w:val="0"/>
        <w:ind w:firstLine="709"/>
        <w:jc w:val="both"/>
      </w:pPr>
      <w:r w:rsidRPr="00645518">
        <w:t xml:space="preserve">2. Направить настоящее решение Главе Томского района для подписания, опубликования и размещения на сайте </w:t>
      </w:r>
      <w:r w:rsidR="00402969">
        <w:t xml:space="preserve">в </w:t>
      </w:r>
      <w:r w:rsidRPr="00645518">
        <w:t>информационно-телекоммуникационной сети «Интернет».</w:t>
      </w:r>
    </w:p>
    <w:p w:rsidR="006F4D62" w:rsidRPr="00645518" w:rsidRDefault="006F4D62" w:rsidP="00645518">
      <w:pPr>
        <w:widowControl w:val="0"/>
        <w:autoSpaceDE w:val="0"/>
        <w:autoSpaceDN w:val="0"/>
        <w:ind w:firstLine="709"/>
        <w:jc w:val="both"/>
      </w:pPr>
      <w:r w:rsidRPr="00645518">
        <w:t xml:space="preserve">3. Настоящее решение вступает в силу </w:t>
      </w:r>
      <w:r w:rsidR="00402969">
        <w:t>после дня</w:t>
      </w:r>
      <w:r w:rsidRPr="00645518">
        <w:t xml:space="preserve"> его официального опубликования.</w:t>
      </w:r>
    </w:p>
    <w:p w:rsidR="006F4D62" w:rsidRPr="00645518" w:rsidRDefault="006F4D62" w:rsidP="00645518">
      <w:pPr>
        <w:widowControl w:val="0"/>
        <w:autoSpaceDE w:val="0"/>
        <w:autoSpaceDN w:val="0"/>
        <w:ind w:firstLine="709"/>
        <w:jc w:val="both"/>
      </w:pPr>
      <w:r w:rsidRPr="00645518">
        <w:t>4. Контроль за исполнением настоящего решения возложить на контрольно-правовой комитет Думы Томского района.</w:t>
      </w:r>
    </w:p>
    <w:p w:rsidR="00AF6457" w:rsidRPr="00645518" w:rsidRDefault="00AF6457" w:rsidP="006455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6F4D62" w:rsidRPr="00645518" w:rsidRDefault="006F4D62" w:rsidP="006455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AF6457" w:rsidRPr="00645518" w:rsidRDefault="00AF6457" w:rsidP="006455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AF6457" w:rsidRPr="00645518" w:rsidRDefault="00AF6457" w:rsidP="00645518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45518">
        <w:rPr>
          <w:rFonts w:eastAsia="Calibri"/>
          <w:color w:val="000000"/>
        </w:rPr>
        <w:t>Председатель</w:t>
      </w:r>
    </w:p>
    <w:p w:rsidR="00AF6457" w:rsidRPr="00645518" w:rsidRDefault="00AF6457" w:rsidP="00645518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45518">
        <w:rPr>
          <w:rFonts w:eastAsia="Calibri"/>
          <w:color w:val="000000"/>
        </w:rPr>
        <w:t>Думы Томского района</w:t>
      </w:r>
      <w:r w:rsidRPr="00645518">
        <w:rPr>
          <w:rFonts w:eastAsia="Calibri"/>
          <w:color w:val="000000"/>
        </w:rPr>
        <w:tab/>
      </w:r>
      <w:r w:rsidRPr="00645518">
        <w:rPr>
          <w:rFonts w:eastAsia="Calibri"/>
          <w:color w:val="000000"/>
        </w:rPr>
        <w:tab/>
      </w:r>
      <w:r w:rsidRPr="00645518">
        <w:rPr>
          <w:rFonts w:eastAsia="Calibri"/>
          <w:color w:val="000000"/>
        </w:rPr>
        <w:tab/>
      </w:r>
      <w:r w:rsidRPr="00645518">
        <w:rPr>
          <w:rFonts w:eastAsia="Calibri"/>
          <w:color w:val="000000"/>
        </w:rPr>
        <w:tab/>
      </w:r>
      <w:r w:rsidRPr="00645518">
        <w:rPr>
          <w:rFonts w:eastAsia="Calibri"/>
          <w:color w:val="000000"/>
        </w:rPr>
        <w:tab/>
      </w:r>
      <w:r w:rsidRPr="00645518">
        <w:rPr>
          <w:rFonts w:eastAsia="Calibri"/>
          <w:color w:val="000000"/>
        </w:rPr>
        <w:tab/>
        <w:t>Р.Р. Габдулганиев</w:t>
      </w:r>
    </w:p>
    <w:p w:rsidR="00AF6457" w:rsidRPr="00645518" w:rsidRDefault="00AF6457" w:rsidP="00645518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:rsidR="00AF6457" w:rsidRPr="00645518" w:rsidRDefault="00AF6457" w:rsidP="00645518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45518">
        <w:rPr>
          <w:rFonts w:eastAsia="Calibri"/>
          <w:color w:val="000000"/>
        </w:rPr>
        <w:t>Глава Томск</w:t>
      </w:r>
      <w:r w:rsidR="00AE780C" w:rsidRPr="00645518">
        <w:rPr>
          <w:rFonts w:eastAsia="Calibri"/>
          <w:color w:val="000000"/>
        </w:rPr>
        <w:t>ого района</w:t>
      </w:r>
      <w:r w:rsidR="00AE780C" w:rsidRPr="00645518">
        <w:rPr>
          <w:rFonts w:eastAsia="Calibri"/>
          <w:color w:val="000000"/>
        </w:rPr>
        <w:tab/>
      </w:r>
      <w:r w:rsidR="00AE780C" w:rsidRPr="00645518">
        <w:rPr>
          <w:rFonts w:eastAsia="Calibri"/>
          <w:color w:val="000000"/>
        </w:rPr>
        <w:tab/>
      </w:r>
      <w:r w:rsidR="00AE780C" w:rsidRPr="00645518">
        <w:rPr>
          <w:rFonts w:eastAsia="Calibri"/>
          <w:color w:val="000000"/>
        </w:rPr>
        <w:tab/>
      </w:r>
      <w:r w:rsidR="00AE780C" w:rsidRPr="00645518">
        <w:rPr>
          <w:rFonts w:eastAsia="Calibri"/>
          <w:color w:val="000000"/>
        </w:rPr>
        <w:tab/>
      </w:r>
      <w:r w:rsidR="00AE780C" w:rsidRPr="00645518">
        <w:rPr>
          <w:rFonts w:eastAsia="Calibri"/>
          <w:color w:val="000000"/>
        </w:rPr>
        <w:tab/>
      </w:r>
      <w:r w:rsidR="00AE780C" w:rsidRPr="00645518">
        <w:rPr>
          <w:rFonts w:eastAsia="Calibri"/>
          <w:color w:val="000000"/>
        </w:rPr>
        <w:tab/>
        <w:t xml:space="preserve">А.А. Терещенко </w:t>
      </w:r>
    </w:p>
    <w:p w:rsidR="006F4D62" w:rsidRPr="00645518" w:rsidRDefault="006F4D62" w:rsidP="00645518">
      <w:pPr>
        <w:ind w:firstLine="709"/>
        <w:rPr>
          <w:b/>
          <w:color w:val="000000"/>
        </w:rPr>
      </w:pPr>
      <w:r w:rsidRPr="00645518">
        <w:rPr>
          <w:b/>
          <w:color w:val="000000"/>
        </w:rPr>
        <w:br w:type="page"/>
      </w:r>
    </w:p>
    <w:p w:rsidR="00AF6457" w:rsidRPr="00124246" w:rsidRDefault="00AF6457" w:rsidP="00645518">
      <w:pPr>
        <w:suppressAutoHyphens/>
        <w:autoSpaceDE w:val="0"/>
        <w:ind w:firstLine="709"/>
        <w:jc w:val="right"/>
        <w:rPr>
          <w:bCs/>
          <w:color w:val="000000"/>
        </w:rPr>
      </w:pPr>
      <w:r w:rsidRPr="00124246">
        <w:rPr>
          <w:bCs/>
          <w:color w:val="000000"/>
        </w:rPr>
        <w:lastRenderedPageBreak/>
        <w:t xml:space="preserve">Приложение  </w:t>
      </w:r>
    </w:p>
    <w:p w:rsidR="00AF6457" w:rsidRPr="00124246" w:rsidRDefault="00AF6457" w:rsidP="00645518">
      <w:pPr>
        <w:suppressAutoHyphens/>
        <w:autoSpaceDE w:val="0"/>
        <w:ind w:firstLine="709"/>
        <w:jc w:val="right"/>
        <w:rPr>
          <w:bCs/>
          <w:color w:val="000000"/>
        </w:rPr>
      </w:pPr>
      <w:r w:rsidRPr="00124246">
        <w:rPr>
          <w:bCs/>
          <w:color w:val="000000"/>
        </w:rPr>
        <w:t>к решению Думы Томского района</w:t>
      </w:r>
    </w:p>
    <w:p w:rsidR="00AF6457" w:rsidRPr="00124246" w:rsidRDefault="00AF6457" w:rsidP="00645518">
      <w:pPr>
        <w:suppressAutoHyphens/>
        <w:autoSpaceDE w:val="0"/>
        <w:ind w:firstLine="709"/>
        <w:jc w:val="right"/>
        <w:rPr>
          <w:bCs/>
          <w:color w:val="000000"/>
        </w:rPr>
      </w:pPr>
      <w:r w:rsidRPr="00124246">
        <w:rPr>
          <w:rFonts w:eastAsia="Calibri"/>
          <w:color w:val="000000"/>
        </w:rPr>
        <w:t xml:space="preserve">  от </w:t>
      </w:r>
      <w:r w:rsidR="0049506B">
        <w:rPr>
          <w:rFonts w:eastAsia="Calibri"/>
          <w:color w:val="000000"/>
        </w:rPr>
        <w:t xml:space="preserve"> 27 февраля </w:t>
      </w:r>
      <w:r w:rsidR="00402969">
        <w:rPr>
          <w:rFonts w:eastAsia="Calibri"/>
          <w:color w:val="000000"/>
        </w:rPr>
        <w:t>2020</w:t>
      </w:r>
      <w:r w:rsidRPr="00124246">
        <w:rPr>
          <w:rFonts w:eastAsia="Calibri"/>
          <w:color w:val="000000"/>
        </w:rPr>
        <w:t>г</w:t>
      </w:r>
      <w:r w:rsidR="00BD72A0" w:rsidRPr="00124246">
        <w:rPr>
          <w:rFonts w:eastAsia="Calibri"/>
          <w:color w:val="000000"/>
        </w:rPr>
        <w:t xml:space="preserve">.  № </w:t>
      </w:r>
      <w:r w:rsidR="0049506B">
        <w:rPr>
          <w:rFonts w:eastAsia="Calibri"/>
          <w:color w:val="000000"/>
        </w:rPr>
        <w:t>346</w:t>
      </w:r>
    </w:p>
    <w:p w:rsidR="00AF6457" w:rsidRPr="00645518" w:rsidRDefault="00AF6457" w:rsidP="00645518">
      <w:pPr>
        <w:ind w:firstLine="709"/>
        <w:rPr>
          <w:b/>
          <w:color w:val="000000"/>
        </w:rPr>
      </w:pPr>
    </w:p>
    <w:p w:rsidR="00645518" w:rsidRPr="006E12B0" w:rsidRDefault="006E12B0" w:rsidP="006455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2B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45518" w:rsidRPr="006E12B0" w:rsidRDefault="006E12B0" w:rsidP="006455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2B0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Pr="006E1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ОБЩЕСТВЕННЫХ ОБСУЖДЕНИЙ </w:t>
      </w:r>
      <w:r w:rsidRPr="006E12B0">
        <w:rPr>
          <w:rFonts w:ascii="Times New Roman" w:hAnsi="Times New Roman" w:cs="Times New Roman"/>
          <w:sz w:val="24"/>
          <w:szCs w:val="24"/>
        </w:rPr>
        <w:t xml:space="preserve">И ПУБЛИЧНЫХ СЛУШАНИЙ ПО ПРОЕКТАМ  МУНИЦИПАЛЬНЫХ НОРМАТИВНЫХ ПРАВОВЫХ АКТОВ ТОМСКОГО РАЙОНА, СВЯЗАННЫХ С ОСУЩЕСТВЛЕНИЕМ </w:t>
      </w:r>
      <w:r w:rsidR="006F4D62" w:rsidRPr="006E12B0">
        <w:rPr>
          <w:rFonts w:ascii="Times New Roman" w:hAnsi="Times New Roman" w:cs="Times New Roman"/>
          <w:sz w:val="24"/>
          <w:szCs w:val="24"/>
        </w:rPr>
        <w:t xml:space="preserve">ГРАДОСТРОИТЕЛЬНОЙ </w:t>
      </w:r>
      <w:r w:rsidR="00D77D50" w:rsidRPr="006E12B0">
        <w:rPr>
          <w:rFonts w:ascii="Times New Roman" w:hAnsi="Times New Roman" w:cs="Times New Roman"/>
          <w:sz w:val="24"/>
          <w:szCs w:val="24"/>
        </w:rPr>
        <w:t>Д</w:t>
      </w:r>
      <w:r w:rsidR="006F4D62" w:rsidRPr="006E12B0">
        <w:rPr>
          <w:rFonts w:ascii="Times New Roman" w:hAnsi="Times New Roman" w:cs="Times New Roman"/>
          <w:sz w:val="24"/>
          <w:szCs w:val="24"/>
        </w:rPr>
        <w:t>ЕЯТЕЛЬНОСТИ</w:t>
      </w:r>
    </w:p>
    <w:p w:rsidR="00645518" w:rsidRDefault="00645518" w:rsidP="00645518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645518" w:rsidRPr="00645518" w:rsidRDefault="00645518" w:rsidP="006455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5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D77D50" w:rsidRDefault="00645518" w:rsidP="00D77D50">
      <w:pPr>
        <w:widowControl w:val="0"/>
        <w:autoSpaceDE w:val="0"/>
        <w:autoSpaceDN w:val="0"/>
        <w:ind w:firstLine="709"/>
        <w:jc w:val="both"/>
      </w:pPr>
      <w:r w:rsidRPr="00645518">
        <w:t xml:space="preserve">1. Настоящее Положение направлено на регулирование отношений, связанных с организацией и проведением </w:t>
      </w:r>
      <w:r w:rsidR="00D77D50" w:rsidRPr="00D77D50">
        <w:rPr>
          <w:rFonts w:eastAsiaTheme="minorHAnsi"/>
          <w:lang w:eastAsia="en-US"/>
        </w:rPr>
        <w:t xml:space="preserve">общественных обсуждений </w:t>
      </w:r>
      <w:r w:rsidR="00D77D50" w:rsidRPr="00D77D50">
        <w:t>и</w:t>
      </w:r>
      <w:r w:rsidR="00D77D50" w:rsidRPr="00645518">
        <w:t xml:space="preserve"> </w:t>
      </w:r>
      <w:r w:rsidRPr="00645518">
        <w:t xml:space="preserve">публичных слушаний по проектам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645518">
        <w:t xml:space="preserve">, связанных с осуществлением градостроительной деятельности (далее по тексту настоящего Положения - </w:t>
      </w:r>
      <w:r w:rsidR="00D77D50" w:rsidRPr="00D77D50">
        <w:rPr>
          <w:rFonts w:eastAsiaTheme="minorHAnsi"/>
          <w:lang w:eastAsia="en-US"/>
        </w:rPr>
        <w:t>общественны</w:t>
      </w:r>
      <w:r w:rsidR="00D77D50">
        <w:rPr>
          <w:rFonts w:eastAsiaTheme="minorHAnsi"/>
          <w:lang w:eastAsia="en-US"/>
        </w:rPr>
        <w:t>е</w:t>
      </w:r>
      <w:r w:rsidR="00D77D50" w:rsidRPr="00D77D50">
        <w:rPr>
          <w:rFonts w:eastAsiaTheme="minorHAnsi"/>
          <w:lang w:eastAsia="en-US"/>
        </w:rPr>
        <w:t xml:space="preserve"> обсуждени</w:t>
      </w:r>
      <w:r w:rsidR="00D77D50">
        <w:rPr>
          <w:rFonts w:eastAsiaTheme="minorHAnsi"/>
          <w:lang w:eastAsia="en-US"/>
        </w:rPr>
        <w:t>я</w:t>
      </w:r>
      <w:r w:rsidR="00D77D50" w:rsidRPr="00D77D50">
        <w:rPr>
          <w:rFonts w:eastAsiaTheme="minorHAnsi"/>
          <w:lang w:eastAsia="en-US"/>
        </w:rPr>
        <w:t xml:space="preserve"> </w:t>
      </w:r>
      <w:r w:rsidR="00D77D50" w:rsidRPr="00D77D50">
        <w:t>и</w:t>
      </w:r>
      <w:r w:rsidR="00D77D50" w:rsidRPr="00645518">
        <w:t xml:space="preserve"> </w:t>
      </w:r>
      <w:r w:rsidRPr="00645518">
        <w:t>публичные слушания), и определяет: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форму участия населения в обсуждении проекта (общественные обсуждения или публичные слушания);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порядок организации и проведения общественных обсуждений, публичных слушаний;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организатора общественных обсуждений, публичных слушаний;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срок проведения общественных обсуждений, публичных слушаний;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официальный сайт уполномоченного на проведение общественных обсуждений, публичных слушаний органа местного самоуправления в информаци</w:t>
      </w:r>
      <w:r w:rsidR="00ED56DD">
        <w:rPr>
          <w:rFonts w:eastAsiaTheme="minorHAnsi"/>
          <w:lang w:eastAsia="en-US"/>
        </w:rPr>
        <w:t>онно-телекоммуникационной сети «Интернет»</w:t>
      </w:r>
      <w:r>
        <w:rPr>
          <w:rFonts w:eastAsiaTheme="minorHAnsi"/>
          <w:lang w:eastAsia="en-US"/>
        </w:rPr>
        <w:t xml:space="preserve"> для размещения проектов, подлежащих рассмотрению на общественных обсуждениях, публичных слушаниях, и информационных материалов к ним (далее по тексту настоящего Положения - официальный сайт);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требования к информационным стендам, на которых размещаются оповещения о начале общественных обсуждений, публичных слушаний;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форму оповещения о начале общественных обсуждений, публичных слушаний;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порядок подготовки и форму протокола общественных обсуждений, публичных слушаний;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порядок подготовки и форму заключения о результатах общественных обсуждений, публичных слушаний;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порядок проведения экспозиции проектов, подлежащих рассмотрению на общественных обсуждениях, публичных слушаниях, включая порядок консультирования посетителей экспозиции таких проектов;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порядок, сроки и форму внесения участниками общественных обсуждений, публичных слушаний предложений и замечаний, касающихся проектов, подлежащих рассмотрению на общественных обсуждениях, публичных слушаниях;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12) места массового скопления граждан, расположенные в границах террито</w:t>
      </w:r>
      <w:r w:rsidR="00ED56DD">
        <w:t>рии муниципального образования «</w:t>
      </w:r>
      <w:r w:rsidRPr="00645518">
        <w:t>Томск</w:t>
      </w:r>
      <w:r>
        <w:t>ий район</w:t>
      </w:r>
      <w:r w:rsidR="00ED56DD">
        <w:t>»</w:t>
      </w:r>
      <w:r w:rsidRPr="00645518">
        <w:t>, для распространения оповещений о начале публичных слушаний.</w:t>
      </w:r>
    </w:p>
    <w:p w:rsidR="00086E34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 xml:space="preserve">2. Для целей настоящего Положения под проектами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645518">
        <w:t>, связанных с осуществлением градостроительной деятельности (далее по тексту настоящего Положения - проекты), понимаются:</w:t>
      </w:r>
      <w:bookmarkStart w:id="0" w:name="P67"/>
      <w:bookmarkEnd w:id="0"/>
    </w:p>
    <w:p w:rsidR="00086E34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 xml:space="preserve">1) </w:t>
      </w:r>
      <w:bookmarkStart w:id="1" w:name="P69"/>
      <w:bookmarkEnd w:id="1"/>
      <w:r w:rsidRPr="00645518">
        <w:t>проекты планировки территории, решение об утверждении которых принимается органом местного самоуправления муниципального образования "Томск</w:t>
      </w:r>
      <w:r>
        <w:t>ий район</w:t>
      </w:r>
      <w:r w:rsidRPr="00645518">
        <w:t>";</w:t>
      </w:r>
      <w:bookmarkStart w:id="2" w:name="P70"/>
      <w:bookmarkEnd w:id="2"/>
    </w:p>
    <w:p w:rsidR="00086E34" w:rsidRDefault="00645518" w:rsidP="00645518">
      <w:pPr>
        <w:widowControl w:val="0"/>
        <w:autoSpaceDE w:val="0"/>
        <w:autoSpaceDN w:val="0"/>
        <w:ind w:firstLine="709"/>
        <w:jc w:val="both"/>
      </w:pPr>
      <w:r>
        <w:t>2</w:t>
      </w:r>
      <w:r w:rsidRPr="00645518">
        <w:t xml:space="preserve">) проекты межевания территории, решение об утверждении которых принимается органом местного самоуправления муниципального образования </w:t>
      </w:r>
      <w:r>
        <w:t>«</w:t>
      </w:r>
      <w:r w:rsidRPr="00645518">
        <w:t>Томск</w:t>
      </w:r>
      <w:r>
        <w:t>ий район»</w:t>
      </w:r>
      <w:r w:rsidRPr="00645518">
        <w:t>;</w:t>
      </w:r>
    </w:p>
    <w:p w:rsidR="00D77D50" w:rsidRDefault="00645518" w:rsidP="00D77D50">
      <w:pPr>
        <w:widowControl w:val="0"/>
        <w:autoSpaceDE w:val="0"/>
        <w:autoSpaceDN w:val="0"/>
        <w:ind w:firstLine="709"/>
        <w:jc w:val="both"/>
      </w:pPr>
      <w:r>
        <w:lastRenderedPageBreak/>
        <w:t>3</w:t>
      </w:r>
      <w:r w:rsidRPr="00645518">
        <w:t xml:space="preserve">) проекты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645518">
        <w:t xml:space="preserve">, предусматривающих внесение изменений в утвержденные документы, указанные в подпунктах 1 - </w:t>
      </w:r>
      <w:r w:rsidR="00086E34">
        <w:t>2</w:t>
      </w:r>
      <w:r w:rsidRPr="00645518">
        <w:t xml:space="preserve"> настоящего пункта</w:t>
      </w:r>
      <w:r w:rsidR="00086E34">
        <w:t>.</w:t>
      </w:r>
      <w:bookmarkStart w:id="3" w:name="P73"/>
      <w:bookmarkEnd w:id="3"/>
    </w:p>
    <w:p w:rsidR="00D77D50" w:rsidRDefault="00645518" w:rsidP="00D77D50">
      <w:pPr>
        <w:widowControl w:val="0"/>
        <w:autoSpaceDE w:val="0"/>
        <w:autoSpaceDN w:val="0"/>
        <w:ind w:firstLine="709"/>
        <w:jc w:val="both"/>
      </w:pPr>
      <w:r w:rsidRPr="00645518">
        <w:t xml:space="preserve">3. Проекты муниципальных правовых актов, в отношении которых организовываются и проводятся </w:t>
      </w:r>
      <w:r w:rsidR="00D77D50">
        <w:rPr>
          <w:rFonts w:eastAsiaTheme="minorHAnsi"/>
          <w:lang w:eastAsia="en-US"/>
        </w:rPr>
        <w:t xml:space="preserve">общественные обсуждения, </w:t>
      </w:r>
      <w:r w:rsidRPr="00645518">
        <w:t xml:space="preserve">публичные слушания, не должны противоречить </w:t>
      </w:r>
      <w:hyperlink r:id="rId10" w:history="1">
        <w:r w:rsidRPr="00645518">
          <w:rPr>
            <w:color w:val="0000FF"/>
          </w:rPr>
          <w:t>Конституции</w:t>
        </w:r>
      </w:hyperlink>
      <w:r w:rsidRPr="00645518">
        <w:t xml:space="preserve"> Российской Федерации, Градостроительному </w:t>
      </w:r>
      <w:hyperlink r:id="rId11" w:history="1">
        <w:r w:rsidRPr="00645518">
          <w:rPr>
            <w:color w:val="0000FF"/>
          </w:rPr>
          <w:t>кодексу</w:t>
        </w:r>
      </w:hyperlink>
      <w:r w:rsidRPr="00645518">
        <w:t xml:space="preserve"> Российской Федерации, иным федеральным законам, иным нормативным правовым актам Российской Федерации, законам Томской области и иным нормативным правовым актам Томской области, </w:t>
      </w:r>
      <w:hyperlink r:id="rId12" w:history="1">
        <w:r w:rsidRPr="00645518">
          <w:rPr>
            <w:color w:val="0000FF"/>
          </w:rPr>
          <w:t>Уставу</w:t>
        </w:r>
      </w:hyperlink>
      <w:r w:rsidRPr="00645518">
        <w:t xml:space="preserve"> Томск</w:t>
      </w:r>
      <w:r>
        <w:t>ого района</w:t>
      </w:r>
      <w:r w:rsidRPr="00645518">
        <w:t xml:space="preserve">, иным </w:t>
      </w:r>
      <w:r w:rsidR="006E12B0" w:rsidRPr="00D77D50">
        <w:t>муниципальны</w:t>
      </w:r>
      <w:r w:rsidR="006E12B0">
        <w:t>м</w:t>
      </w:r>
      <w:r w:rsidR="006E12B0" w:rsidRPr="00D77D50">
        <w:t xml:space="preserve"> </w:t>
      </w:r>
      <w:r w:rsidR="006E12B0">
        <w:t xml:space="preserve">нормативным </w:t>
      </w:r>
      <w:r w:rsidR="006E12B0" w:rsidRPr="00D77D50">
        <w:t>правовы</w:t>
      </w:r>
      <w:r w:rsidR="006E12B0">
        <w:t>м</w:t>
      </w:r>
      <w:r w:rsidR="006E12B0" w:rsidRPr="00D77D50">
        <w:t xml:space="preserve"> акт</w:t>
      </w:r>
      <w:r w:rsidR="006E12B0">
        <w:t>ам</w:t>
      </w:r>
      <w:r w:rsidR="006E12B0" w:rsidRPr="00D77D50">
        <w:t xml:space="preserve">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645518">
        <w:t>.</w:t>
      </w:r>
    </w:p>
    <w:p w:rsidR="00D77D50" w:rsidRDefault="00645518" w:rsidP="00D77D50">
      <w:pPr>
        <w:widowControl w:val="0"/>
        <w:autoSpaceDE w:val="0"/>
        <w:autoSpaceDN w:val="0"/>
        <w:ind w:firstLine="709"/>
        <w:jc w:val="both"/>
      </w:pPr>
      <w:r w:rsidRPr="00645518">
        <w:t xml:space="preserve">Проект обсуждается на </w:t>
      </w:r>
      <w:r w:rsidR="00D77D50">
        <w:rPr>
          <w:rFonts w:eastAsiaTheme="minorHAnsi"/>
          <w:lang w:eastAsia="en-US"/>
        </w:rPr>
        <w:t xml:space="preserve">общественных обсуждениях, </w:t>
      </w:r>
      <w:r w:rsidRPr="00645518">
        <w:t xml:space="preserve">публичных слушаниях однократно. Организация и проведение </w:t>
      </w:r>
      <w:r w:rsidR="00D77D50">
        <w:rPr>
          <w:rFonts w:eastAsiaTheme="minorHAnsi"/>
          <w:lang w:eastAsia="en-US"/>
        </w:rPr>
        <w:t>общественных обсуждений,</w:t>
      </w:r>
      <w:r w:rsidR="00D77D50" w:rsidRPr="00645518">
        <w:t xml:space="preserve"> </w:t>
      </w:r>
      <w:r w:rsidRPr="00645518">
        <w:t xml:space="preserve">публичных слушаний по проекту, в отношении которого ранее организовывались и проводились </w:t>
      </w:r>
      <w:r w:rsidR="00D77D50">
        <w:rPr>
          <w:rFonts w:eastAsiaTheme="minorHAnsi"/>
          <w:lang w:eastAsia="en-US"/>
        </w:rPr>
        <w:t xml:space="preserve">общественные обсуждения, </w:t>
      </w:r>
      <w:r w:rsidRPr="00645518">
        <w:t>публичные слушания</w:t>
      </w:r>
      <w:r w:rsidR="00E56246">
        <w:t>,</w:t>
      </w:r>
      <w:r w:rsidRPr="00645518">
        <w:t xml:space="preserve"> не требуются, в том числе в случае внесения изменений в такой проект в результате учета предложений и замечаний участников указанных</w:t>
      </w:r>
      <w:r w:rsidR="00D77D50" w:rsidRPr="00D77D50">
        <w:rPr>
          <w:rFonts w:eastAsiaTheme="minorHAnsi"/>
          <w:lang w:eastAsia="en-US"/>
        </w:rPr>
        <w:t xml:space="preserve"> </w:t>
      </w:r>
      <w:r w:rsidR="00D77D50">
        <w:rPr>
          <w:rFonts w:eastAsiaTheme="minorHAnsi"/>
          <w:lang w:eastAsia="en-US"/>
        </w:rPr>
        <w:t>общественных обсуждений,</w:t>
      </w:r>
      <w:r w:rsidRPr="00645518">
        <w:t xml:space="preserve"> публичных слушаний.</w:t>
      </w:r>
    </w:p>
    <w:p w:rsidR="00D77D50" w:rsidRDefault="00645518" w:rsidP="00D77D5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645518">
        <w:t xml:space="preserve">4. </w:t>
      </w:r>
      <w:bookmarkStart w:id="4" w:name="P78"/>
      <w:bookmarkEnd w:id="4"/>
      <w:r w:rsidR="00D77D50">
        <w:rPr>
          <w:rFonts w:eastAsiaTheme="minorHAnsi"/>
          <w:lang w:eastAsia="en-US"/>
        </w:rPr>
        <w:t>Результаты общественных обсуждений, публичных слушаний носят рекомендательный характер.</w:t>
      </w:r>
    </w:p>
    <w:p w:rsidR="00D77D50" w:rsidRDefault="00D77D50" w:rsidP="00D77D50">
      <w:pPr>
        <w:widowControl w:val="0"/>
        <w:autoSpaceDE w:val="0"/>
        <w:autoSpaceDN w:val="0"/>
        <w:ind w:firstLine="709"/>
        <w:jc w:val="both"/>
      </w:pPr>
      <w:r w:rsidRPr="00645518">
        <w:t xml:space="preserve"> </w:t>
      </w:r>
      <w:r w:rsidR="00645518" w:rsidRPr="00645518">
        <w:t>5. Организатором</w:t>
      </w:r>
      <w:r w:rsidRPr="00D77D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общественных обсуждений, </w:t>
      </w:r>
      <w:r w:rsidR="00E56246">
        <w:t>публичных слушаний является А</w:t>
      </w:r>
      <w:r w:rsidR="00645518" w:rsidRPr="00645518">
        <w:t>дминистрация Томск</w:t>
      </w:r>
      <w:r w:rsidR="00645518">
        <w:t>ого района</w:t>
      </w:r>
      <w:r w:rsidR="00E56246">
        <w:t xml:space="preserve"> в лице отраслевых органов А</w:t>
      </w:r>
      <w:r w:rsidR="00645518" w:rsidRPr="00645518">
        <w:t xml:space="preserve">дминистрации </w:t>
      </w:r>
      <w:r w:rsidR="00645518">
        <w:t>Томского района</w:t>
      </w:r>
      <w:r w:rsidR="00645518" w:rsidRPr="00645518">
        <w:t>. Конкретные</w:t>
      </w:r>
      <w:r w:rsidR="00EC113E">
        <w:t xml:space="preserve"> отраслевые органы</w:t>
      </w:r>
      <w:r w:rsidR="00645518" w:rsidRPr="00645518">
        <w:t xml:space="preserve">, уполномоченные на выполнение отдельных процедур и действий, связанных с организацией и проведением </w:t>
      </w:r>
      <w:r>
        <w:rPr>
          <w:rFonts w:eastAsiaTheme="minorHAnsi"/>
          <w:lang w:eastAsia="en-US"/>
        </w:rPr>
        <w:t xml:space="preserve">общественных обсуждений, </w:t>
      </w:r>
      <w:r w:rsidR="00645518" w:rsidRPr="00645518">
        <w:t>публичных слушаний, обязанность по выполнению которых возложена на органы местного самоуправления (далее по тексту настоящего Положения - ответственный орган, ответственные органы), определяются м</w:t>
      </w:r>
      <w:r w:rsidR="00E56246">
        <w:t>униципальными правовыми актами А</w:t>
      </w:r>
      <w:r w:rsidR="00645518" w:rsidRPr="00645518">
        <w:t>дминистрации Томск</w:t>
      </w:r>
      <w:r w:rsidR="00645518">
        <w:t>ого района</w:t>
      </w:r>
      <w:r w:rsidR="00645518" w:rsidRPr="00645518">
        <w:t xml:space="preserve"> в соответствии с </w:t>
      </w:r>
      <w:hyperlink r:id="rId13" w:history="1">
        <w:r w:rsidR="00645518" w:rsidRPr="00645518">
          <w:rPr>
            <w:color w:val="0000FF"/>
          </w:rPr>
          <w:t>Уставом</w:t>
        </w:r>
      </w:hyperlink>
      <w:r w:rsidR="00645518" w:rsidRPr="00645518">
        <w:t xml:space="preserve"> </w:t>
      </w:r>
      <w:r w:rsidR="00645518">
        <w:t>Т</w:t>
      </w:r>
      <w:r w:rsidR="00645518" w:rsidRPr="00645518">
        <w:t>омск</w:t>
      </w:r>
      <w:r w:rsidR="00645518">
        <w:t>ого района</w:t>
      </w:r>
      <w:r w:rsidR="00645518" w:rsidRPr="00645518">
        <w:t>, настоящим Положением, иными решениями Думы Томск</w:t>
      </w:r>
      <w:r w:rsidR="00645518">
        <w:t>ого района</w:t>
      </w:r>
      <w:r w:rsidR="00645518" w:rsidRPr="00645518">
        <w:t xml:space="preserve">, иными </w:t>
      </w:r>
      <w:r w:rsidR="006E12B0" w:rsidRPr="00D77D50">
        <w:t>муниципальны</w:t>
      </w:r>
      <w:r w:rsidR="006E12B0">
        <w:t>ми</w:t>
      </w:r>
      <w:r w:rsidR="006E12B0" w:rsidRPr="00D77D50">
        <w:t xml:space="preserve"> </w:t>
      </w:r>
      <w:r w:rsidR="006E12B0">
        <w:t xml:space="preserve">нормативными </w:t>
      </w:r>
      <w:r w:rsidR="006E12B0" w:rsidRPr="00D77D50">
        <w:t>правовы</w:t>
      </w:r>
      <w:r w:rsidR="006E12B0">
        <w:t>ми</w:t>
      </w:r>
      <w:r w:rsidR="006E12B0" w:rsidRPr="00D77D50">
        <w:t xml:space="preserve"> акт</w:t>
      </w:r>
      <w:r w:rsidR="006E12B0">
        <w:t>ами</w:t>
      </w:r>
      <w:r w:rsidR="006E12B0" w:rsidRPr="00D77D50">
        <w:t xml:space="preserve">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="00645518" w:rsidRPr="00645518">
        <w:t>.</w:t>
      </w:r>
    </w:p>
    <w:p w:rsidR="00D77D50" w:rsidRDefault="00645518" w:rsidP="00D77D50">
      <w:pPr>
        <w:widowControl w:val="0"/>
        <w:autoSpaceDE w:val="0"/>
        <w:autoSpaceDN w:val="0"/>
        <w:ind w:firstLine="709"/>
        <w:jc w:val="both"/>
      </w:pPr>
      <w:r w:rsidRPr="00645518">
        <w:t xml:space="preserve">6. </w:t>
      </w:r>
      <w:r w:rsidR="00D77D50">
        <w:rPr>
          <w:rFonts w:eastAsiaTheme="minorHAnsi"/>
          <w:lang w:eastAsia="en-US"/>
        </w:rPr>
        <w:t>Общественные обсуждения, п</w:t>
      </w:r>
      <w:r w:rsidRPr="00645518">
        <w:t>убличные слушания проводятся на основании</w:t>
      </w:r>
      <w:r w:rsidR="00E56246">
        <w:t xml:space="preserve"> муниципального правового акта А</w:t>
      </w:r>
      <w:r w:rsidRPr="00645518">
        <w:t xml:space="preserve">дминистрации </w:t>
      </w:r>
      <w:r w:rsidR="00086E34">
        <w:t>Томского района</w:t>
      </w:r>
      <w:r w:rsidRPr="00645518">
        <w:t xml:space="preserve"> (далее по тексту настоящего Положения - решение о проведении публичных слушаний), в котором в соответствии с Градостроительным </w:t>
      </w:r>
      <w:hyperlink r:id="rId14" w:history="1">
        <w:r w:rsidRPr="00645518">
          <w:rPr>
            <w:color w:val="0000FF"/>
          </w:rPr>
          <w:t>кодексом</w:t>
        </w:r>
      </w:hyperlink>
      <w:r w:rsidRPr="00645518">
        <w:t xml:space="preserve"> Российской Федерации, иными федеральными законами, иными нормативными правовыми актами Российской Федерации, законами Томской области и иными нормативными правовыми актами Томской области, </w:t>
      </w:r>
      <w:hyperlink r:id="rId15" w:history="1">
        <w:r w:rsidRPr="00645518">
          <w:rPr>
            <w:color w:val="0000FF"/>
          </w:rPr>
          <w:t>Уставом</w:t>
        </w:r>
      </w:hyperlink>
      <w:r w:rsidRPr="00645518">
        <w:t xml:space="preserve"> Томск</w:t>
      </w:r>
      <w:r w:rsidR="00086E34">
        <w:t>ого района</w:t>
      </w:r>
      <w:r w:rsidRPr="00645518">
        <w:t xml:space="preserve">, настоящим Положением, иными </w:t>
      </w:r>
      <w:r w:rsidR="006E12B0" w:rsidRPr="00D77D50">
        <w:t>муниципальны</w:t>
      </w:r>
      <w:r w:rsidR="006E12B0">
        <w:t>ми</w:t>
      </w:r>
      <w:r w:rsidR="006E12B0" w:rsidRPr="00D77D50">
        <w:t xml:space="preserve"> </w:t>
      </w:r>
      <w:r w:rsidR="006E12B0">
        <w:t xml:space="preserve">нормативными </w:t>
      </w:r>
      <w:r w:rsidR="006E12B0" w:rsidRPr="00D77D50">
        <w:t>правовы</w:t>
      </w:r>
      <w:r w:rsidR="006E12B0">
        <w:t>ми</w:t>
      </w:r>
      <w:r w:rsidR="006E12B0" w:rsidRPr="00D77D50">
        <w:t xml:space="preserve"> акт</w:t>
      </w:r>
      <w:r w:rsidR="006E12B0">
        <w:t>ами</w:t>
      </w:r>
      <w:r w:rsidR="006E12B0" w:rsidRPr="00D77D50">
        <w:t xml:space="preserve">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645518">
        <w:t xml:space="preserve"> применительно к каждому проекту определяются ответственн</w:t>
      </w:r>
      <w:r w:rsidR="00E227F9">
        <w:t>ый орган (ответственные органы).</w:t>
      </w:r>
    </w:p>
    <w:p w:rsidR="00645518" w:rsidRDefault="00645518" w:rsidP="00D77D50">
      <w:pPr>
        <w:widowControl w:val="0"/>
        <w:autoSpaceDE w:val="0"/>
        <w:autoSpaceDN w:val="0"/>
        <w:ind w:firstLine="709"/>
        <w:jc w:val="both"/>
      </w:pPr>
      <w:r w:rsidRPr="00645518">
        <w:t xml:space="preserve">7. </w:t>
      </w:r>
      <w:r w:rsidR="00086E34">
        <w:t>У</w:t>
      </w:r>
      <w:r w:rsidRPr="00645518">
        <w:t xml:space="preserve">частие населения в обсуждении проекта в форме </w:t>
      </w:r>
      <w:r w:rsidR="00D77D50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 предусматривается применительно: к проектам планировки территории и проектам межевания территории, решение об утверждении которых принимается органами местного самоуправле</w:t>
      </w:r>
      <w:r w:rsidR="00ED56DD">
        <w:t>ния муниципального образования «</w:t>
      </w:r>
      <w:r w:rsidRPr="00645518">
        <w:t>Томск</w:t>
      </w:r>
      <w:r w:rsidR="00086E34">
        <w:t>ий район</w:t>
      </w:r>
      <w:r w:rsidR="00ED56DD">
        <w:t>»</w:t>
      </w:r>
      <w:r w:rsidRPr="00645518">
        <w:t>, и проектам о внесении изменений в такие проекты планировки территории</w:t>
      </w:r>
      <w:r w:rsidR="00086E34">
        <w:t xml:space="preserve"> и проекты межевания территории</w:t>
      </w:r>
      <w:r w:rsidRPr="00645518">
        <w:t>.</w:t>
      </w:r>
    </w:p>
    <w:p w:rsidR="004163C6" w:rsidRPr="004163C6" w:rsidRDefault="004163C6" w:rsidP="004163C6">
      <w:pPr>
        <w:widowControl w:val="0"/>
        <w:autoSpaceDE w:val="0"/>
        <w:autoSpaceDN w:val="0"/>
        <w:ind w:firstLine="709"/>
        <w:jc w:val="both"/>
      </w:pPr>
      <w:r>
        <w:t xml:space="preserve">8. </w:t>
      </w:r>
      <w:r w:rsidRPr="004163C6">
        <w:t xml:space="preserve">Официальный сайт </w:t>
      </w:r>
      <w:r>
        <w:t>должен</w:t>
      </w:r>
      <w:r w:rsidRPr="004163C6">
        <w:t xml:space="preserve"> обеспечивать возможность:</w:t>
      </w:r>
    </w:p>
    <w:p w:rsidR="004163C6" w:rsidRPr="004163C6" w:rsidRDefault="004163C6" w:rsidP="004163C6">
      <w:pPr>
        <w:widowControl w:val="0"/>
        <w:autoSpaceDE w:val="0"/>
        <w:autoSpaceDN w:val="0"/>
        <w:ind w:firstLine="709"/>
        <w:jc w:val="both"/>
      </w:pPr>
      <w:r w:rsidRPr="004163C6">
        <w:t>1) проверки участниками общественных обсуждений полно</w:t>
      </w:r>
      <w:r>
        <w:t xml:space="preserve">ты и достоверности отражения </w:t>
      </w:r>
      <w:r w:rsidRPr="004163C6">
        <w:t>внесенных ими предложений и замечаний;</w:t>
      </w:r>
    </w:p>
    <w:p w:rsidR="004163C6" w:rsidRPr="004163C6" w:rsidRDefault="004163C6" w:rsidP="004163C6">
      <w:pPr>
        <w:widowControl w:val="0"/>
        <w:autoSpaceDE w:val="0"/>
        <w:autoSpaceDN w:val="0"/>
        <w:ind w:firstLine="709"/>
        <w:jc w:val="both"/>
      </w:pPr>
      <w:r w:rsidRPr="004163C6">
        <w:t>2) представления информации о результатах общественных обсуждений, количестве участников общественных обсуждений.</w:t>
      </w:r>
    </w:p>
    <w:p w:rsidR="004163C6" w:rsidRPr="00645518" w:rsidRDefault="004163C6" w:rsidP="00D77D50">
      <w:pPr>
        <w:widowControl w:val="0"/>
        <w:autoSpaceDE w:val="0"/>
        <w:autoSpaceDN w:val="0"/>
        <w:ind w:firstLine="709"/>
        <w:jc w:val="both"/>
      </w:pPr>
    </w:p>
    <w:p w:rsidR="00086E34" w:rsidRDefault="00086E34" w:rsidP="00645518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</w:p>
    <w:p w:rsidR="00E227F9" w:rsidRDefault="00E227F9" w:rsidP="00970E93">
      <w:pPr>
        <w:autoSpaceDE w:val="0"/>
        <w:autoSpaceDN w:val="0"/>
        <w:adjustRightInd w:val="0"/>
        <w:jc w:val="center"/>
        <w:rPr>
          <w:b/>
        </w:rPr>
      </w:pPr>
    </w:p>
    <w:p w:rsidR="00970E93" w:rsidRDefault="00645518" w:rsidP="00970E9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45518">
        <w:rPr>
          <w:b/>
        </w:rPr>
        <w:lastRenderedPageBreak/>
        <w:t xml:space="preserve">2. СРОК ПРОВЕДЕНИЯ </w:t>
      </w:r>
      <w:r w:rsidR="00970E93" w:rsidRPr="00970E93">
        <w:rPr>
          <w:rFonts w:eastAsiaTheme="minorHAnsi"/>
          <w:b/>
          <w:lang w:eastAsia="en-US"/>
        </w:rPr>
        <w:t xml:space="preserve">ОБЩЕСТВЕННЫХ ОБСУЖДЕНИЙ, </w:t>
      </w:r>
    </w:p>
    <w:p w:rsidR="00645518" w:rsidRPr="00645518" w:rsidRDefault="00970E93" w:rsidP="00970E93">
      <w:pPr>
        <w:autoSpaceDE w:val="0"/>
        <w:autoSpaceDN w:val="0"/>
        <w:adjustRightInd w:val="0"/>
        <w:jc w:val="center"/>
        <w:rPr>
          <w:b/>
        </w:rPr>
      </w:pPr>
      <w:r w:rsidRPr="00970E93">
        <w:rPr>
          <w:b/>
        </w:rPr>
        <w:t>ПУБЛИЧНЫХ</w:t>
      </w:r>
      <w:r w:rsidRPr="00645518">
        <w:rPr>
          <w:b/>
        </w:rPr>
        <w:t xml:space="preserve"> </w:t>
      </w:r>
      <w:r w:rsidR="00645518" w:rsidRPr="00645518">
        <w:rPr>
          <w:b/>
        </w:rPr>
        <w:t>СЛУШАНИЙ</w:t>
      </w:r>
    </w:p>
    <w:p w:rsidR="00086E34" w:rsidRDefault="00086E34" w:rsidP="00645518">
      <w:pPr>
        <w:widowControl w:val="0"/>
        <w:autoSpaceDE w:val="0"/>
        <w:autoSpaceDN w:val="0"/>
        <w:ind w:firstLine="709"/>
        <w:jc w:val="both"/>
      </w:pPr>
    </w:p>
    <w:p w:rsidR="00645518" w:rsidRPr="00D77D50" w:rsidRDefault="00645518" w:rsidP="008A4EEE">
      <w:pPr>
        <w:widowControl w:val="0"/>
        <w:autoSpaceDE w:val="0"/>
        <w:autoSpaceDN w:val="0"/>
        <w:ind w:firstLine="709"/>
        <w:jc w:val="both"/>
      </w:pPr>
      <w:r w:rsidRPr="00645518">
        <w:t>8. Срок проведения публичных слушаний по проектам со дня официального опубликования оповещения о начале публичных слушаний до дня официального опубликования заключения о результатах публичных с</w:t>
      </w:r>
      <w:r w:rsidR="00B412F6">
        <w:t>лушаний включительно составляет</w:t>
      </w:r>
      <w:r w:rsidR="008A4EEE">
        <w:t xml:space="preserve"> </w:t>
      </w:r>
      <w:r w:rsidRPr="00D77D50">
        <w:t>- пять недель;</w:t>
      </w:r>
    </w:p>
    <w:p w:rsidR="00970E93" w:rsidRDefault="00D77D50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77D50">
        <w:rPr>
          <w:rFonts w:eastAsiaTheme="minorHAnsi"/>
          <w:bCs/>
          <w:lang w:eastAsia="en-US"/>
        </w:rPr>
        <w:t xml:space="preserve">Срок проведения общественных обсуждений по проекту со дня официального опубликования оповещения о начале общественных обсуждений до дня официального опубликования заключения о результатах общественных обсуждений включительно составляет </w:t>
      </w:r>
      <w:r w:rsidR="00970E93">
        <w:rPr>
          <w:rFonts w:eastAsiaTheme="minorHAnsi"/>
          <w:bCs/>
          <w:lang w:eastAsia="en-US"/>
        </w:rPr>
        <w:t>- один месяц.</w:t>
      </w:r>
    </w:p>
    <w:p w:rsidR="00970E93" w:rsidRDefault="00645518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45518">
        <w:t xml:space="preserve">9. Если последний день окончания срока проведения </w:t>
      </w:r>
      <w:r w:rsidR="00970E93">
        <w:rPr>
          <w:rFonts w:eastAsiaTheme="minorHAnsi"/>
          <w:lang w:eastAsia="en-US"/>
        </w:rPr>
        <w:t xml:space="preserve">общественных обсуждений, </w:t>
      </w:r>
      <w:r w:rsidRPr="00645518">
        <w:t xml:space="preserve">публичных слушаний по проекту приходится на выходной или нерабочий праздничный день, срок проведения </w:t>
      </w:r>
      <w:r w:rsidR="00970E93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 продлевается до следующего за ним рабочего дня включительно.</w:t>
      </w:r>
    </w:p>
    <w:p w:rsidR="00645518" w:rsidRPr="00970E93" w:rsidRDefault="00645518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45518">
        <w:t xml:space="preserve">10. Под официальным опубликованием в настоящем разделе и далее по тексту настоящего Положения понимается опубликование в периодическом печатном издании </w:t>
      </w:r>
      <w:r w:rsidR="009564C0">
        <w:t>-</w:t>
      </w:r>
      <w:r w:rsidR="00402969">
        <w:rPr>
          <w:rFonts w:eastAsiaTheme="minorHAnsi"/>
          <w:lang w:eastAsia="en-US"/>
        </w:rPr>
        <w:t xml:space="preserve"> газета</w:t>
      </w:r>
      <w:r w:rsidR="00ED56DD">
        <w:rPr>
          <w:rFonts w:eastAsiaTheme="minorHAnsi"/>
          <w:lang w:eastAsia="en-US"/>
        </w:rPr>
        <w:t xml:space="preserve"> «Томское Предместье»</w:t>
      </w:r>
      <w:r w:rsidR="009564C0">
        <w:rPr>
          <w:rFonts w:eastAsiaTheme="minorHAnsi"/>
          <w:lang w:eastAsia="en-US"/>
        </w:rPr>
        <w:t xml:space="preserve"> и на официальном сайте </w:t>
      </w:r>
      <w:hyperlink r:id="rId16" w:history="1">
        <w:r w:rsidR="009564C0" w:rsidRPr="009564C0">
          <w:rPr>
            <w:color w:val="0000FF"/>
            <w:u w:val="single"/>
          </w:rPr>
          <w:t>http://www.tradm.ru/</w:t>
        </w:r>
      </w:hyperlink>
      <w:r w:rsidR="009564C0">
        <w:t>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645518" w:rsidRPr="00645518" w:rsidRDefault="00645518" w:rsidP="00970E93">
      <w:pPr>
        <w:autoSpaceDE w:val="0"/>
        <w:autoSpaceDN w:val="0"/>
        <w:adjustRightInd w:val="0"/>
        <w:jc w:val="center"/>
        <w:rPr>
          <w:b/>
        </w:rPr>
      </w:pPr>
      <w:r w:rsidRPr="00645518">
        <w:rPr>
          <w:b/>
        </w:rPr>
        <w:t>3. ПОРЯДОК ОРГАНИЗАЦИИ И ПРОВЕДЕНИЯ</w:t>
      </w:r>
      <w:r w:rsidR="00EC113E">
        <w:rPr>
          <w:b/>
        </w:rPr>
        <w:t xml:space="preserve"> </w:t>
      </w:r>
      <w:r w:rsidR="00970E93" w:rsidRPr="00970E93">
        <w:rPr>
          <w:rFonts w:eastAsiaTheme="minorHAnsi"/>
          <w:b/>
          <w:lang w:eastAsia="en-US"/>
        </w:rPr>
        <w:t>ОБЩЕСТВЕННЫХ ОБСУЖДЕНИЙ,</w:t>
      </w:r>
      <w:r w:rsidR="00970E93">
        <w:rPr>
          <w:rFonts w:eastAsiaTheme="minorHAnsi"/>
          <w:b/>
          <w:lang w:eastAsia="en-US"/>
        </w:rPr>
        <w:t xml:space="preserve"> </w:t>
      </w:r>
      <w:r w:rsidRPr="00645518">
        <w:rPr>
          <w:b/>
        </w:rPr>
        <w:t>П</w:t>
      </w:r>
      <w:r w:rsidR="00970E93">
        <w:rPr>
          <w:b/>
        </w:rPr>
        <w:t>У</w:t>
      </w:r>
      <w:r w:rsidRPr="00645518">
        <w:rPr>
          <w:b/>
        </w:rPr>
        <w:t>БЛИЧНЫХ СЛУШАНИЙ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Решение о проведении общественных обсуждений, публичных слушаний подготавливается ответственным органом, определенным в соответствии с </w:t>
      </w:r>
      <w:hyperlink r:id="rId17" w:history="1">
        <w:r>
          <w:rPr>
            <w:rFonts w:eastAsiaTheme="minorHAnsi"/>
            <w:color w:val="0000FF"/>
            <w:lang w:eastAsia="en-US"/>
          </w:rPr>
          <w:t>пунктом 5</w:t>
        </w:r>
      </w:hyperlink>
      <w:r>
        <w:rPr>
          <w:rFonts w:eastAsiaTheme="minorHAnsi"/>
          <w:lang w:eastAsia="en-US"/>
        </w:rPr>
        <w:t xml:space="preserve"> настоящего Положения, и должно содержать следующие сведения: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форма участия населения в обсуждении проекта (общественные обсуждения или публичные слушания);</w:t>
      </w:r>
    </w:p>
    <w:p w:rsidR="00970E93" w:rsidRDefault="00970E93" w:rsidP="004163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срок (дата начала и дата окончания) проведения общественных обсуждений, публичных слушаний, при этом под датой начала проведения общественных обсуждений, публичных слушаний понимается дата официального опубликования оповещения о начале общественных обсуждений, публичных слушаний, под датой окончания проведения общественных обсуждений, публичных слушаний понимается дата официального опубликования заключения о результатах общественных обсуждений, публичных слушаний;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ответственный орган (ответственные органы);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должностные лица, уполномоченные на исполнение обязанностей председательствующего на общественных обсуждениях, публичных слушаниях (далее - председательствующий) и секретаря общественных обсуждений, публичных слушаний (далее - секретарь);</w:t>
      </w:r>
    </w:p>
    <w:p w:rsidR="00645518" w:rsidRPr="00645518" w:rsidRDefault="00645518" w:rsidP="00970E93">
      <w:pPr>
        <w:autoSpaceDE w:val="0"/>
        <w:autoSpaceDN w:val="0"/>
        <w:adjustRightInd w:val="0"/>
        <w:ind w:firstLine="540"/>
        <w:jc w:val="both"/>
      </w:pPr>
      <w:r w:rsidRPr="00645518">
        <w:t>5) местоположение границ территории муни</w:t>
      </w:r>
      <w:r w:rsidR="004163C6">
        <w:t>ципального образования «</w:t>
      </w:r>
      <w:r w:rsidRPr="00645518">
        <w:t>Томск</w:t>
      </w:r>
      <w:r w:rsidR="009564C0">
        <w:t>ий район</w:t>
      </w:r>
      <w:r w:rsidR="004163C6">
        <w:t>»</w:t>
      </w:r>
      <w:r w:rsidRPr="00645518">
        <w:t xml:space="preserve"> либо ее части, в отношении которой подготовлен проект, подлежащий рассмотрению на </w:t>
      </w:r>
      <w:r w:rsidR="00970E93">
        <w:rPr>
          <w:rFonts w:eastAsiaTheme="minorHAnsi"/>
          <w:lang w:eastAsia="en-US"/>
        </w:rPr>
        <w:t xml:space="preserve">общественных обсуждениях, </w:t>
      </w:r>
      <w:r w:rsidR="009564C0">
        <w:t>публичных слушаниях</w:t>
      </w:r>
      <w:r w:rsidRPr="00645518">
        <w:t>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дата размещения проекта, подлежащего рассмотрению на общественных обсуждениях, публичных слушаниях, и информационных материалов к нему на официальном сайте;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места распространения оповещения о начале общественных обсуждений, публичных слушаний на информационных стендах, включая места массового скопления граждан;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дата открытия экспозиции проекта, подлежащего рассмотрению на общественных обсуждениях, публичных слушаниях, место и срок проведения экспозиции такого проекта;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9) дата, время и место проведения собрания участников публичных слушаний (в случае рассмотрения проекта на публичных слушаниях);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наименование ответственного органа, уполномоченного на прием в письменной форме замечаний и предложений по проекту, в отношении которого проводятся общественные обсуждения, публичные слушания, от участников общественных обсуждений, публичных слушаний, адрес, по которому осуществляется прием таких замечаний и предложений, а также срок приема таких замечаний и предложений;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срок для подготовки и оформления протокола общественных обсуждений, публичных слушаний;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срок для подготовки и опубликования заключения о результатах общественных обсуждений, публичных слушаний.</w:t>
      </w:r>
    </w:p>
    <w:p w:rsidR="00970E93" w:rsidRDefault="00970E93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Обязательным приложением к решению о проведении общественных обсуждений, публичных слушаний является проект, в отношении которого проводятся общественные обсуждения, публичные слушания.</w:t>
      </w:r>
    </w:p>
    <w:p w:rsidR="00970E93" w:rsidRDefault="00645518" w:rsidP="00970E93">
      <w:pPr>
        <w:autoSpaceDE w:val="0"/>
        <w:autoSpaceDN w:val="0"/>
        <w:adjustRightInd w:val="0"/>
        <w:ind w:firstLine="540"/>
        <w:jc w:val="both"/>
      </w:pPr>
      <w:r w:rsidRPr="00645518">
        <w:t xml:space="preserve">12. Решение о проведении </w:t>
      </w:r>
      <w:r w:rsidR="00970E93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 подлежит официальному опубликованию.</w:t>
      </w:r>
    </w:p>
    <w:p w:rsidR="00645518" w:rsidRPr="00645518" w:rsidRDefault="00645518" w:rsidP="00970E93">
      <w:pPr>
        <w:autoSpaceDE w:val="0"/>
        <w:autoSpaceDN w:val="0"/>
        <w:adjustRightInd w:val="0"/>
        <w:ind w:firstLine="540"/>
        <w:jc w:val="both"/>
      </w:pPr>
      <w:r w:rsidRPr="00645518">
        <w:t xml:space="preserve">13. Оповещения о начале </w:t>
      </w:r>
      <w:r w:rsidR="00970E93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 размещаются на информацион</w:t>
      </w:r>
      <w:r w:rsidR="009564C0">
        <w:t>ных</w:t>
      </w:r>
      <w:r w:rsidRPr="00645518">
        <w:t xml:space="preserve"> стенд</w:t>
      </w:r>
      <w:r w:rsidR="009564C0">
        <w:t>ах</w:t>
      </w:r>
      <w:r w:rsidRPr="00645518">
        <w:t>, оборудованн</w:t>
      </w:r>
      <w:r w:rsidR="009564C0">
        <w:t>ых</w:t>
      </w:r>
      <w:r w:rsidRPr="00645518">
        <w:t xml:space="preserve"> около здани</w:t>
      </w:r>
      <w:r w:rsidR="009564C0">
        <w:t>й</w:t>
      </w:r>
      <w:r w:rsidRPr="00645518">
        <w:t xml:space="preserve"> </w:t>
      </w:r>
      <w:r w:rsidR="00E56246">
        <w:t>А</w:t>
      </w:r>
      <w:r w:rsidR="009564C0">
        <w:t>дминистрации Томского района</w:t>
      </w:r>
      <w:r w:rsidRPr="00645518">
        <w:t>, на информац</w:t>
      </w:r>
      <w:r w:rsidR="00EC113E">
        <w:t xml:space="preserve">ионных стендах, оборудованных у зданий администрации сельских поселений, </w:t>
      </w:r>
      <w:r w:rsidR="00EC113E" w:rsidRPr="00645518">
        <w:t xml:space="preserve">и (или) </w:t>
      </w:r>
      <w:r w:rsidR="00EC113E">
        <w:t xml:space="preserve">у </w:t>
      </w:r>
      <w:r w:rsidRPr="00645518">
        <w:t>муниципальных образовательных учреждениях (школы, сады, иные учреждения), расположенных в границах соответствующ</w:t>
      </w:r>
      <w:r w:rsidR="009564C0">
        <w:t>ей</w:t>
      </w:r>
      <w:r w:rsidR="009564C0" w:rsidRPr="009564C0">
        <w:t xml:space="preserve"> </w:t>
      </w:r>
      <w:r w:rsidR="009564C0" w:rsidRPr="00645518">
        <w:t>территории муниципального образования "Томск</w:t>
      </w:r>
      <w:r w:rsidR="009564C0">
        <w:t>ий район</w:t>
      </w:r>
      <w:r w:rsidR="009564C0" w:rsidRPr="00645518">
        <w:t xml:space="preserve">" либо ее части, в отношении которой подготовлен проект, подлежащий рассмотрению на </w:t>
      </w:r>
      <w:r w:rsidR="00970E93">
        <w:rPr>
          <w:rFonts w:eastAsiaTheme="minorHAnsi"/>
          <w:lang w:eastAsia="en-US"/>
        </w:rPr>
        <w:t xml:space="preserve">общественных обсуждениях, </w:t>
      </w:r>
      <w:r w:rsidR="009564C0">
        <w:t>публичных слушаниях</w:t>
      </w:r>
      <w:r w:rsidRPr="00645518">
        <w:t>.</w:t>
      </w:r>
    </w:p>
    <w:p w:rsidR="00970E93" w:rsidRDefault="00790FE0" w:rsidP="00970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8" w:history="1">
        <w:r w:rsidR="00970E93">
          <w:rPr>
            <w:rFonts w:eastAsiaTheme="minorHAnsi"/>
            <w:color w:val="0000FF"/>
            <w:lang w:eastAsia="en-US"/>
          </w:rPr>
          <w:t>Оповещения</w:t>
        </w:r>
      </w:hyperlink>
      <w:r w:rsidR="00970E93">
        <w:rPr>
          <w:rFonts w:eastAsiaTheme="minorHAnsi"/>
          <w:lang w:eastAsia="en-US"/>
        </w:rPr>
        <w:t xml:space="preserve"> о начале общественных обсуждений составляются по форме согласно приложению 1 к настоящему Положению.</w:t>
      </w:r>
    </w:p>
    <w:p w:rsidR="00970E93" w:rsidRDefault="00790FE0" w:rsidP="00970E93">
      <w:pPr>
        <w:autoSpaceDE w:val="0"/>
        <w:autoSpaceDN w:val="0"/>
        <w:adjustRightInd w:val="0"/>
        <w:ind w:firstLine="540"/>
        <w:jc w:val="both"/>
      </w:pPr>
      <w:hyperlink w:anchor="P259" w:history="1">
        <w:r w:rsidR="00645518" w:rsidRPr="00645518">
          <w:rPr>
            <w:color w:val="0000FF"/>
          </w:rPr>
          <w:t>Оповещения</w:t>
        </w:r>
      </w:hyperlink>
      <w:r w:rsidR="00645518" w:rsidRPr="00645518">
        <w:t xml:space="preserve"> о начале публичных слушаний составляются по форме согласно приложению </w:t>
      </w:r>
      <w:r w:rsidR="00970E93">
        <w:t>2</w:t>
      </w:r>
      <w:r w:rsidR="00645518" w:rsidRPr="00645518">
        <w:t xml:space="preserve"> к настоящему Положению.</w:t>
      </w:r>
      <w:r w:rsidR="00303211">
        <w:t xml:space="preserve"> </w:t>
      </w:r>
    </w:p>
    <w:p w:rsidR="00BC3F13" w:rsidRDefault="00970E93" w:rsidP="00BC3F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Оповещения о</w:t>
      </w:r>
      <w:r w:rsidR="00ED56DD">
        <w:rPr>
          <w:rFonts w:eastAsiaTheme="minorHAnsi"/>
          <w:lang w:eastAsia="en-US"/>
        </w:rPr>
        <w:t xml:space="preserve"> начале общественных обсуждений или</w:t>
      </w:r>
      <w:r>
        <w:rPr>
          <w:rFonts w:eastAsiaTheme="minorHAnsi"/>
          <w:lang w:eastAsia="en-US"/>
        </w:rPr>
        <w:t xml:space="preserve"> публичных слушаний подл</w:t>
      </w:r>
      <w:r w:rsidR="00ED56DD">
        <w:rPr>
          <w:rFonts w:eastAsiaTheme="minorHAnsi"/>
          <w:lang w:eastAsia="en-US"/>
        </w:rPr>
        <w:t>ежат официальному опубликованию не позднее чем за семь дней до дня размещения на официальном сайте проекта, подлежащего рассмотрению на общественных обсуждениях или публичных слушаниях.</w:t>
      </w:r>
    </w:p>
    <w:p w:rsidR="00BC3F13" w:rsidRDefault="00645518" w:rsidP="00BC3F13">
      <w:pPr>
        <w:autoSpaceDE w:val="0"/>
        <w:autoSpaceDN w:val="0"/>
        <w:adjustRightInd w:val="0"/>
        <w:ind w:firstLine="540"/>
        <w:jc w:val="both"/>
      </w:pPr>
      <w:r w:rsidRPr="00645518">
        <w:t>1</w:t>
      </w:r>
      <w:r w:rsidR="00303211">
        <w:t>4</w:t>
      </w:r>
      <w:r w:rsidRPr="00645518">
        <w:t>. Официальным са</w:t>
      </w:r>
      <w:r w:rsidR="00E56246">
        <w:t>йтом является официальный сайт А</w:t>
      </w:r>
      <w:r w:rsidRPr="00645518">
        <w:t xml:space="preserve">дминистрации </w:t>
      </w:r>
      <w:r w:rsidR="00303211">
        <w:t>Томского района</w:t>
      </w:r>
      <w:r w:rsidRPr="00645518">
        <w:t xml:space="preserve"> в информаци</w:t>
      </w:r>
      <w:r w:rsidR="004163C6">
        <w:t>онно-телекоммуникационной сети «Интернет»</w:t>
      </w:r>
      <w:r w:rsidRPr="00645518">
        <w:t xml:space="preserve"> (</w:t>
      </w:r>
      <w:hyperlink r:id="rId19" w:history="1">
        <w:r w:rsidR="00303211" w:rsidRPr="00303211">
          <w:rPr>
            <w:color w:val="0000FF"/>
            <w:u w:val="single"/>
          </w:rPr>
          <w:t>http://www.tradm.ru/</w:t>
        </w:r>
      </w:hyperlink>
      <w:r w:rsidR="00303211">
        <w:t>).</w:t>
      </w:r>
    </w:p>
    <w:p w:rsidR="00BC3F13" w:rsidRDefault="00645518" w:rsidP="00BC3F13">
      <w:pPr>
        <w:autoSpaceDE w:val="0"/>
        <w:autoSpaceDN w:val="0"/>
        <w:adjustRightInd w:val="0"/>
        <w:ind w:firstLine="540"/>
        <w:jc w:val="both"/>
      </w:pPr>
      <w:r w:rsidRPr="00645518">
        <w:t xml:space="preserve">Период размещения проекта и информационных материалов к нему на официальном сайте начинается через семь календарных дней после дня начала </w:t>
      </w:r>
      <w:r w:rsidR="00BC3F13">
        <w:rPr>
          <w:rFonts w:eastAsiaTheme="minorHAnsi"/>
          <w:lang w:eastAsia="en-US"/>
        </w:rPr>
        <w:t xml:space="preserve">общественных обсуждений, </w:t>
      </w:r>
      <w:r w:rsidRPr="00645518">
        <w:t xml:space="preserve">публичных слушаний по данному проекту и заканчивается за три календарных дня до дня окончания </w:t>
      </w:r>
      <w:r w:rsidR="00BC3F13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 по данному проекту. Проекты и информационные материалы к ним, размещаемые на официальном сайте, должны находиться в свободном и бесплатном доступе для неопределенного круга лиц в течение всего периода их размещения на официальном сайте.</w:t>
      </w:r>
    </w:p>
    <w:p w:rsidR="00BC3F13" w:rsidRDefault="00645518" w:rsidP="00BC3F13">
      <w:pPr>
        <w:autoSpaceDE w:val="0"/>
        <w:autoSpaceDN w:val="0"/>
        <w:adjustRightInd w:val="0"/>
        <w:ind w:firstLine="540"/>
        <w:jc w:val="both"/>
      </w:pPr>
      <w:r w:rsidRPr="00645518">
        <w:t>1</w:t>
      </w:r>
      <w:r w:rsidR="00303211">
        <w:t>5</w:t>
      </w:r>
      <w:r w:rsidRPr="00645518">
        <w:t xml:space="preserve">. Сведения о местах массового скопления людей для распространения оповещений о начале </w:t>
      </w:r>
      <w:r w:rsidR="00BC3F13">
        <w:rPr>
          <w:rFonts w:eastAsiaTheme="minorHAnsi"/>
          <w:lang w:eastAsia="en-US"/>
        </w:rPr>
        <w:t xml:space="preserve">общественных обсуждений, </w:t>
      </w:r>
      <w:r w:rsidRPr="00645518">
        <w:t xml:space="preserve">публичных слушаний указываются в решениях о проведении </w:t>
      </w:r>
      <w:r w:rsidR="00BC3F13">
        <w:rPr>
          <w:rFonts w:eastAsiaTheme="minorHAnsi"/>
          <w:lang w:eastAsia="en-US"/>
        </w:rPr>
        <w:t xml:space="preserve">общественных обсуждений, </w:t>
      </w:r>
      <w:r w:rsidRPr="00645518">
        <w:t xml:space="preserve">публичных слушаний в соответствии с </w:t>
      </w:r>
      <w:hyperlink w:anchor="P324" w:history="1">
        <w:r w:rsidRPr="00645518">
          <w:rPr>
            <w:color w:val="0000FF"/>
          </w:rPr>
          <w:t>Перечнем</w:t>
        </w:r>
      </w:hyperlink>
      <w:r w:rsidRPr="00645518">
        <w:t xml:space="preserve"> мест массового скопления людей для распространения оповещений о начале </w:t>
      </w:r>
      <w:r w:rsidR="00BC3F13">
        <w:rPr>
          <w:rFonts w:eastAsiaTheme="minorHAnsi"/>
          <w:lang w:eastAsia="en-US"/>
        </w:rPr>
        <w:t xml:space="preserve">общественных обсуждений, </w:t>
      </w:r>
      <w:r w:rsidRPr="00645518">
        <w:t xml:space="preserve">публичных слушаний согласно приложению </w:t>
      </w:r>
      <w:r w:rsidR="00BC3F13">
        <w:t>3</w:t>
      </w:r>
      <w:r w:rsidRPr="00645518">
        <w:t xml:space="preserve"> к настоящему Положению.</w:t>
      </w:r>
    </w:p>
    <w:p w:rsidR="00BC3F13" w:rsidRDefault="00645518" w:rsidP="00BC3F13">
      <w:pPr>
        <w:autoSpaceDE w:val="0"/>
        <w:autoSpaceDN w:val="0"/>
        <w:adjustRightInd w:val="0"/>
        <w:ind w:firstLine="540"/>
        <w:jc w:val="both"/>
      </w:pPr>
      <w:r w:rsidRPr="00645518">
        <w:t>1</w:t>
      </w:r>
      <w:r w:rsidR="00303211">
        <w:t>6</w:t>
      </w:r>
      <w:r w:rsidRPr="00645518">
        <w:t xml:space="preserve">. Информационные стенды, на которых размещаются оповещения о начале </w:t>
      </w:r>
      <w:r w:rsidR="00BC3F13">
        <w:rPr>
          <w:rFonts w:eastAsiaTheme="minorHAnsi"/>
          <w:lang w:eastAsia="en-US"/>
        </w:rPr>
        <w:t xml:space="preserve">общественных обсуждений, </w:t>
      </w:r>
      <w:r w:rsidRPr="00645518">
        <w:t xml:space="preserve">публичных слушаний, должны соответствовать </w:t>
      </w:r>
      <w:hyperlink w:anchor="P345" w:history="1">
        <w:r w:rsidRPr="00645518">
          <w:rPr>
            <w:color w:val="0000FF"/>
          </w:rPr>
          <w:t>требованиям</w:t>
        </w:r>
      </w:hyperlink>
      <w:r w:rsidRPr="00645518">
        <w:t xml:space="preserve">, установленным приложением </w:t>
      </w:r>
      <w:r w:rsidR="00BC3F13">
        <w:t>4</w:t>
      </w:r>
      <w:r w:rsidRPr="00645518">
        <w:t xml:space="preserve"> к настоящему Положению.</w:t>
      </w:r>
    </w:p>
    <w:p w:rsidR="00BC3F13" w:rsidRDefault="00645518" w:rsidP="00BC3F13">
      <w:pPr>
        <w:autoSpaceDE w:val="0"/>
        <w:autoSpaceDN w:val="0"/>
        <w:adjustRightInd w:val="0"/>
        <w:ind w:firstLine="540"/>
        <w:jc w:val="both"/>
      </w:pPr>
      <w:r w:rsidRPr="00645518">
        <w:lastRenderedPageBreak/>
        <w:t xml:space="preserve">Допускается размещение на одном информационном стенде нескольких оповещений о начале </w:t>
      </w:r>
      <w:r w:rsidR="00BC3F13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слушаний, соответственно, по нескольким проектам.</w:t>
      </w:r>
    </w:p>
    <w:p w:rsidR="00BC3F13" w:rsidRDefault="00BC3F13" w:rsidP="00BC3F13">
      <w:pPr>
        <w:autoSpaceDE w:val="0"/>
        <w:autoSpaceDN w:val="0"/>
        <w:adjustRightInd w:val="0"/>
        <w:ind w:firstLine="540"/>
        <w:jc w:val="both"/>
      </w:pPr>
      <w:r>
        <w:t>1</w:t>
      </w:r>
      <w:r w:rsidR="00303211">
        <w:t>7</w:t>
      </w:r>
      <w:r w:rsidR="00645518" w:rsidRPr="00645518">
        <w:t>. К информационным материалам к проектам, которые подлежат размещению на официальном сайте и распространению в ходе работы экспозиции, относятся: решение о проведении</w:t>
      </w:r>
      <w:r w:rsidRPr="00BC3F1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общественных обсуждений, </w:t>
      </w:r>
      <w:r w:rsidR="00645518" w:rsidRPr="00645518">
        <w:t>публичных слушаний; материалы по обоснованию; копии заключений, согласован</w:t>
      </w:r>
      <w:r w:rsidR="00303211">
        <w:t>ий, данных в отношении проектов</w:t>
      </w:r>
      <w:r w:rsidR="00645518" w:rsidRPr="00645518">
        <w:t>;</w:t>
      </w:r>
    </w:p>
    <w:p w:rsidR="00BC3F13" w:rsidRDefault="00645518" w:rsidP="00BC3F13">
      <w:pPr>
        <w:autoSpaceDE w:val="0"/>
        <w:autoSpaceDN w:val="0"/>
        <w:adjustRightInd w:val="0"/>
        <w:ind w:firstLine="540"/>
        <w:jc w:val="both"/>
      </w:pPr>
      <w:r w:rsidRPr="00645518">
        <w:t>1</w:t>
      </w:r>
      <w:r w:rsidR="00303211">
        <w:t>8</w:t>
      </w:r>
      <w:r w:rsidRPr="00645518">
        <w:t>.</w:t>
      </w:r>
      <w:r w:rsidR="00303211">
        <w:t xml:space="preserve"> </w:t>
      </w:r>
      <w:r w:rsidRPr="00645518">
        <w:t>Экспозиции проектов проводятся в течение срока, установленного решениями о проведении</w:t>
      </w:r>
      <w:r w:rsidR="00BC3F13" w:rsidRPr="00BC3F13">
        <w:rPr>
          <w:rFonts w:eastAsiaTheme="minorHAnsi"/>
          <w:lang w:eastAsia="en-US"/>
        </w:rPr>
        <w:t xml:space="preserve"> </w:t>
      </w:r>
      <w:r w:rsidR="00BC3F13">
        <w:rPr>
          <w:rFonts w:eastAsiaTheme="minorHAnsi"/>
          <w:lang w:eastAsia="en-US"/>
        </w:rPr>
        <w:t>общественных обсуждений,</w:t>
      </w:r>
      <w:r w:rsidRPr="00645518">
        <w:t xml:space="preserve"> публичных слушаний.</w:t>
      </w:r>
      <w:r w:rsidR="00303211">
        <w:t xml:space="preserve"> </w:t>
      </w:r>
      <w:r w:rsidRPr="00645518">
        <w:t xml:space="preserve">Посещение экспозиций проектов может осуществляться любыми лицами в дни и часы, указанные в оповещениях о начале проведения </w:t>
      </w:r>
      <w:r w:rsidR="00BC3F13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слушаний.</w:t>
      </w:r>
    </w:p>
    <w:p w:rsidR="00BC3F13" w:rsidRDefault="00645518" w:rsidP="00BC3F13">
      <w:pPr>
        <w:autoSpaceDE w:val="0"/>
        <w:autoSpaceDN w:val="0"/>
        <w:adjustRightInd w:val="0"/>
        <w:ind w:firstLine="540"/>
        <w:jc w:val="both"/>
      </w:pPr>
      <w:r w:rsidRPr="00645518">
        <w:t xml:space="preserve">Проекты, рассматриваемые на </w:t>
      </w:r>
      <w:r w:rsidR="00BC3F13">
        <w:rPr>
          <w:rFonts w:eastAsiaTheme="minorHAnsi"/>
          <w:lang w:eastAsia="en-US"/>
        </w:rPr>
        <w:t xml:space="preserve">общественных обсуждениях, </w:t>
      </w:r>
      <w:r w:rsidRPr="00645518">
        <w:t>публичных слушаниях, и информационные материалы к ним предоставляются для ознакомления любым лицам по месту проведения экспозиций таких проектов в течение срока проведения экспозиций в дни и часы, установленные для посещения экспозиций. При наличии у посетителей экспозиций вопросов по поводу содержания и (или) состава проектов, рассматриваемых на публичных слушаниях, и (или) информационных материалов к ним проводится консультирование посетителей экспозиций в форме устных ответов на возникшие вопросы. Ознакомление и консультирование посетителей экспозиций по поводу проектов и информационных материалов к ним осуществляются без взимания платы.</w:t>
      </w:r>
    </w:p>
    <w:p w:rsidR="00645518" w:rsidRPr="00645518" w:rsidRDefault="00303211" w:rsidP="00BC3F13">
      <w:pPr>
        <w:autoSpaceDE w:val="0"/>
        <w:autoSpaceDN w:val="0"/>
        <w:adjustRightInd w:val="0"/>
        <w:ind w:firstLine="540"/>
        <w:jc w:val="both"/>
      </w:pPr>
      <w:r>
        <w:t>19</w:t>
      </w:r>
      <w:r w:rsidR="00645518" w:rsidRPr="00645518">
        <w:t>. В дни и часы, установленные для посещения экспозиций, посетители экспозиций, прошедшие идентификацию в качестве участника</w:t>
      </w:r>
      <w:r w:rsidR="00BC3F13" w:rsidRPr="00BC3F13">
        <w:rPr>
          <w:rFonts w:eastAsiaTheme="minorHAnsi"/>
          <w:lang w:eastAsia="en-US"/>
        </w:rPr>
        <w:t xml:space="preserve"> </w:t>
      </w:r>
      <w:r w:rsidR="00BC3F13">
        <w:rPr>
          <w:rFonts w:eastAsiaTheme="minorHAnsi"/>
          <w:lang w:eastAsia="en-US"/>
        </w:rPr>
        <w:t>общественных обсуждений,</w:t>
      </w:r>
      <w:r w:rsidR="00645518" w:rsidRPr="00645518">
        <w:t xml:space="preserve"> публичных слушаний, вправе вносить предложения и замечания, касающиеся проектов, рассматриваемых на</w:t>
      </w:r>
      <w:r w:rsidR="00BC3F13" w:rsidRPr="00BC3F13">
        <w:rPr>
          <w:rFonts w:eastAsiaTheme="minorHAnsi"/>
          <w:lang w:eastAsia="en-US"/>
        </w:rPr>
        <w:t xml:space="preserve"> </w:t>
      </w:r>
      <w:r w:rsidR="00BC3F13">
        <w:rPr>
          <w:rFonts w:eastAsiaTheme="minorHAnsi"/>
          <w:lang w:eastAsia="en-US"/>
        </w:rPr>
        <w:t>общественных обсуждениях,</w:t>
      </w:r>
      <w:r w:rsidR="00645518" w:rsidRPr="00645518">
        <w:t xml:space="preserve"> публичных слушаниях, посредством записи в книге (журнале) учета посетителей экспозиции.</w:t>
      </w:r>
    </w:p>
    <w:p w:rsidR="00965FA1" w:rsidRDefault="00965FA1" w:rsidP="00965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Идентификация посетителей экспозиции в качестве участников общественных обсуждений, публичных слушаний осуществляется путем представления сведений, предусмотренных </w:t>
      </w:r>
      <w:hyperlink r:id="rId20" w:history="1">
        <w:r>
          <w:rPr>
            <w:rFonts w:eastAsiaTheme="minorHAnsi"/>
            <w:color w:val="0000FF"/>
            <w:lang w:eastAsia="en-US"/>
          </w:rPr>
          <w:t>частью 12 статьи 5.1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Федерации, и подтверждающих такие сведения документов ответственному органу, проводящему экспозиции проектов, непосредственно перед внесением предложений и замечаний.</w:t>
      </w:r>
    </w:p>
    <w:p w:rsidR="00965FA1" w:rsidRDefault="00965FA1" w:rsidP="00965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Запись в книге (журнале) учета посетителей экспозиции должна содержать фамилию, имя и отчество (при наличии), дату рождения, адрес места жительства (регистрации) - для участников общественных обсуждений, публичных слушаний, являющихся физическими лицами; наименование, основной государственный регистрационный номер, место нахождения и адрес - для участников общественных обсуждений, публичных слушаний, являющихся юридическими лицами; адрес земельного участка, и (или) объекта капитального строительства, и (или) помещений, являющихся частью объекта капитального строительства, правообладателем которых является участник публичных слушаний; содержание вносимых предложений и замечаний по проекту; дату внесения записи. Записи в книге (журнале) учета посетителей экспозиции, не удовлетворяющие требованиям, указанным в настоящем абзаце, не регистрируются и не рассматриваются в качестве предложений и замечаний по проектам.</w:t>
      </w:r>
    </w:p>
    <w:p w:rsidR="00965FA1" w:rsidRDefault="00965FA1" w:rsidP="00965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Консультирование посетителей экспозиции осуществляется представителем ответственного органа, проводящего экспозиции проектов, подлежащего рассмотрению на общественных обсуждениях или публичных слушаниях.</w:t>
      </w:r>
    </w:p>
    <w:p w:rsidR="00965FA1" w:rsidRDefault="00965FA1" w:rsidP="00965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и документы, представленные посетителями экспозиций для их идентификации в качестве участников общественных обсуждений, публичных слушаний, а также книга (журнал) учета посетителей экспозиции хранятся ответственным органом, проводящим экспозиции проектов, в течение срока проведения экспозиций проектов, а на следующий день после истечения этого срока передаются секретарю.</w:t>
      </w:r>
    </w:p>
    <w:p w:rsidR="00965FA1" w:rsidRDefault="00645518" w:rsidP="00965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5518">
        <w:lastRenderedPageBreak/>
        <w:t>2</w:t>
      </w:r>
      <w:r w:rsidR="0004699A">
        <w:t>0</w:t>
      </w:r>
      <w:r w:rsidRPr="00645518">
        <w:t xml:space="preserve">. </w:t>
      </w:r>
      <w:r w:rsidR="00965FA1">
        <w:rPr>
          <w:rFonts w:eastAsiaTheme="minorHAnsi"/>
          <w:lang w:eastAsia="en-US"/>
        </w:rPr>
        <w:t>Прием предложений и замечаний по проекту, в отношении которого проводятся общественные обсуждения, публичные слушания, от участников публичных слушаний в письменной форме осуществляется ответственным органом, указанным в решении о проведении общественных обсуждений, публичных слушаний, в течение всего рабочего времени данного органа в течение всего срока приема таких предложений и замечаний, указанного в решении о проведении общественных обсуждений, публичных слушаний. При этом срок для приема таких предложений и замечаний должен составлять не менее срока проведения экспозиции указанного проекта.</w:t>
      </w:r>
    </w:p>
    <w:p w:rsidR="00965FA1" w:rsidRDefault="00965FA1" w:rsidP="00965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Предложения и замечания, вносимые в соответствии с настоящим пунктом в случае проведения общественных обсуждений, публичных слушаний, должны содержать сведения, необходимые для идентификации участников публичных слушаний в соответствии с </w:t>
      </w:r>
      <w:hyperlink r:id="rId21" w:history="1">
        <w:r>
          <w:rPr>
            <w:rFonts w:eastAsiaTheme="minorHAnsi"/>
            <w:color w:val="0000FF"/>
            <w:lang w:eastAsia="en-US"/>
          </w:rPr>
          <w:t>частью 12 статьи 5.1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Федерации, и сопровождаться приложением документов, подтверждающих такие сведения. Обращения, не удовлетворяющие требованиям, указанным в настоящем абзаце, не регистрируются и не рассматриваются в качестве предложений и замечаний по проектам.</w:t>
      </w:r>
    </w:p>
    <w:p w:rsidR="00965FA1" w:rsidRDefault="00965FA1" w:rsidP="00965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требуется представление указанных в </w:t>
      </w:r>
      <w:hyperlink r:id="rId22" w:history="1">
        <w:r>
          <w:rPr>
            <w:rFonts w:eastAsiaTheme="minorHAnsi"/>
            <w:color w:val="0000FF"/>
            <w:lang w:eastAsia="en-US"/>
          </w:rPr>
          <w:t>части 12 статьи 5.1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965FA1" w:rsidRDefault="00965FA1" w:rsidP="00965F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Предложения и замечания, внесенные в соответствии с настоящим пунктом, хранятся ответственным органом, уполномоченным на их прием, в течение всего срока приема предложений и замечаний, а на следующий день после истечения этого срока передаются секретарю.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2</w:t>
      </w:r>
      <w:r w:rsidR="0004699A">
        <w:t>1</w:t>
      </w:r>
      <w:r w:rsidRPr="00645518">
        <w:t xml:space="preserve">. Не ранее чем через 15 календарных дней со дня начала срока проведения публичных слушаний ответственный орган, определенный в соответствии с </w:t>
      </w:r>
      <w:hyperlink w:anchor="P78" w:history="1">
        <w:r w:rsidRPr="00645518">
          <w:rPr>
            <w:color w:val="0000FF"/>
          </w:rPr>
          <w:t>пунктом 5</w:t>
        </w:r>
      </w:hyperlink>
      <w:r w:rsidRPr="00645518">
        <w:t xml:space="preserve"> настоящего Положения, проводит собрание. Собрание проводится однократно. Проведение собрания в нерабочие праздничные дни не допускается.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В ходе проведения собрания ведется аудиозапись и, при наличии технической возможности, видеозапись. При наличии технической возможности осуществляется трансляция собрания в режиме реального времени в информаци</w:t>
      </w:r>
      <w:r w:rsidR="004163C6">
        <w:t>онно-телекоммуникационной сети «Интернет»</w:t>
      </w:r>
      <w:r w:rsidRPr="00645518">
        <w:t>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Ответственный орган, проводящий собрание, должен обеспечить средствам массовой информации возможность освещения хода собрания.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В ходе собрания секретарь ведет протокол собрания.</w:t>
      </w:r>
    </w:p>
    <w:p w:rsidR="00645518" w:rsidRPr="00645518" w:rsidRDefault="0004699A" w:rsidP="00645518">
      <w:pPr>
        <w:widowControl w:val="0"/>
        <w:autoSpaceDE w:val="0"/>
        <w:autoSpaceDN w:val="0"/>
        <w:ind w:firstLine="709"/>
        <w:jc w:val="both"/>
      </w:pPr>
      <w:bookmarkStart w:id="5" w:name="P150"/>
      <w:bookmarkEnd w:id="5"/>
      <w:r>
        <w:t>22</w:t>
      </w:r>
      <w:r w:rsidR="00645518" w:rsidRPr="00645518">
        <w:t>. Участники публичных слушаний, желающие выступить на собрании, не позднее чем за пять календарных дней до даты его проведения представляют лично либо через представителя или направляют посредством почтовой связи или в электронной форме в адрес ответственного органа, проводящего собрание, заявление о желании выступить на собрании.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 xml:space="preserve">В заявлении о желании выступить на собрании указываются сведения, необходимые для идентификации участника публичных слушаний в соответствии с </w:t>
      </w:r>
      <w:hyperlink r:id="rId23" w:history="1">
        <w:r w:rsidRPr="00645518">
          <w:rPr>
            <w:color w:val="0000FF"/>
          </w:rPr>
          <w:t>частью 12 статьи 5.1</w:t>
        </w:r>
      </w:hyperlink>
      <w:r w:rsidRPr="00645518">
        <w:t xml:space="preserve"> Градостроительного кодекса Российской Федерации, с приложением документов, подтверждающих данные сведения, а также текста выступления с указанием предложений и замечаний по проекту (если такие предложения и замечания имеются). Обращения, не удовлетворяющие требованиям настоящего абзаца, не рассматриваются в качестве заявлений о желании выступить на собрании.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Заявления о желании выступить на публичных слушаниях хранятся ответственным органом, проводящим собрание, и за день до проведения собрания передаются секретарю.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2</w:t>
      </w:r>
      <w:r w:rsidR="0004699A">
        <w:t>3</w:t>
      </w:r>
      <w:r w:rsidRPr="00645518">
        <w:t>. На собрании должны присутствовать председательствующий и секретарь.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 xml:space="preserve">Помимо указанных должностных лиц, правом присутствовать на собрании обладают только участники публичных слушаний, прошедшие идентификацию в соответствии с </w:t>
      </w:r>
      <w:hyperlink r:id="rId24" w:history="1">
        <w:r w:rsidRPr="00645518">
          <w:rPr>
            <w:color w:val="0000FF"/>
          </w:rPr>
          <w:t>частью 12 статьи 5.1</w:t>
        </w:r>
      </w:hyperlink>
      <w:r w:rsidRPr="00645518">
        <w:t xml:space="preserve"> Градостроительного кодекса Российской Федерации.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 xml:space="preserve">Идентификация участников публичных слушаний для участия в собрании осуществляется путем представления сведений, предусмотренных </w:t>
      </w:r>
      <w:hyperlink r:id="rId25" w:history="1">
        <w:r w:rsidRPr="00645518">
          <w:rPr>
            <w:color w:val="0000FF"/>
          </w:rPr>
          <w:t>частью 12 статьи 5.1</w:t>
        </w:r>
      </w:hyperlink>
      <w:r w:rsidRPr="00645518">
        <w:t xml:space="preserve"> Градостроительного кодекса Российской Федерации, и подтверждающих такие сведения документов секретарю непосредственно перед началом проведения собрания. Указанные сведения отражаются секретарем в приложении к протоколу собрания. Участники публичных слушаний, желающие выступить на собрании, вправе не представлять сведения и документы, представленные ими с заявлением о желании выступить на собрании в соответствии с </w:t>
      </w:r>
      <w:hyperlink w:anchor="P150" w:history="1">
        <w:r w:rsidRPr="00645518">
          <w:rPr>
            <w:color w:val="0000FF"/>
          </w:rPr>
          <w:t>пунктом 23</w:t>
        </w:r>
      </w:hyperlink>
      <w:r w:rsidRPr="00645518">
        <w:t xml:space="preserve"> настоящего Положения. Участникам публичных слушаний, прошедшим идентификацию, секретарем вручаются регистрационные карты. Выдаваемые регистрационные карты последовательно нумеруются неповторяющимися натуральными числами в порядке возрастания номеров в зависимости от времени их выдачи участникам публичных слушаний. Сведения о номере регистрационной карты и участнике публичных слушаний, которому она была выдана, записываются секретарем в листе выданных регистрационных карт.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Кворум для проведения собрания не устанавливается.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2</w:t>
      </w:r>
      <w:r w:rsidR="0004699A">
        <w:t>4</w:t>
      </w:r>
      <w:r w:rsidRPr="00645518">
        <w:t>. Открывает и ведет собрание председательствующий, который: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1) открывает, закрывает собрание;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2) сообщает информацию о том, какой проект рассматривается на публичных слушаниях;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3) поясняет порядок проведения собрания, в том числе время начала и окончания работы и перерывов, продолжительность одного выступления;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4) информирует о количестве выданных регистрационных карт;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5) предоставляет слово для выступлений, вопросов выступающему и ответов на них;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6) озвучивает предложения и замечания по проекту, рассматриваемому на публичных слушаниях, поступившие с даты официального опубликования оповещения о начале публичных слушаний до даты проведения собрания публичных слушаний, а также во время проведения собрания публичных слушаний;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7) ставит на голосование участников собрания публичных слушаний вопрос о поддержке проекта муниципального правового акта, рассматриваемого на публичных слушаниях.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Решение на собрании публичных слушаний принимается открытым голосованием большинством голосов от числа присутствующих участников публичны</w:t>
      </w:r>
      <w:r w:rsidR="004163C6">
        <w:t>х слушаний путем подачи голоса «за», «против», «воздержался»</w:t>
      </w:r>
      <w:r w:rsidRPr="00645518">
        <w:t>. Каждый из участников собрания публичных слушаний наделен одним голосом. Результаты голосования собрания публичных слушаний носят рекомендательный характер.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2</w:t>
      </w:r>
      <w:r w:rsidR="0004699A">
        <w:t>5</w:t>
      </w:r>
      <w:r w:rsidRPr="00645518">
        <w:t>. Председательствующий в ходе собрания: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1) призывает выступающего высказываться по существу обсуждаемого вопроса;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2) прерывает выступление после предупреждения, сделанного выступающему, если тот вышел за рамки отведенного ему времени;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3) задает вопросы выступающему по окончании его выступления.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2</w:t>
      </w:r>
      <w:r w:rsidR="0004699A">
        <w:t>6</w:t>
      </w:r>
      <w:r w:rsidRPr="00645518">
        <w:t>. Продолжительность одного выступления устанавливается председательствующим с учетом количества выступающих и не может быть более пяти минут. Повторные выступления не допускаются.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Выступления должны быть связаны с проектом, рассматриваемым на публичных слушаниях.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Очередность выступлений определяется председательствующим.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После каждого выступления следуют вопросы председательствующего, участников публичных слушаний выступающему, а также даются ответы на них.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2</w:t>
      </w:r>
      <w:r w:rsidR="0004699A">
        <w:t>7</w:t>
      </w:r>
      <w:r w:rsidRPr="00645518">
        <w:t>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 xml:space="preserve">Предложения и замечания в устной форме могут вноситься участниками публичных слушаний, выступающими на собрании и представившими в соответствии с </w:t>
      </w:r>
      <w:hyperlink w:anchor="P150" w:history="1">
        <w:r w:rsidRPr="00645518">
          <w:rPr>
            <w:color w:val="0000FF"/>
          </w:rPr>
          <w:t>пунктом 2</w:t>
        </w:r>
      </w:hyperlink>
      <w:r w:rsidR="0004699A">
        <w:rPr>
          <w:color w:val="0000FF"/>
        </w:rPr>
        <w:t>2</w:t>
      </w:r>
      <w:r w:rsidRPr="00645518">
        <w:t xml:space="preserve"> настоящего Положения заявления о желании выступить на собрании с указанием в них таких предложений и замечаний по проекту. Предложения и замечания в устной форме указываются в протоколе собрания с отражением номера регистрационной карты внесшего их участника публичных слушаний.</w:t>
      </w:r>
    </w:p>
    <w:p w:rsidR="00965FA1" w:rsidRDefault="00645518" w:rsidP="00965FA1">
      <w:pPr>
        <w:widowControl w:val="0"/>
        <w:autoSpaceDE w:val="0"/>
        <w:autoSpaceDN w:val="0"/>
        <w:ind w:firstLine="709"/>
        <w:jc w:val="both"/>
      </w:pPr>
      <w:r w:rsidRPr="00645518">
        <w:t>Предложения и замечания в письменной форме могут вноситься секретарю любым участником публичных слушаний, получившим регистрационные карты, с отражением номера регистрационной карты внесшего их участника публичных слушаний. Предложения и замечания в письменной форме прилагаются к протоколу собрания.</w:t>
      </w:r>
    </w:p>
    <w:p w:rsidR="00965FA1" w:rsidRDefault="00645518" w:rsidP="00965FA1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645518">
        <w:t>2</w:t>
      </w:r>
      <w:r w:rsidR="0004699A">
        <w:t>8</w:t>
      </w:r>
      <w:r w:rsidRPr="00645518">
        <w:t xml:space="preserve">. </w:t>
      </w:r>
      <w:r w:rsidR="00965FA1">
        <w:t>С</w:t>
      </w:r>
      <w:r w:rsidR="00965FA1">
        <w:rPr>
          <w:rFonts w:eastAsiaTheme="minorHAnsi"/>
          <w:lang w:eastAsia="en-US"/>
        </w:rPr>
        <w:t>екретарь в срок, указанный в решении о проведении общественных обсуждений, публичных слушаний, после получения от ответственных органов сведений и документов, представленных участниками общественных обсуждений, публичных слушаний в целях идентификации, книги (журнала) учета посетителей экспозиции проекта, предложений и замечаний участников общественных обсуждений, публичных слушаний в письменной форме подготавливает и оформляет протокол общественных обсуждений, публичных слушаний.</w:t>
      </w:r>
    </w:p>
    <w:p w:rsidR="00965FA1" w:rsidRDefault="00645518" w:rsidP="00965FA1">
      <w:pPr>
        <w:widowControl w:val="0"/>
        <w:autoSpaceDE w:val="0"/>
        <w:autoSpaceDN w:val="0"/>
        <w:ind w:firstLine="709"/>
        <w:jc w:val="both"/>
      </w:pPr>
      <w:r w:rsidRPr="00645518">
        <w:t xml:space="preserve">Форма </w:t>
      </w:r>
      <w:hyperlink w:anchor="P365" w:history="1">
        <w:r w:rsidRPr="00645518">
          <w:rPr>
            <w:color w:val="0000FF"/>
          </w:rPr>
          <w:t>протокола</w:t>
        </w:r>
      </w:hyperlink>
      <w:r w:rsidRPr="00645518">
        <w:t xml:space="preserve"> </w:t>
      </w:r>
      <w:r w:rsidR="00965FA1">
        <w:rPr>
          <w:rFonts w:eastAsiaTheme="minorHAnsi"/>
          <w:lang w:eastAsia="en-US"/>
        </w:rPr>
        <w:t xml:space="preserve">общественных обсуждений, </w:t>
      </w:r>
      <w:r w:rsidRPr="00645518">
        <w:t xml:space="preserve">публичных слушаний установлена приложением </w:t>
      </w:r>
      <w:r w:rsidR="00965FA1">
        <w:t>5</w:t>
      </w:r>
      <w:r w:rsidRPr="00645518">
        <w:t xml:space="preserve"> к настоящему Положению.</w:t>
      </w:r>
      <w:r w:rsidR="0004699A">
        <w:t xml:space="preserve"> </w:t>
      </w:r>
      <w:r w:rsidRPr="00645518">
        <w:t xml:space="preserve">Протокол </w:t>
      </w:r>
      <w:r w:rsidR="00965FA1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 подписывается секретарем и председательствующим в день его оформления секретарем.</w:t>
      </w:r>
    </w:p>
    <w:p w:rsidR="00965FA1" w:rsidRDefault="00645518" w:rsidP="00965FA1">
      <w:pPr>
        <w:widowControl w:val="0"/>
        <w:autoSpaceDE w:val="0"/>
        <w:autoSpaceDN w:val="0"/>
        <w:ind w:firstLine="709"/>
        <w:jc w:val="both"/>
      </w:pPr>
      <w:r w:rsidRPr="00645518">
        <w:t xml:space="preserve">Ответственность за полноту и правильность указания в протоколе </w:t>
      </w:r>
      <w:r w:rsidR="00965FA1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 предложений и замечаний участников публичных слушаний возлагается на секретаря.</w:t>
      </w:r>
      <w:r w:rsidR="0004699A">
        <w:t xml:space="preserve"> </w:t>
      </w:r>
      <w:r w:rsidRPr="00645518">
        <w:t xml:space="preserve">Ответственность за своевременность подписания протокола </w:t>
      </w:r>
      <w:r w:rsidR="00965FA1">
        <w:rPr>
          <w:rFonts w:eastAsiaTheme="minorHAnsi"/>
          <w:lang w:eastAsia="en-US"/>
        </w:rPr>
        <w:t xml:space="preserve">общественных обсуждений, </w:t>
      </w:r>
      <w:r w:rsidRPr="00645518">
        <w:t>публичных слушаний возлагается на председательствующего.</w:t>
      </w:r>
    </w:p>
    <w:p w:rsidR="00965FA1" w:rsidRDefault="0004699A" w:rsidP="00965FA1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t>29</w:t>
      </w:r>
      <w:r w:rsidR="00645518" w:rsidRPr="00645518">
        <w:t xml:space="preserve">. </w:t>
      </w:r>
      <w:r w:rsidR="00965FA1">
        <w:rPr>
          <w:rFonts w:eastAsiaTheme="minorHAnsi"/>
          <w:lang w:eastAsia="en-US"/>
        </w:rPr>
        <w:t xml:space="preserve">Секретарь передает протокол общественных обсуждений, публичных слушаний со всеми приложениями к нему для подготовки и опубликования заключения о результатах общественных обсуждений, публичных слушаний в ответственный орган, определенный в соответствии с </w:t>
      </w:r>
      <w:hyperlink r:id="rId26" w:history="1">
        <w:r w:rsidR="00965FA1">
          <w:rPr>
            <w:rFonts w:eastAsiaTheme="minorHAnsi"/>
            <w:color w:val="0000FF"/>
            <w:lang w:eastAsia="en-US"/>
          </w:rPr>
          <w:t>пунктом 5</w:t>
        </w:r>
      </w:hyperlink>
      <w:r w:rsidR="00965FA1">
        <w:rPr>
          <w:rFonts w:eastAsiaTheme="minorHAnsi"/>
          <w:lang w:eastAsia="en-US"/>
        </w:rPr>
        <w:t xml:space="preserve"> настоящего Положения, на следующий день после дня подписания протокола общественных обсуждений, публичных слушаний. Иные документы и материалы об организации и проведении общественных обсуждений, публичных слушаний, в том числе регистрационные карты, лист выданных регистрационных карт, секретарь на следующий день после дня подписания протокола общественных обсуждений, публичных слушаний передает на хранение в ответственный орган, определенный в соответствии с пунктом 5 настоящего Положения.</w:t>
      </w:r>
    </w:p>
    <w:p w:rsidR="00965FA1" w:rsidRDefault="00790FE0" w:rsidP="00965FA1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hyperlink r:id="rId27" w:history="1">
        <w:r w:rsidR="00965FA1">
          <w:rPr>
            <w:rFonts w:eastAsiaTheme="minorHAnsi"/>
            <w:color w:val="0000FF"/>
            <w:lang w:eastAsia="en-US"/>
          </w:rPr>
          <w:t>Заключение</w:t>
        </w:r>
      </w:hyperlink>
      <w:r w:rsidR="00965FA1">
        <w:rPr>
          <w:rFonts w:eastAsiaTheme="minorHAnsi"/>
          <w:lang w:eastAsia="en-US"/>
        </w:rPr>
        <w:t xml:space="preserve"> о результатах общественных обсуждений, публичных слушаний подлежит подготовке и официальному опубликованию в срок, указанный в решении о проведении общественных обсуждений, публичных слушаний, по форме согласно приложению 6 к настоящему Положению.</w:t>
      </w:r>
    </w:p>
    <w:p w:rsidR="00965FA1" w:rsidRDefault="00965FA1" w:rsidP="00965FA1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Заключение о результатах публичных слушаний подписывается руководителем ответственного органа, подготовившего данное заключение.</w:t>
      </w:r>
    </w:p>
    <w:p w:rsidR="00965FA1" w:rsidRDefault="00965FA1" w:rsidP="00965FA1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следующий день после дня его официального опубликования заключение о результатах общественных обсуждений, публичных слушаний, а также протокол общественных обсуждений, публичных слушаний передаются ответственным органом, подготовившим данное заключение, на хранение в ответственный орган, определенный в соответствии с </w:t>
      </w:r>
      <w:hyperlink r:id="rId28" w:history="1">
        <w:r>
          <w:rPr>
            <w:rFonts w:eastAsiaTheme="minorHAnsi"/>
            <w:color w:val="0000FF"/>
            <w:lang w:eastAsia="en-US"/>
          </w:rPr>
          <w:t>пунктом 5</w:t>
        </w:r>
      </w:hyperlink>
      <w:r>
        <w:rPr>
          <w:rFonts w:eastAsiaTheme="minorHAnsi"/>
          <w:lang w:eastAsia="en-US"/>
        </w:rPr>
        <w:t xml:space="preserve"> настоящего Положения.</w:t>
      </w:r>
    </w:p>
    <w:p w:rsidR="00965FA1" w:rsidRDefault="00645518" w:rsidP="00965FA1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645518">
        <w:t>3</w:t>
      </w:r>
      <w:r w:rsidR="0004699A">
        <w:t>0</w:t>
      </w:r>
      <w:r w:rsidRPr="00645518">
        <w:t xml:space="preserve">. </w:t>
      </w:r>
      <w:r w:rsidR="00965FA1">
        <w:rPr>
          <w:rFonts w:eastAsiaTheme="minorHAnsi"/>
          <w:lang w:eastAsia="en-US"/>
        </w:rPr>
        <w:t>Выписки из протоколов общественных обсуждений, публичных слушаний, содержащие внесенные участниками общественных обсуждений, публичных слушаний предложения и замечания по проектам, выдаются ответственным органом, осуществляющим хранение документов и материалов об организации и проведении общественных обсуждений, публичных слушаний, после официального опубликования заключений о результатах общественных обсуждений, публичных слушаний по заявлениям участников общественных обсуждений, публичных слушаний, внесших соответствующие предложения и замечания, в течение трех рабочих дней после поступления таких заявлений в указанный ответственный орган.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3</w:t>
      </w:r>
      <w:r w:rsidR="0004699A">
        <w:t>1</w:t>
      </w:r>
      <w:r w:rsidRPr="00645518">
        <w:t xml:space="preserve">. Обработка персональных данных участников </w:t>
      </w:r>
      <w:r w:rsidR="00965FA1">
        <w:t xml:space="preserve">общественных обсуждений, </w:t>
      </w:r>
      <w:r w:rsidRPr="00645518">
        <w:t xml:space="preserve">публичных слушаний осуществляется с учетом требований, установленных Федеральным </w:t>
      </w:r>
      <w:hyperlink r:id="rId29" w:history="1">
        <w:r w:rsidRPr="00645518">
          <w:rPr>
            <w:color w:val="0000FF"/>
          </w:rPr>
          <w:t>законом</w:t>
        </w:r>
      </w:hyperlink>
      <w:r w:rsidRPr="00645518">
        <w:t xml:space="preserve"> от 27.07.2006 </w:t>
      </w:r>
      <w:r w:rsidR="004163C6">
        <w:t>№ 152-ФЗ «О персональных данных»</w:t>
      </w:r>
      <w:r w:rsidRPr="00645518">
        <w:t>.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B412F6" w:rsidRDefault="00B412F6">
      <w:pPr>
        <w:spacing w:after="200" w:line="276" w:lineRule="auto"/>
      </w:pPr>
      <w:r>
        <w:br w:type="page"/>
      </w:r>
    </w:p>
    <w:p w:rsidR="00645518" w:rsidRPr="001D0445" w:rsidRDefault="00645518" w:rsidP="00645518">
      <w:pPr>
        <w:widowControl w:val="0"/>
        <w:autoSpaceDE w:val="0"/>
        <w:autoSpaceDN w:val="0"/>
        <w:ind w:firstLine="709"/>
        <w:jc w:val="right"/>
        <w:outlineLvl w:val="1"/>
      </w:pPr>
      <w:r w:rsidRPr="001D0445">
        <w:t>Приложение 1</w:t>
      </w:r>
    </w:p>
    <w:p w:rsidR="00BC6171" w:rsidRPr="001D0445" w:rsidRDefault="00645518" w:rsidP="00645518">
      <w:pPr>
        <w:widowControl w:val="0"/>
        <w:autoSpaceDE w:val="0"/>
        <w:autoSpaceDN w:val="0"/>
        <w:ind w:firstLine="709"/>
        <w:jc w:val="right"/>
      </w:pPr>
      <w:r w:rsidRPr="001D0445">
        <w:t>к Положению</w:t>
      </w:r>
      <w:r w:rsidR="0004699A" w:rsidRPr="001D0445">
        <w:t xml:space="preserve"> </w:t>
      </w:r>
    </w:p>
    <w:p w:rsidR="006E12B0" w:rsidRDefault="00965FA1" w:rsidP="006E12B0">
      <w:pPr>
        <w:widowControl w:val="0"/>
        <w:autoSpaceDE w:val="0"/>
        <w:autoSpaceDN w:val="0"/>
        <w:ind w:firstLine="709"/>
        <w:jc w:val="right"/>
      </w:pPr>
      <w:bookmarkStart w:id="6" w:name="P203"/>
      <w:bookmarkEnd w:id="6"/>
      <w:r w:rsidRPr="001D0445">
        <w:t xml:space="preserve">об организации и проведении </w:t>
      </w:r>
      <w:r w:rsidRPr="001D0445">
        <w:rPr>
          <w:rFonts w:eastAsiaTheme="minorHAnsi"/>
          <w:lang w:eastAsia="en-US"/>
        </w:rPr>
        <w:t xml:space="preserve">общественных обсуждений </w:t>
      </w:r>
      <w:r w:rsidRPr="001D0445">
        <w:t xml:space="preserve">и публичных слушаний по проектам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1D0445">
        <w:t xml:space="preserve">, </w:t>
      </w:r>
    </w:p>
    <w:p w:rsidR="0004699A" w:rsidRPr="001D0445" w:rsidRDefault="00965FA1" w:rsidP="006E12B0">
      <w:pPr>
        <w:widowControl w:val="0"/>
        <w:autoSpaceDE w:val="0"/>
        <w:autoSpaceDN w:val="0"/>
        <w:ind w:firstLine="709"/>
        <w:jc w:val="right"/>
      </w:pPr>
      <w:r w:rsidRPr="001D0445">
        <w:t>связанных с осуществлением градостроительной деятельности</w:t>
      </w:r>
      <w:r w:rsidR="00B412F6" w:rsidRPr="001D0445">
        <w:t xml:space="preserve">              </w:t>
      </w:r>
    </w:p>
    <w:p w:rsidR="00965FA1" w:rsidRPr="001D0445" w:rsidRDefault="00965FA1" w:rsidP="0004699A">
      <w:pPr>
        <w:widowControl w:val="0"/>
        <w:autoSpaceDE w:val="0"/>
        <w:autoSpaceDN w:val="0"/>
        <w:ind w:firstLine="709"/>
        <w:jc w:val="center"/>
      </w:pPr>
    </w:p>
    <w:p w:rsidR="00B412F6" w:rsidRPr="001D0445" w:rsidRDefault="00B412F6" w:rsidP="0004699A">
      <w:pPr>
        <w:widowControl w:val="0"/>
        <w:autoSpaceDE w:val="0"/>
        <w:autoSpaceDN w:val="0"/>
        <w:ind w:firstLine="709"/>
        <w:jc w:val="center"/>
      </w:pPr>
      <w:r w:rsidRPr="001D0445">
        <w:t xml:space="preserve">Форма оповещения о начале </w:t>
      </w:r>
      <w:r w:rsidR="00965FA1" w:rsidRPr="001D0445">
        <w:t>общественных обсуждений</w:t>
      </w:r>
    </w:p>
    <w:p w:rsidR="00645518" w:rsidRPr="001D0445" w:rsidRDefault="00645518" w:rsidP="00645518">
      <w:pPr>
        <w:widowControl w:val="0"/>
        <w:autoSpaceDE w:val="0"/>
        <w:autoSpaceDN w:val="0"/>
        <w:ind w:firstLine="709"/>
        <w:jc w:val="both"/>
      </w:pPr>
      <w:r w:rsidRPr="001D0445">
        <w:t xml:space="preserve">        Уважаемые жит</w:t>
      </w:r>
      <w:r w:rsidR="004163C6">
        <w:t>ели муниципального образования «</w:t>
      </w:r>
      <w:r w:rsidRPr="001D0445">
        <w:t>Томск</w:t>
      </w:r>
      <w:r w:rsidR="00B412F6" w:rsidRPr="001D0445">
        <w:t>ий район</w:t>
      </w:r>
      <w:r w:rsidR="004163C6">
        <w:t>»</w:t>
      </w:r>
      <w:r w:rsidRPr="001D0445">
        <w:t>!</w:t>
      </w:r>
    </w:p>
    <w:p w:rsidR="00645518" w:rsidRPr="001D0445" w:rsidRDefault="00645518" w:rsidP="00B412F6">
      <w:pPr>
        <w:widowControl w:val="0"/>
        <w:autoSpaceDE w:val="0"/>
        <w:autoSpaceDN w:val="0"/>
        <w:jc w:val="both"/>
      </w:pPr>
      <w:r w:rsidRPr="001D0445">
        <w:t xml:space="preserve">Оповещаем  вас  о  начале </w:t>
      </w:r>
      <w:r w:rsidR="00965FA1" w:rsidRPr="001D0445">
        <w:t>общественных обсуждений</w:t>
      </w:r>
      <w:r w:rsidRPr="001D0445">
        <w:t xml:space="preserve"> по следующему проекту</w:t>
      </w:r>
      <w:r w:rsidR="00B412F6" w:rsidRPr="001D0445">
        <w:t xml:space="preserve"> </w:t>
      </w:r>
      <w:r w:rsidR="006E12B0">
        <w:t>муниципального</w:t>
      </w:r>
      <w:r w:rsidR="006E12B0" w:rsidRPr="00D77D50">
        <w:t xml:space="preserve"> </w:t>
      </w:r>
      <w:r w:rsidR="006E12B0">
        <w:t xml:space="preserve">нормативного </w:t>
      </w:r>
      <w:r w:rsidR="006E12B0" w:rsidRPr="00D77D50">
        <w:t>правов</w:t>
      </w:r>
      <w:r w:rsidR="006E12B0">
        <w:t>ого</w:t>
      </w:r>
      <w:r w:rsidR="006E12B0" w:rsidRPr="00D77D50">
        <w:t xml:space="preserve"> акт</w:t>
      </w:r>
      <w:r w:rsidR="006E12B0">
        <w:t>а</w:t>
      </w:r>
      <w:r w:rsidR="006E12B0" w:rsidRPr="00D77D50">
        <w:t xml:space="preserve">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1D0445">
        <w:t>,</w:t>
      </w:r>
      <w:r w:rsidR="00B412F6" w:rsidRPr="001D0445">
        <w:t xml:space="preserve"> </w:t>
      </w:r>
      <w:r w:rsidRPr="001D0445">
        <w:t>связанного с осуществлением градостроительной деятельности:</w:t>
      </w:r>
    </w:p>
    <w:p w:rsidR="00645518" w:rsidRPr="001D0445" w:rsidRDefault="00645518" w:rsidP="00B412F6">
      <w:pPr>
        <w:widowControl w:val="0"/>
        <w:autoSpaceDE w:val="0"/>
        <w:autoSpaceDN w:val="0"/>
        <w:jc w:val="both"/>
      </w:pPr>
      <w:r w:rsidRPr="001D0445">
        <w:t>___________________________________________________________________________</w:t>
      </w:r>
    </w:p>
    <w:p w:rsidR="00645518" w:rsidRPr="001D0445" w:rsidRDefault="00402969" w:rsidP="00B412F6">
      <w:pPr>
        <w:widowControl w:val="0"/>
        <w:autoSpaceDE w:val="0"/>
        <w:autoSpaceDN w:val="0"/>
        <w:jc w:val="both"/>
      </w:pPr>
      <w:r>
        <w:t>На  официальном сайте А</w:t>
      </w:r>
      <w:r w:rsidR="00645518" w:rsidRPr="001D0445">
        <w:t>дминистрации Томск</w:t>
      </w:r>
      <w:r w:rsidR="00EC113E" w:rsidRPr="001D0445">
        <w:t>ого района</w:t>
      </w:r>
      <w:r w:rsidR="00645518" w:rsidRPr="001D0445">
        <w:t xml:space="preserve"> </w:t>
      </w:r>
      <w:hyperlink r:id="rId30" w:history="1">
        <w:r w:rsidR="0004699A" w:rsidRPr="001D0445">
          <w:rPr>
            <w:color w:val="0000FF"/>
            <w:u w:val="single"/>
          </w:rPr>
          <w:t>http://www.tradm.ru/</w:t>
        </w:r>
      </w:hyperlink>
      <w:r w:rsidR="00B412F6" w:rsidRPr="001D0445">
        <w:t xml:space="preserve"> </w:t>
      </w:r>
      <w:r w:rsidR="00645518" w:rsidRPr="001D0445">
        <w:t>будут  размещены  указанный  проект  и следующие информационные материалы к</w:t>
      </w:r>
      <w:r w:rsidR="00B412F6" w:rsidRPr="001D0445">
        <w:t xml:space="preserve"> </w:t>
      </w:r>
      <w:r w:rsidR="00645518" w:rsidRPr="001D0445">
        <w:t>нему:</w:t>
      </w:r>
    </w:p>
    <w:p w:rsidR="00645518" w:rsidRPr="001D0445" w:rsidRDefault="00645518" w:rsidP="00B412F6">
      <w:pPr>
        <w:widowControl w:val="0"/>
        <w:autoSpaceDE w:val="0"/>
        <w:autoSpaceDN w:val="0"/>
        <w:jc w:val="both"/>
      </w:pPr>
      <w:r w:rsidRPr="001D0445">
        <w:t>1. ___________________________________________________________;</w:t>
      </w:r>
    </w:p>
    <w:p w:rsidR="00645518" w:rsidRPr="001D0445" w:rsidRDefault="00645518" w:rsidP="00B412F6">
      <w:pPr>
        <w:widowControl w:val="0"/>
        <w:autoSpaceDE w:val="0"/>
        <w:autoSpaceDN w:val="0"/>
        <w:jc w:val="both"/>
      </w:pPr>
      <w:r w:rsidRPr="001D0445">
        <w:t>2. ___________________________________________________________;</w:t>
      </w:r>
    </w:p>
    <w:p w:rsidR="00645518" w:rsidRPr="001D0445" w:rsidRDefault="00B412F6" w:rsidP="00B412F6">
      <w:pPr>
        <w:widowControl w:val="0"/>
        <w:autoSpaceDE w:val="0"/>
        <w:autoSpaceDN w:val="0"/>
        <w:jc w:val="both"/>
      </w:pPr>
      <w:r w:rsidRPr="001D0445">
        <w:t>3</w:t>
      </w:r>
      <w:r w:rsidR="00645518" w:rsidRPr="001D0445">
        <w:t>. ___________________________________________________________;</w:t>
      </w:r>
    </w:p>
    <w:p w:rsidR="00645518" w:rsidRPr="001D0445" w:rsidRDefault="00645518" w:rsidP="00B412F6">
      <w:pPr>
        <w:widowControl w:val="0"/>
        <w:autoSpaceDE w:val="0"/>
        <w:autoSpaceDN w:val="0"/>
        <w:jc w:val="both"/>
      </w:pPr>
      <w:r w:rsidRPr="001D0445">
        <w:t>4. ___________________________________________________________;</w:t>
      </w:r>
    </w:p>
    <w:p w:rsidR="00B412F6" w:rsidRPr="001D0445" w:rsidRDefault="00645518" w:rsidP="00B412F6">
      <w:pPr>
        <w:widowControl w:val="0"/>
        <w:autoSpaceDE w:val="0"/>
        <w:autoSpaceDN w:val="0"/>
        <w:jc w:val="both"/>
      </w:pPr>
      <w:r w:rsidRPr="001D0445">
        <w:t>5. _____________________________</w:t>
      </w:r>
      <w:r w:rsidR="00B412F6" w:rsidRPr="001D0445">
        <w:t>______________________________.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Общественные обсуждения проводятся с ____________ по ____________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в следующем порядке: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1)размещение проекта и информационных материалов к нему на официальном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 xml:space="preserve">сайте </w:t>
      </w:r>
      <w:r w:rsidR="00402969">
        <w:rPr>
          <w:rFonts w:eastAsiaTheme="minorHAnsi"/>
          <w:lang w:eastAsia="en-US"/>
        </w:rPr>
        <w:t>А</w:t>
      </w:r>
      <w:r w:rsidRPr="001D0445">
        <w:rPr>
          <w:rFonts w:eastAsiaTheme="minorHAnsi"/>
          <w:lang w:eastAsia="en-US"/>
        </w:rPr>
        <w:t>дминистрации Томского района в срок с ______________ по _____________;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2)проведение экспозиции проекта в срок с __________ по ______________;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3)прием  предложений и замечаний по проекту в срок с ______по ____;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4)подготовка и оформление  протокола общественных  обсуждений  в срок до ___;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5)подготовка  и  опубликование  заключения о результатах общественных обсуждений в срок до ______.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Экспозиция проекта проводится по адресу: _____________________________.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Посещение экспозиции возможно ________________________ (указываются дни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и часы посещения экспозиции).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Предложения   и   замечания   по  проекту  от  участников  общественных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обсуждений  принимаются в письменной форме по адресу: _____________________</w:t>
      </w:r>
    </w:p>
    <w:p w:rsidR="00965FA1" w:rsidRPr="001D0445" w:rsidRDefault="00965FA1" w:rsidP="00965F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(по  будням  с  ______  по  _______ (указываются часы приема)), посредством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официального  сайта  или  информационных  систем, а также в ходе экспозиции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проекта  посредством  внесения  записей  в книгу (журнал) учета посетителей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экспозиции.  Обращаем  внимание,  что  для  приема  предложений и замечаний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требуется   идентификация   участников  общественных  обсуждений,  то  есть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сообщение сведений о фамилии, имени, отчестве (при наличии), даты рождения,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адреса  места  жительства  (регистрации)  для физических лиц; наименовании,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ОГРН,  месте нахождения и адресе для юридических лиц; о правах на земельные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участки, объекты капитального строительства, помещения для правообладателей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соответствующих  земельных  участков,  объектов капитального строительства,</w:t>
      </w:r>
      <w:r w:rsidR="001D0445"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помещений; с приложением документов, подтверждающих данные сведения.</w:t>
      </w:r>
    </w:p>
    <w:p w:rsidR="00965FA1" w:rsidRDefault="00965FA1" w:rsidP="00B412F6">
      <w:pPr>
        <w:widowControl w:val="0"/>
        <w:autoSpaceDE w:val="0"/>
        <w:autoSpaceDN w:val="0"/>
        <w:jc w:val="both"/>
      </w:pPr>
    </w:p>
    <w:p w:rsidR="00965FA1" w:rsidRDefault="00965FA1" w:rsidP="00B412F6">
      <w:pPr>
        <w:widowControl w:val="0"/>
        <w:autoSpaceDE w:val="0"/>
        <w:autoSpaceDN w:val="0"/>
        <w:jc w:val="both"/>
      </w:pPr>
    </w:p>
    <w:p w:rsidR="00965FA1" w:rsidRDefault="00965FA1" w:rsidP="00B412F6">
      <w:pPr>
        <w:widowControl w:val="0"/>
        <w:autoSpaceDE w:val="0"/>
        <w:autoSpaceDN w:val="0"/>
        <w:jc w:val="both"/>
      </w:pPr>
    </w:p>
    <w:p w:rsidR="00965FA1" w:rsidRPr="00645518" w:rsidRDefault="00B412F6" w:rsidP="00965FA1">
      <w:pPr>
        <w:widowControl w:val="0"/>
        <w:autoSpaceDE w:val="0"/>
        <w:autoSpaceDN w:val="0"/>
        <w:ind w:firstLine="709"/>
        <w:jc w:val="right"/>
        <w:outlineLvl w:val="1"/>
      </w:pPr>
      <w:r>
        <w:br w:type="page"/>
      </w:r>
      <w:r w:rsidR="00965FA1">
        <w:t>Приложение 2</w:t>
      </w:r>
    </w:p>
    <w:p w:rsidR="00965FA1" w:rsidRDefault="00965FA1" w:rsidP="00965FA1">
      <w:pPr>
        <w:widowControl w:val="0"/>
        <w:autoSpaceDE w:val="0"/>
        <w:autoSpaceDN w:val="0"/>
        <w:ind w:firstLine="709"/>
        <w:jc w:val="right"/>
      </w:pPr>
      <w:r w:rsidRPr="00645518">
        <w:t>к Положению</w:t>
      </w:r>
      <w:r>
        <w:t xml:space="preserve"> </w:t>
      </w:r>
    </w:p>
    <w:p w:rsidR="006E12B0" w:rsidRDefault="001D0445" w:rsidP="006E12B0">
      <w:pPr>
        <w:widowControl w:val="0"/>
        <w:autoSpaceDE w:val="0"/>
        <w:autoSpaceDN w:val="0"/>
        <w:ind w:firstLine="709"/>
        <w:jc w:val="right"/>
      </w:pPr>
      <w:r w:rsidRPr="001D0445">
        <w:t xml:space="preserve">об организации и проведении </w:t>
      </w:r>
      <w:r w:rsidRPr="001D0445">
        <w:rPr>
          <w:rFonts w:eastAsiaTheme="minorHAnsi"/>
          <w:lang w:eastAsia="en-US"/>
        </w:rPr>
        <w:t xml:space="preserve">общественных обсуждений </w:t>
      </w:r>
      <w:r w:rsidRPr="001D0445">
        <w:t xml:space="preserve">и публичных слушаний по проектам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1D0445">
        <w:t xml:space="preserve">, </w:t>
      </w:r>
    </w:p>
    <w:p w:rsidR="001D0445" w:rsidRPr="001D0445" w:rsidRDefault="001D0445" w:rsidP="006E12B0">
      <w:pPr>
        <w:widowControl w:val="0"/>
        <w:autoSpaceDE w:val="0"/>
        <w:autoSpaceDN w:val="0"/>
        <w:ind w:firstLine="709"/>
        <w:jc w:val="right"/>
      </w:pPr>
      <w:r w:rsidRPr="001D0445">
        <w:t xml:space="preserve">связанных с осуществлением градостроительной деятельности              </w:t>
      </w:r>
    </w:p>
    <w:p w:rsidR="00965FA1" w:rsidRDefault="00965FA1" w:rsidP="00965FA1">
      <w:pPr>
        <w:widowControl w:val="0"/>
        <w:autoSpaceDE w:val="0"/>
        <w:autoSpaceDN w:val="0"/>
        <w:ind w:firstLine="709"/>
        <w:jc w:val="both"/>
      </w:pPr>
      <w:r w:rsidRPr="00645518">
        <w:t xml:space="preserve">               </w:t>
      </w:r>
    </w:p>
    <w:p w:rsidR="00965FA1" w:rsidRPr="00645518" w:rsidRDefault="00965FA1" w:rsidP="00965FA1">
      <w:pPr>
        <w:widowControl w:val="0"/>
        <w:autoSpaceDE w:val="0"/>
        <w:autoSpaceDN w:val="0"/>
        <w:ind w:firstLine="709"/>
        <w:jc w:val="center"/>
      </w:pPr>
      <w:r w:rsidRPr="00645518">
        <w:t>Форма оповещения о начале публичных слушаний</w:t>
      </w:r>
    </w:p>
    <w:p w:rsidR="00965FA1" w:rsidRPr="00645518" w:rsidRDefault="00965FA1" w:rsidP="00965FA1">
      <w:pPr>
        <w:widowControl w:val="0"/>
        <w:autoSpaceDE w:val="0"/>
        <w:autoSpaceDN w:val="0"/>
        <w:ind w:firstLine="709"/>
        <w:jc w:val="both"/>
      </w:pPr>
      <w:r w:rsidRPr="00645518">
        <w:t xml:space="preserve">        Уважаемые жители муниципального образования "Томск</w:t>
      </w:r>
      <w:r>
        <w:t>ий район</w:t>
      </w:r>
      <w:r w:rsidRPr="00645518">
        <w:t>"!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 xml:space="preserve">Оповещаем  вас  о  начале </w:t>
      </w:r>
      <w:r>
        <w:t>публичных слушаний</w:t>
      </w:r>
      <w:r w:rsidRPr="00645518">
        <w:t xml:space="preserve"> по следующему проекту</w:t>
      </w:r>
      <w:r>
        <w:t xml:space="preserve"> </w:t>
      </w:r>
      <w:r w:rsidR="006E12B0" w:rsidRPr="00D77D50">
        <w:t>муниципальн</w:t>
      </w:r>
      <w:r w:rsidR="006E12B0">
        <w:t xml:space="preserve">ого нормативного </w:t>
      </w:r>
      <w:r w:rsidR="006E12B0" w:rsidRPr="00D77D50">
        <w:t>правов</w:t>
      </w:r>
      <w:r w:rsidR="006E12B0">
        <w:t>ого</w:t>
      </w:r>
      <w:r w:rsidR="006E12B0" w:rsidRPr="00D77D50">
        <w:t xml:space="preserve"> акт</w:t>
      </w:r>
      <w:r w:rsidR="006E12B0">
        <w:t>а</w:t>
      </w:r>
      <w:r w:rsidR="006E12B0" w:rsidRPr="00D77D50">
        <w:t xml:space="preserve">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645518">
        <w:t>,</w:t>
      </w:r>
      <w:r>
        <w:t xml:space="preserve"> </w:t>
      </w:r>
      <w:r w:rsidRPr="00645518">
        <w:t>связанного с осуществлением градостроительной деятельности: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___________________________________________________________________________</w:t>
      </w:r>
    </w:p>
    <w:p w:rsidR="00965FA1" w:rsidRPr="00645518" w:rsidRDefault="00402969" w:rsidP="00965FA1">
      <w:pPr>
        <w:widowControl w:val="0"/>
        <w:autoSpaceDE w:val="0"/>
        <w:autoSpaceDN w:val="0"/>
        <w:jc w:val="both"/>
      </w:pPr>
      <w:r>
        <w:t>На  официальном сайте А</w:t>
      </w:r>
      <w:r w:rsidR="00965FA1" w:rsidRPr="00645518">
        <w:t>дминистрации Томск</w:t>
      </w:r>
      <w:r w:rsidR="00965FA1">
        <w:t>ого района</w:t>
      </w:r>
      <w:r w:rsidR="00965FA1" w:rsidRPr="00645518">
        <w:t xml:space="preserve"> </w:t>
      </w:r>
      <w:hyperlink r:id="rId31" w:history="1">
        <w:r w:rsidR="00965FA1" w:rsidRPr="0004699A">
          <w:rPr>
            <w:color w:val="0000FF"/>
            <w:u w:val="single"/>
          </w:rPr>
          <w:t>http://www.tradm.ru/</w:t>
        </w:r>
      </w:hyperlink>
      <w:r w:rsidR="00965FA1">
        <w:t xml:space="preserve"> </w:t>
      </w:r>
      <w:r w:rsidR="00965FA1" w:rsidRPr="00645518">
        <w:t>будут  размещены  указанный  проект  и следующие информационные материалы к</w:t>
      </w:r>
      <w:r w:rsidR="00965FA1">
        <w:t xml:space="preserve"> </w:t>
      </w:r>
      <w:r w:rsidR="00965FA1" w:rsidRPr="00645518">
        <w:t>нему: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1. ___________________________________________________________;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2. ___________________________________________________________;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B412F6">
        <w:t>3</w:t>
      </w:r>
      <w:r w:rsidRPr="00645518">
        <w:t>. ___________________________________________________________;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4. ___________________________________________________________;</w:t>
      </w:r>
    </w:p>
    <w:p w:rsidR="00965FA1" w:rsidRDefault="00965FA1" w:rsidP="00965FA1">
      <w:pPr>
        <w:widowControl w:val="0"/>
        <w:autoSpaceDE w:val="0"/>
        <w:autoSpaceDN w:val="0"/>
        <w:jc w:val="both"/>
      </w:pPr>
      <w:r w:rsidRPr="00645518">
        <w:t>5. _____________________________</w:t>
      </w:r>
      <w:r>
        <w:t>______________________________.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Публичные слушания проводятся с __________ по _____________в следующем порядке: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1) размещение проекта и информационных материалов к нему на официальном</w:t>
      </w:r>
      <w:r>
        <w:t xml:space="preserve"> </w:t>
      </w:r>
      <w:r w:rsidR="00402969">
        <w:t>сайте А</w:t>
      </w:r>
      <w:r w:rsidRPr="00645518">
        <w:t>дминистрации Томск</w:t>
      </w:r>
      <w:r>
        <w:t>ого района</w:t>
      </w:r>
      <w:r w:rsidRPr="00645518">
        <w:t xml:space="preserve"> в срок с _____________ по ______________;</w:t>
      </w:r>
    </w:p>
    <w:p w:rsidR="00965FA1" w:rsidRDefault="00965FA1" w:rsidP="00965FA1">
      <w:pPr>
        <w:widowControl w:val="0"/>
        <w:autoSpaceDE w:val="0"/>
        <w:autoSpaceDN w:val="0"/>
        <w:jc w:val="both"/>
      </w:pPr>
      <w:r w:rsidRPr="00645518">
        <w:t>2) проведение экспозиции проекта в срок с ___________ п</w:t>
      </w:r>
      <w:r>
        <w:t>о _____________;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>
        <w:t>3</w:t>
      </w:r>
      <w:r w:rsidRPr="00645518">
        <w:t>) проведение собрания участников публичных слушаний;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4) прием  предложений и замечаний по проекту в срок с _________по _____________;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5)  подготовка  и  оформление  протокола  публичных   слушаний  в  срок</w:t>
      </w:r>
      <w:r>
        <w:t xml:space="preserve"> </w:t>
      </w:r>
      <w:r w:rsidRPr="00645518">
        <w:t>до _______;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6)  подготовка  и  опубликование  заключения  о  результатах  публичных</w:t>
      </w:r>
      <w:r>
        <w:t xml:space="preserve"> </w:t>
      </w:r>
      <w:r w:rsidRPr="00645518">
        <w:t>слушаний в срок до _________.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Экспозиция проекта проводится по адресу: _____________________________.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Посещение  экспозиции  возможно  _____________________ (указываются дни</w:t>
      </w:r>
      <w:r>
        <w:t xml:space="preserve"> </w:t>
      </w:r>
      <w:r w:rsidRPr="00645518">
        <w:t>и часы посещения экспозиции).</w:t>
      </w:r>
    </w:p>
    <w:p w:rsidR="00965FA1" w:rsidRPr="00645518" w:rsidRDefault="00965FA1" w:rsidP="00965FA1">
      <w:pPr>
        <w:widowControl w:val="0"/>
        <w:autoSpaceDE w:val="0"/>
        <w:autoSpaceDN w:val="0"/>
        <w:jc w:val="both"/>
      </w:pPr>
      <w:r w:rsidRPr="00645518">
        <w:t>Собрание       участников       публичных      слушаний      проводится</w:t>
      </w:r>
      <w:r>
        <w:t xml:space="preserve"> </w:t>
      </w:r>
      <w:r w:rsidRPr="00645518">
        <w:t>_____________________________________ (указывается дата и время) по адресу:</w:t>
      </w:r>
      <w:r>
        <w:t xml:space="preserve"> </w:t>
      </w:r>
      <w:r w:rsidRPr="00645518">
        <w:t>___________________________________. Участники публичных слушаний, желающие</w:t>
      </w:r>
      <w:r>
        <w:t xml:space="preserve"> </w:t>
      </w:r>
      <w:r w:rsidRPr="00645518">
        <w:t>выступить  на  собрании,  должны  в срок до ____________ подать заявление в</w:t>
      </w:r>
      <w:r>
        <w:t xml:space="preserve"> </w:t>
      </w:r>
      <w:r w:rsidRPr="00645518">
        <w:t>______________________________ (указывается ответственный орган) по адресу:</w:t>
      </w:r>
      <w:r>
        <w:t xml:space="preserve"> </w:t>
      </w:r>
      <w:r w:rsidRPr="00645518">
        <w:t>________________________________ (указываю</w:t>
      </w:r>
      <w:r>
        <w:t>тся почтовый и электронный адрес</w:t>
      </w:r>
      <w:r w:rsidRPr="00645518">
        <w:t>а</w:t>
      </w:r>
      <w:r>
        <w:t xml:space="preserve"> </w:t>
      </w:r>
      <w:r w:rsidRPr="00645518">
        <w:t>ответственного органа).</w:t>
      </w:r>
    </w:p>
    <w:p w:rsidR="00B412F6" w:rsidRDefault="00965FA1" w:rsidP="00965FA1">
      <w:pPr>
        <w:widowControl w:val="0"/>
        <w:autoSpaceDE w:val="0"/>
        <w:autoSpaceDN w:val="0"/>
        <w:jc w:val="both"/>
      </w:pPr>
      <w:r w:rsidRPr="00645518">
        <w:t>Предложения  и  замечания  по  проекту от участников публичных слушаний</w:t>
      </w:r>
      <w:r>
        <w:t xml:space="preserve"> </w:t>
      </w:r>
      <w:r w:rsidRPr="00645518">
        <w:t>принимаются  в письменной форме по адресу: _____________________ (по будням</w:t>
      </w:r>
      <w:r>
        <w:t xml:space="preserve"> </w:t>
      </w:r>
      <w:r w:rsidRPr="00645518">
        <w:t>с _______ по ________ (указываются часы приема)), в ходе экспозиции проекта</w:t>
      </w:r>
      <w:r>
        <w:t xml:space="preserve"> </w:t>
      </w:r>
      <w:r w:rsidRPr="00645518">
        <w:t>посредством внесения записей в книгу (журнал) учета посетителей экспозиции,</w:t>
      </w:r>
      <w:r>
        <w:t xml:space="preserve"> </w:t>
      </w:r>
      <w:r w:rsidRPr="00645518">
        <w:t>а также в письменной или устной форме в ходе проведения собрания участников</w:t>
      </w:r>
      <w:r>
        <w:t xml:space="preserve"> </w:t>
      </w:r>
      <w:r w:rsidRPr="00645518">
        <w:t>публичных  слушаний.  Обращаем  внимание,  что  для  приема  предложений  и</w:t>
      </w:r>
      <w:r>
        <w:t xml:space="preserve"> </w:t>
      </w:r>
      <w:r w:rsidRPr="00645518">
        <w:t>замечаний,   а   также  для  участия  в  собрании  требуется  идентификация</w:t>
      </w:r>
      <w:r>
        <w:t xml:space="preserve"> </w:t>
      </w:r>
      <w:r w:rsidRPr="00645518">
        <w:t>участников публичных слушаний, то есть сообщение сведений о фамилии, имени,</w:t>
      </w:r>
      <w:r>
        <w:t xml:space="preserve"> </w:t>
      </w:r>
      <w:r w:rsidRPr="00645518">
        <w:t>отчестве   (при   наличии),   дате   рождения,   адресе   места  жительства</w:t>
      </w:r>
      <w:r>
        <w:t xml:space="preserve"> </w:t>
      </w:r>
      <w:r w:rsidRPr="00645518">
        <w:t>(регистрации)  для  физических  лиц; наименовании, ОГРН, месте нахождения и</w:t>
      </w:r>
      <w:r>
        <w:t xml:space="preserve"> </w:t>
      </w:r>
      <w:r w:rsidRPr="00645518">
        <w:t>адресе  для  юридических  лиц;  о  правах  на  земельные  участки,  объекты</w:t>
      </w:r>
      <w:r>
        <w:t xml:space="preserve"> </w:t>
      </w:r>
      <w:r w:rsidRPr="00645518">
        <w:t>капитального  строительства, помещения для правообладателей соответствующих</w:t>
      </w:r>
      <w:r>
        <w:t xml:space="preserve"> </w:t>
      </w:r>
      <w:r w:rsidRPr="00645518">
        <w:t>земельных  участков,  объектов  капитального  строительства,  помещений;  с</w:t>
      </w:r>
      <w:r>
        <w:t xml:space="preserve"> </w:t>
      </w:r>
      <w:r w:rsidRPr="00645518">
        <w:t>приложением документов, подтверждающих данные сведения.</w:t>
      </w:r>
    </w:p>
    <w:p w:rsidR="00645518" w:rsidRPr="00645518" w:rsidRDefault="00B412F6" w:rsidP="00645518">
      <w:pPr>
        <w:widowControl w:val="0"/>
        <w:autoSpaceDE w:val="0"/>
        <w:autoSpaceDN w:val="0"/>
        <w:ind w:firstLine="709"/>
        <w:jc w:val="right"/>
        <w:outlineLvl w:val="1"/>
      </w:pPr>
      <w:r>
        <w:t xml:space="preserve">Приложение </w:t>
      </w:r>
      <w:r w:rsidR="00965FA1">
        <w:t>3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right"/>
      </w:pPr>
      <w:r w:rsidRPr="00645518">
        <w:t>к Положению</w:t>
      </w:r>
    </w:p>
    <w:p w:rsidR="001D0445" w:rsidRPr="001D0445" w:rsidRDefault="001D0445" w:rsidP="006E12B0">
      <w:pPr>
        <w:widowControl w:val="0"/>
        <w:autoSpaceDE w:val="0"/>
        <w:autoSpaceDN w:val="0"/>
        <w:ind w:firstLine="709"/>
        <w:jc w:val="right"/>
      </w:pPr>
      <w:bookmarkStart w:id="7" w:name="P324"/>
      <w:bookmarkEnd w:id="7"/>
      <w:r w:rsidRPr="001D0445">
        <w:t xml:space="preserve">об организации и проведении </w:t>
      </w:r>
      <w:r w:rsidRPr="001D0445">
        <w:rPr>
          <w:rFonts w:eastAsiaTheme="minorHAnsi"/>
          <w:lang w:eastAsia="en-US"/>
        </w:rPr>
        <w:t xml:space="preserve">общественных обсуждений </w:t>
      </w:r>
      <w:r w:rsidRPr="001D0445">
        <w:t xml:space="preserve">и публичных слушаний по проектам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1D0445">
        <w:t xml:space="preserve">, связанных с осуществлением градостроительной деятельности              </w:t>
      </w:r>
    </w:p>
    <w:p w:rsidR="00BC6171" w:rsidRDefault="00BC6171" w:rsidP="00645518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645518" w:rsidRPr="0025539F" w:rsidRDefault="00645518" w:rsidP="00645518">
      <w:pPr>
        <w:widowControl w:val="0"/>
        <w:autoSpaceDE w:val="0"/>
        <w:autoSpaceDN w:val="0"/>
        <w:ind w:firstLine="709"/>
        <w:jc w:val="center"/>
        <w:rPr>
          <w:b/>
        </w:rPr>
      </w:pPr>
      <w:r w:rsidRPr="0025539F">
        <w:rPr>
          <w:b/>
        </w:rPr>
        <w:t>ПЕРЕЧЕНЬ</w:t>
      </w:r>
    </w:p>
    <w:p w:rsidR="00645518" w:rsidRPr="0025539F" w:rsidRDefault="00645518" w:rsidP="00645518">
      <w:pPr>
        <w:widowControl w:val="0"/>
        <w:autoSpaceDE w:val="0"/>
        <w:autoSpaceDN w:val="0"/>
        <w:ind w:firstLine="709"/>
        <w:jc w:val="center"/>
        <w:rPr>
          <w:b/>
        </w:rPr>
      </w:pPr>
      <w:r w:rsidRPr="0025539F">
        <w:rPr>
          <w:b/>
        </w:rPr>
        <w:t>МЕСТ МАССОВОГО СКОПЛЕНИЯ ЛЮДЕЙ ДЛЯ РАСПРОСТРАНЕНИЯ</w:t>
      </w:r>
    </w:p>
    <w:p w:rsidR="00645518" w:rsidRPr="0025539F" w:rsidRDefault="00645518" w:rsidP="00645518">
      <w:pPr>
        <w:widowControl w:val="0"/>
        <w:autoSpaceDE w:val="0"/>
        <w:autoSpaceDN w:val="0"/>
        <w:ind w:firstLine="709"/>
        <w:jc w:val="center"/>
        <w:rPr>
          <w:b/>
        </w:rPr>
      </w:pPr>
      <w:r w:rsidRPr="0025539F">
        <w:rPr>
          <w:b/>
        </w:rPr>
        <w:t>ОПОВЕЩЕНИЙ О НАЧАЛЕ</w:t>
      </w:r>
      <w:r w:rsidR="00965FA1">
        <w:rPr>
          <w:b/>
        </w:rPr>
        <w:t xml:space="preserve"> ОБЩЕСТВЕННЫХ ОБСУЖДЕНИЙ,</w:t>
      </w:r>
      <w:r w:rsidRPr="0025539F">
        <w:rPr>
          <w:b/>
        </w:rPr>
        <w:t xml:space="preserve"> ПУБЛИЧНЫХ СЛУШАНИЙ</w:t>
      </w:r>
    </w:p>
    <w:p w:rsidR="00645518" w:rsidRPr="0025539F" w:rsidRDefault="00645518" w:rsidP="00645518">
      <w:pPr>
        <w:widowControl w:val="0"/>
        <w:autoSpaceDE w:val="0"/>
        <w:autoSpaceDN w:val="0"/>
        <w:ind w:firstLine="709"/>
        <w:jc w:val="both"/>
      </w:pPr>
    </w:p>
    <w:p w:rsidR="0025539F" w:rsidRPr="0025539F" w:rsidRDefault="0025539F" w:rsidP="00EC113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ind w:left="0" w:firstLine="0"/>
        <w:jc w:val="both"/>
        <w:rPr>
          <w:color w:val="3B3B3B"/>
        </w:rPr>
      </w:pPr>
      <w:r w:rsidRPr="0025539F">
        <w:t xml:space="preserve">Администрация Томского района - </w:t>
      </w:r>
      <w:r w:rsidRPr="0025539F">
        <w:rPr>
          <w:bCs/>
          <w:color w:val="3B3B3B"/>
          <w:shd w:val="clear" w:color="auto" w:fill="FFFFFF"/>
        </w:rPr>
        <w:t>г.</w:t>
      </w:r>
      <w:r>
        <w:rPr>
          <w:bCs/>
          <w:color w:val="3B3B3B"/>
          <w:shd w:val="clear" w:color="auto" w:fill="FFFFFF"/>
        </w:rPr>
        <w:t> </w:t>
      </w:r>
      <w:r w:rsidRPr="0025539F">
        <w:rPr>
          <w:bCs/>
          <w:color w:val="3B3B3B"/>
          <w:shd w:val="clear" w:color="auto" w:fill="FFFFFF"/>
        </w:rPr>
        <w:t>Томск, К.</w:t>
      </w:r>
      <w:r>
        <w:rPr>
          <w:bCs/>
          <w:color w:val="3B3B3B"/>
          <w:shd w:val="clear" w:color="auto" w:fill="FFFFFF"/>
        </w:rPr>
        <w:t> </w:t>
      </w:r>
      <w:r w:rsidRPr="0025539F">
        <w:rPr>
          <w:bCs/>
          <w:color w:val="3B3B3B"/>
          <w:shd w:val="clear" w:color="auto" w:fill="FFFFFF"/>
        </w:rPr>
        <w:t>Маркса, 56</w:t>
      </w:r>
      <w:r w:rsidR="00402969">
        <w:rPr>
          <w:bCs/>
          <w:color w:val="3B3B3B"/>
          <w:shd w:val="clear" w:color="auto" w:fill="FFFFFF"/>
        </w:rPr>
        <w:t xml:space="preserve">, </w:t>
      </w:r>
      <w:r w:rsidR="00402969" w:rsidRPr="00402969">
        <w:rPr>
          <w:bCs/>
          <w:color w:val="3B3B3B"/>
          <w:shd w:val="clear" w:color="auto" w:fill="FFFFFF"/>
        </w:rPr>
        <w:t>пр. Фрунзе 59а</w:t>
      </w:r>
      <w:r w:rsidRPr="0025539F">
        <w:t>;</w:t>
      </w:r>
    </w:p>
    <w:p w:rsidR="0025539F" w:rsidRPr="00402969" w:rsidRDefault="0025539F" w:rsidP="00402969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ind w:left="0" w:firstLine="0"/>
        <w:jc w:val="both"/>
        <w:rPr>
          <w:color w:val="3B3B3B"/>
        </w:rPr>
      </w:pPr>
      <w:r w:rsidRPr="00402969">
        <w:rPr>
          <w:bCs/>
          <w:color w:val="3B3B3B"/>
          <w:shd w:val="clear" w:color="auto" w:fill="FFFFFF"/>
        </w:rPr>
        <w:t>Управление образования Администрации Томского района -  г. Томск, пер. Кооперативный 2а;</w:t>
      </w:r>
    </w:p>
    <w:p w:rsidR="0025539F" w:rsidRPr="0025539F" w:rsidRDefault="0025539F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ОГКУ «Центр социальной поддержки населения Томского района» - г. Томск, ул. Р.Люксембург,19</w:t>
      </w:r>
      <w:r w:rsidRPr="0025539F"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 xml:space="preserve">Областное государственное казенное учреждение «Центр социальной поддержки населения Томского района» </w:t>
      </w:r>
      <w:r w:rsidRPr="00B3149D">
        <w:t xml:space="preserve">- </w:t>
      </w:r>
      <w:r>
        <w:t>г.</w:t>
      </w:r>
      <w:r>
        <w:rPr>
          <w:lang w:val="en-US"/>
        </w:rPr>
        <w:t> </w:t>
      </w:r>
      <w:r>
        <w:t>Томск, ул. Герцена 52А</w:t>
      </w:r>
      <w:r>
        <w:rPr>
          <w:lang w:val="en-US"/>
        </w:rPr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 xml:space="preserve">Богашевское сельское поселение </w:t>
      </w:r>
      <w:r w:rsidRPr="00B3149D">
        <w:t xml:space="preserve">- </w:t>
      </w:r>
      <w:r>
        <w:t>с. Богашево, ул. Советская, 6</w:t>
      </w:r>
      <w:r>
        <w:rPr>
          <w:lang w:val="en-US"/>
        </w:rPr>
        <w:t>;</w:t>
      </w:r>
      <w:r>
        <w:t xml:space="preserve"> 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 xml:space="preserve">Воронинское сельское поселение </w:t>
      </w:r>
      <w:r w:rsidRPr="00B3149D">
        <w:t xml:space="preserve">- </w:t>
      </w:r>
      <w:r>
        <w:t>д. Воронино, ул. Центральная, 74</w:t>
      </w:r>
      <w:r>
        <w:rPr>
          <w:lang w:val="en-US"/>
        </w:rPr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Заречное сельское поселение</w:t>
      </w:r>
      <w:r w:rsidRPr="00B3149D">
        <w:t xml:space="preserve"> - </w:t>
      </w:r>
      <w:r>
        <w:t>с. Кафтанчиково ул. Коммунистическая, 86</w:t>
      </w:r>
      <w:r>
        <w:rPr>
          <w:lang w:val="en-US"/>
        </w:rPr>
        <w:t>;</w:t>
      </w:r>
      <w:r>
        <w:t xml:space="preserve"> 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Зональненское сельское поселение</w:t>
      </w:r>
      <w:r w:rsidRPr="00B3149D">
        <w:t xml:space="preserve"> -</w:t>
      </w:r>
      <w:r>
        <w:t xml:space="preserve"> </w:t>
      </w:r>
      <w:r w:rsidRPr="00B3149D">
        <w:t xml:space="preserve"> </w:t>
      </w:r>
      <w:r>
        <w:t>п. Зональная Станция,</w:t>
      </w:r>
      <w:r w:rsidRPr="00B3149D">
        <w:t xml:space="preserve"> </w:t>
      </w:r>
      <w:r>
        <w:t>ул. Совхозная, 10</w:t>
      </w:r>
      <w:r>
        <w:rPr>
          <w:lang w:val="en-US"/>
        </w:rPr>
        <w:t>;</w:t>
      </w:r>
      <w:r>
        <w:t xml:space="preserve"> </w:t>
      </w:r>
    </w:p>
    <w:p w:rsid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Зоркальцевское сельское поселение</w:t>
      </w:r>
      <w:r w:rsidRPr="00B3149D">
        <w:t xml:space="preserve"> -</w:t>
      </w:r>
      <w:r>
        <w:t xml:space="preserve"> с. Зоркальцево, ул. Совхозная, 14</w:t>
      </w:r>
      <w:r w:rsidRPr="00B3149D">
        <w:t>;</w:t>
      </w:r>
      <w:r>
        <w:t xml:space="preserve"> 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 xml:space="preserve">Итатское сельское поселение </w:t>
      </w:r>
      <w:r w:rsidR="00EC113E" w:rsidRPr="00EC113E">
        <w:t xml:space="preserve">- </w:t>
      </w:r>
      <w:r w:rsidR="00EC113E">
        <w:t xml:space="preserve">с. Итатка, </w:t>
      </w:r>
      <w:r>
        <w:t>ул. Гагарина, 1</w:t>
      </w:r>
      <w:r w:rsidR="00EC113E" w:rsidRPr="00EC113E"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 xml:space="preserve">Калтайское сельское поселение </w:t>
      </w:r>
      <w:r w:rsidRPr="00B3149D">
        <w:t xml:space="preserve">- </w:t>
      </w:r>
      <w:r>
        <w:t>с. Курлек, ул. Трактовая, 48</w:t>
      </w:r>
      <w:r>
        <w:rPr>
          <w:lang w:val="en-US"/>
        </w:rPr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Копыловское сельское поселение</w:t>
      </w:r>
      <w:r w:rsidRPr="00B3149D">
        <w:t xml:space="preserve"> -</w:t>
      </w:r>
      <w:r>
        <w:t xml:space="preserve"> п. Копылово, ул. Новая, 13</w:t>
      </w:r>
      <w:r>
        <w:rPr>
          <w:lang w:val="en-US"/>
        </w:rPr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Корниловское сельское поселение</w:t>
      </w:r>
      <w:r w:rsidRPr="00B3149D">
        <w:t xml:space="preserve"> -</w:t>
      </w:r>
      <w:r>
        <w:t xml:space="preserve"> с. Корнилово,</w:t>
      </w:r>
      <w:r w:rsidRPr="00B3149D">
        <w:t xml:space="preserve"> </w:t>
      </w:r>
      <w:r>
        <w:t>ул. Гагарина, 29А</w:t>
      </w:r>
      <w:r w:rsidRPr="00B3149D"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Малиновское сельское поселение</w:t>
      </w:r>
      <w:r w:rsidRPr="00B3149D">
        <w:t xml:space="preserve"> -</w:t>
      </w:r>
      <w:r>
        <w:t xml:space="preserve"> с. Малиновка, ул. Чулымская, 30</w:t>
      </w:r>
      <w:r>
        <w:rPr>
          <w:lang w:val="en-US"/>
        </w:rPr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Межениновское сельское поселение</w:t>
      </w:r>
      <w:r w:rsidRPr="00B3149D">
        <w:t xml:space="preserve"> -</w:t>
      </w:r>
      <w:r>
        <w:t xml:space="preserve"> с. Межениновка, ул. Первомайская, 23</w:t>
      </w:r>
      <w:r>
        <w:rPr>
          <w:lang w:val="en-US"/>
        </w:rPr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Мирненское сельское поселение</w:t>
      </w:r>
      <w:r w:rsidRPr="00B3149D">
        <w:t xml:space="preserve"> -</w:t>
      </w:r>
      <w:r>
        <w:t xml:space="preserve"> п. Мирный</w:t>
      </w:r>
      <w:r w:rsidRPr="00B3149D">
        <w:t xml:space="preserve">, </w:t>
      </w:r>
      <w:r>
        <w:t>ул. Трудовая, 1</w:t>
      </w:r>
      <w:r>
        <w:rPr>
          <w:lang w:val="en-US"/>
        </w:rPr>
        <w:t>0;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Моряковское сельское поселение</w:t>
      </w:r>
      <w:r w:rsidRPr="00B3149D">
        <w:t xml:space="preserve"> -</w:t>
      </w:r>
      <w:r>
        <w:t xml:space="preserve"> с. Моряковский Затон, ул. Советская, 27;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Наумовское сельское поселение</w:t>
      </w:r>
      <w:r w:rsidRPr="00B3149D">
        <w:t xml:space="preserve"> -</w:t>
      </w:r>
      <w:r>
        <w:t xml:space="preserve"> с. Наумовка, ул. Советская, 7А</w:t>
      </w:r>
      <w:r w:rsidRPr="00B3149D"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Новорождественское сельское поселение</w:t>
      </w:r>
      <w:r w:rsidRPr="00B3149D">
        <w:t xml:space="preserve"> -</w:t>
      </w:r>
      <w:r>
        <w:t xml:space="preserve"> с. Новорождественское, ул. Советская, 62</w:t>
      </w:r>
      <w:r>
        <w:rPr>
          <w:lang w:val="en-US"/>
        </w:rPr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Октябрьское сельское поселение</w:t>
      </w:r>
      <w:r w:rsidRPr="00B3149D">
        <w:t xml:space="preserve"> -</w:t>
      </w:r>
      <w:r>
        <w:t xml:space="preserve"> с. Октябрьское, ул. Заводская, 14</w:t>
      </w:r>
      <w:r w:rsidRPr="00B3149D"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 xml:space="preserve">Рыбаловское сельское поселение </w:t>
      </w:r>
      <w:r w:rsidRPr="00B3149D">
        <w:t xml:space="preserve">- </w:t>
      </w:r>
      <w:r>
        <w:t>с. Рыбалово, ул. Коммунистическая, 7</w:t>
      </w:r>
      <w:r>
        <w:rPr>
          <w:lang w:val="en-US"/>
        </w:rPr>
        <w:t>;</w:t>
      </w:r>
    </w:p>
    <w:p w:rsidR="00B3149D" w:rsidRPr="00B3149D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 xml:space="preserve">Спасское сельское поселение </w:t>
      </w:r>
      <w:r w:rsidRPr="00B3149D">
        <w:t xml:space="preserve">- </w:t>
      </w:r>
      <w:r>
        <w:t>с. Вершинино, пер. Новый, 6</w:t>
      </w:r>
      <w:r w:rsidRPr="00B3149D">
        <w:t>;</w:t>
      </w:r>
    </w:p>
    <w:p w:rsidR="00EC113E" w:rsidRPr="00EC113E" w:rsidRDefault="00B3149D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lang w:val="en-US"/>
        </w:rPr>
      </w:pPr>
      <w:r>
        <w:t>Турунтаевское сельское поселение - с. Турунтаево, ул. Школьная, 4</w:t>
      </w:r>
      <w:r w:rsidRPr="00B3149D">
        <w:t>;</w:t>
      </w:r>
    </w:p>
    <w:p w:rsidR="0025539F" w:rsidRPr="00EC113E" w:rsidRDefault="00EC113E" w:rsidP="00EC113E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t>М</w:t>
      </w:r>
      <w:r w:rsidRPr="00645518">
        <w:t>униципальны</w:t>
      </w:r>
      <w:r>
        <w:t>е</w:t>
      </w:r>
      <w:r w:rsidRPr="00645518">
        <w:t xml:space="preserve"> образовательны</w:t>
      </w:r>
      <w:r>
        <w:t>е</w:t>
      </w:r>
      <w:r w:rsidRPr="00645518">
        <w:t xml:space="preserve"> учреждения</w:t>
      </w:r>
      <w:r>
        <w:t xml:space="preserve">, расположенные на территории сельских поселений, входящих в границы Томского района. </w:t>
      </w:r>
    </w:p>
    <w:p w:rsidR="00645518" w:rsidRPr="0025539F" w:rsidRDefault="00645518" w:rsidP="00EC11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5518" w:rsidRPr="0025539F" w:rsidRDefault="00645518" w:rsidP="00EC11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5518" w:rsidRPr="0025539F" w:rsidRDefault="00645518" w:rsidP="00EC11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5518" w:rsidRPr="00645518" w:rsidRDefault="00645518" w:rsidP="00EC113E">
      <w:pPr>
        <w:widowControl w:val="0"/>
        <w:autoSpaceDE w:val="0"/>
        <w:autoSpaceDN w:val="0"/>
        <w:jc w:val="both"/>
      </w:pP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B412F6" w:rsidRDefault="00B412F6">
      <w:pPr>
        <w:spacing w:after="200" w:line="276" w:lineRule="auto"/>
      </w:pPr>
      <w:r>
        <w:br w:type="page"/>
      </w:r>
    </w:p>
    <w:p w:rsidR="00645518" w:rsidRPr="00645518" w:rsidRDefault="00B412F6" w:rsidP="00645518">
      <w:pPr>
        <w:widowControl w:val="0"/>
        <w:autoSpaceDE w:val="0"/>
        <w:autoSpaceDN w:val="0"/>
        <w:ind w:firstLine="709"/>
        <w:jc w:val="right"/>
        <w:outlineLvl w:val="1"/>
      </w:pPr>
      <w:r>
        <w:t xml:space="preserve">Приложение </w:t>
      </w:r>
      <w:r w:rsidR="001D0445">
        <w:t>4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right"/>
      </w:pPr>
      <w:r w:rsidRPr="00645518">
        <w:t>к Положению</w:t>
      </w:r>
    </w:p>
    <w:p w:rsidR="006E12B0" w:rsidRDefault="001D0445" w:rsidP="006E12B0">
      <w:pPr>
        <w:widowControl w:val="0"/>
        <w:autoSpaceDE w:val="0"/>
        <w:autoSpaceDN w:val="0"/>
        <w:ind w:firstLine="709"/>
        <w:jc w:val="right"/>
      </w:pPr>
      <w:r w:rsidRPr="001D0445">
        <w:t xml:space="preserve">об организации и проведении </w:t>
      </w:r>
      <w:r w:rsidRPr="001D0445">
        <w:rPr>
          <w:rFonts w:eastAsiaTheme="minorHAnsi"/>
          <w:lang w:eastAsia="en-US"/>
        </w:rPr>
        <w:t xml:space="preserve">общественных обсуждений </w:t>
      </w:r>
      <w:r w:rsidRPr="001D0445">
        <w:t xml:space="preserve">и публичных слушаний по проектам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1D0445">
        <w:t xml:space="preserve">, </w:t>
      </w:r>
    </w:p>
    <w:p w:rsidR="001D0445" w:rsidRPr="001D0445" w:rsidRDefault="001D0445" w:rsidP="006E12B0">
      <w:pPr>
        <w:widowControl w:val="0"/>
        <w:autoSpaceDE w:val="0"/>
        <w:autoSpaceDN w:val="0"/>
        <w:ind w:firstLine="709"/>
        <w:jc w:val="right"/>
      </w:pPr>
      <w:r w:rsidRPr="001D0445">
        <w:t xml:space="preserve">связанных с осуществлением градостроительной деятельности              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center"/>
        <w:rPr>
          <w:b/>
        </w:rPr>
      </w:pPr>
      <w:bookmarkStart w:id="8" w:name="P345"/>
      <w:bookmarkEnd w:id="8"/>
      <w:r w:rsidRPr="00645518">
        <w:rPr>
          <w:b/>
        </w:rPr>
        <w:t>ТРЕБОВАНИЯ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center"/>
        <w:rPr>
          <w:b/>
        </w:rPr>
      </w:pPr>
      <w:r w:rsidRPr="00645518">
        <w:rPr>
          <w:b/>
        </w:rPr>
        <w:t>К ИНФОРМАЦИОННЫМ СТЕНДАМ, НА КОТОРЫХ РАЗМЕЩАЮТСЯ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center"/>
        <w:rPr>
          <w:b/>
        </w:rPr>
      </w:pPr>
      <w:r w:rsidRPr="00645518">
        <w:rPr>
          <w:b/>
        </w:rPr>
        <w:t>ОПОВЕЩЕНИЯ О НАЧАЛЕ</w:t>
      </w:r>
      <w:r w:rsidR="001D0445">
        <w:rPr>
          <w:b/>
        </w:rPr>
        <w:t xml:space="preserve"> ОБЩЕСТВЕННЫХ ОБСУЖДЕНИЙ,</w:t>
      </w:r>
      <w:r w:rsidRPr="00645518">
        <w:rPr>
          <w:b/>
        </w:rPr>
        <w:t xml:space="preserve"> ПУБЛИЧНЫХ СЛУШАНИЙ</w:t>
      </w: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  <w:r w:rsidRPr="00645518">
        <w:t>Информационные стенды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A77EEE" w:rsidRPr="00645518" w:rsidRDefault="00A77EEE" w:rsidP="00A77EEE">
      <w:pPr>
        <w:ind w:firstLine="709"/>
        <w:jc w:val="both"/>
      </w:pPr>
      <w:r w:rsidRPr="00645518">
        <w:t xml:space="preserve">      Оповещения о начале </w:t>
      </w:r>
      <w:r w:rsidR="001D0445">
        <w:t xml:space="preserve">общественных обсуждений, </w:t>
      </w:r>
      <w:r w:rsidRPr="00645518">
        <w:t>публичных слушаний распространяются на информационных стендах, установленных у здания Администраций поселений территории, в отношении которой подго</w:t>
      </w:r>
      <w:r w:rsidR="00BC6171">
        <w:t>товлены соответствующие проекты</w:t>
      </w:r>
      <w:r w:rsidRPr="00645518">
        <w:t xml:space="preserve">. Стенды устанавливаются на хорошо просматриваемых местах. Информационный стенд должен содержать разделы со следующей информацией: </w:t>
      </w:r>
    </w:p>
    <w:p w:rsidR="00A77EEE" w:rsidRPr="00645518" w:rsidRDefault="00A77EEE" w:rsidP="00A77EEE">
      <w:pPr>
        <w:ind w:firstLine="709"/>
        <w:jc w:val="both"/>
      </w:pPr>
      <w:r w:rsidRPr="00645518">
        <w:t xml:space="preserve">      1) информацию о проекте, подлежащем рассмотрению на</w:t>
      </w:r>
      <w:r w:rsidR="001D0445">
        <w:t xml:space="preserve"> общественных обсуждениях,</w:t>
      </w:r>
      <w:r w:rsidRPr="00645518">
        <w:t xml:space="preserve"> публичных слушаниях, и перечень информационных материалов к такому проекту; </w:t>
      </w:r>
    </w:p>
    <w:p w:rsidR="00A77EEE" w:rsidRPr="00645518" w:rsidRDefault="00A77EEE" w:rsidP="00A77EEE">
      <w:pPr>
        <w:ind w:firstLine="709"/>
        <w:jc w:val="both"/>
      </w:pPr>
      <w:r w:rsidRPr="00645518">
        <w:t xml:space="preserve">     2) информацию о порядке и сроках проведения </w:t>
      </w:r>
      <w:r w:rsidR="001D0445">
        <w:t xml:space="preserve">общественных обсуждений, </w:t>
      </w:r>
      <w:r w:rsidRPr="00645518">
        <w:t xml:space="preserve">публичных слушаний по проекту, подлежащему рассмотрению на </w:t>
      </w:r>
      <w:r w:rsidR="001D0445">
        <w:t xml:space="preserve">общественных обсуждениях, </w:t>
      </w:r>
      <w:r w:rsidRPr="00645518">
        <w:t xml:space="preserve">публичных слушаниях; </w:t>
      </w:r>
    </w:p>
    <w:p w:rsidR="00A77EEE" w:rsidRPr="00645518" w:rsidRDefault="00A77EEE" w:rsidP="00A77EEE">
      <w:pPr>
        <w:ind w:firstLine="709"/>
        <w:jc w:val="both"/>
      </w:pPr>
      <w:r w:rsidRPr="00645518">
        <w:t xml:space="preserve">    3) информацию о месте, дате открытия экспозиции или экспозиций проекта, подлежащего рассмотрению на </w:t>
      </w:r>
      <w:r w:rsidR="001D0445">
        <w:t xml:space="preserve">общественных обсуждениях, </w:t>
      </w:r>
      <w:r w:rsidRPr="00645518">
        <w:t xml:space="preserve">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A77EEE" w:rsidRPr="00645518" w:rsidRDefault="00A77EEE" w:rsidP="00A77EEE">
      <w:pPr>
        <w:ind w:firstLine="709"/>
        <w:jc w:val="both"/>
      </w:pPr>
      <w:r w:rsidRPr="00645518">
        <w:t xml:space="preserve">    4) информацию о порядке, сроке и форме внесения участниками </w:t>
      </w:r>
      <w:r w:rsidR="001D0445">
        <w:t xml:space="preserve">общественных обсуждений, </w:t>
      </w:r>
      <w:r w:rsidRPr="00645518">
        <w:t xml:space="preserve">публичных слушаний предложений и замечаний, касающихся проекта, подлежащего рассмотрению на </w:t>
      </w:r>
      <w:r w:rsidR="001D0445">
        <w:t xml:space="preserve">общественных обсуждениях, </w:t>
      </w:r>
      <w:r w:rsidRPr="00645518">
        <w:t xml:space="preserve">публичных слушаниях; </w:t>
      </w:r>
    </w:p>
    <w:p w:rsidR="00A77EEE" w:rsidRPr="00645518" w:rsidRDefault="00A77EEE" w:rsidP="00A77EEE">
      <w:pPr>
        <w:ind w:firstLine="709"/>
        <w:jc w:val="both"/>
      </w:pPr>
      <w:r w:rsidRPr="00645518">
        <w:t xml:space="preserve">   5) наименование официального сайта и дату размещения на нем проекта, подлежащего рассмотрению на</w:t>
      </w:r>
      <w:r w:rsidR="001D0445">
        <w:t xml:space="preserve"> общественных обсуждениях,</w:t>
      </w:r>
      <w:r w:rsidRPr="00645518">
        <w:t xml:space="preserve"> публичных слушаниях, и информационных материалов к нему; </w:t>
      </w:r>
    </w:p>
    <w:p w:rsidR="00A77EEE" w:rsidRPr="00645518" w:rsidRDefault="00A77EEE" w:rsidP="00A77EEE">
      <w:pPr>
        <w:ind w:firstLine="709"/>
        <w:jc w:val="both"/>
      </w:pPr>
      <w:r w:rsidRPr="00645518">
        <w:t xml:space="preserve">   6) контактный номер телефона для получения справки по вопросам, связанным с проведением процедуры </w:t>
      </w:r>
      <w:r w:rsidR="001D0445">
        <w:t xml:space="preserve">общественных обсуждений, </w:t>
      </w:r>
      <w:r w:rsidRPr="00645518">
        <w:t xml:space="preserve">публичных слушаний. </w:t>
      </w:r>
    </w:p>
    <w:p w:rsidR="00A77EEE" w:rsidRPr="00645518" w:rsidRDefault="00A77EEE" w:rsidP="00A77EEE">
      <w:pPr>
        <w:ind w:firstLine="709"/>
        <w:jc w:val="both"/>
      </w:pPr>
    </w:p>
    <w:p w:rsidR="00A77EEE" w:rsidRPr="00645518" w:rsidRDefault="00A77EEE" w:rsidP="00A77EEE">
      <w:pPr>
        <w:ind w:firstLine="709"/>
        <w:jc w:val="both"/>
      </w:pPr>
    </w:p>
    <w:p w:rsidR="00A77EEE" w:rsidRPr="00645518" w:rsidRDefault="00A77EEE" w:rsidP="00A77EEE">
      <w:pPr>
        <w:ind w:firstLine="709"/>
        <w:jc w:val="both"/>
      </w:pPr>
    </w:p>
    <w:p w:rsidR="00A77EEE" w:rsidRPr="00645518" w:rsidRDefault="00A77EEE" w:rsidP="00A77EEE">
      <w:pPr>
        <w:ind w:firstLine="709"/>
        <w:jc w:val="both"/>
      </w:pPr>
    </w:p>
    <w:p w:rsidR="00A77EEE" w:rsidRPr="00645518" w:rsidRDefault="00A77EEE" w:rsidP="00A77EEE">
      <w:pPr>
        <w:ind w:firstLine="709"/>
        <w:jc w:val="both"/>
      </w:pPr>
    </w:p>
    <w:p w:rsidR="00A77EEE" w:rsidRPr="00645518" w:rsidRDefault="00A77EEE" w:rsidP="00A77EEE">
      <w:pPr>
        <w:ind w:firstLine="709"/>
        <w:jc w:val="both"/>
      </w:pPr>
    </w:p>
    <w:p w:rsidR="00A77EEE" w:rsidRPr="00645518" w:rsidRDefault="00A77EEE" w:rsidP="00A77EEE">
      <w:pPr>
        <w:ind w:firstLine="709"/>
        <w:jc w:val="both"/>
      </w:pPr>
    </w:p>
    <w:p w:rsidR="00A77EEE" w:rsidRPr="00645518" w:rsidRDefault="00A77EEE" w:rsidP="00A77EEE">
      <w:pPr>
        <w:ind w:firstLine="709"/>
        <w:jc w:val="both"/>
      </w:pPr>
    </w:p>
    <w:p w:rsidR="00645518" w:rsidRPr="00645518" w:rsidRDefault="00645518" w:rsidP="00645518">
      <w:pPr>
        <w:widowControl w:val="0"/>
        <w:autoSpaceDE w:val="0"/>
        <w:autoSpaceDN w:val="0"/>
        <w:ind w:firstLine="709"/>
        <w:jc w:val="both"/>
      </w:pPr>
    </w:p>
    <w:p w:rsidR="00A77EEE" w:rsidRDefault="00A77EEE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EC113E" w:rsidRDefault="00EC113E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EC113E" w:rsidRDefault="00EC113E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EC113E" w:rsidRDefault="00EC113E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EC113E" w:rsidRDefault="00EC113E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1D0445" w:rsidRPr="001D0445" w:rsidRDefault="00A77EEE" w:rsidP="001D0445">
      <w:pPr>
        <w:spacing w:line="276" w:lineRule="auto"/>
        <w:ind w:firstLine="709"/>
        <w:jc w:val="right"/>
      </w:pPr>
      <w:r>
        <w:br w:type="page"/>
      </w:r>
      <w:r w:rsidRPr="001D0445">
        <w:t>П</w:t>
      </w:r>
      <w:r w:rsidR="00645518" w:rsidRPr="001D0445">
        <w:t xml:space="preserve">риложение </w:t>
      </w:r>
      <w:r w:rsidR="001D0445" w:rsidRPr="001D0445">
        <w:t>5</w:t>
      </w:r>
    </w:p>
    <w:p w:rsidR="00645518" w:rsidRPr="001D0445" w:rsidRDefault="00645518" w:rsidP="001D0445">
      <w:pPr>
        <w:spacing w:line="276" w:lineRule="auto"/>
        <w:ind w:firstLine="709"/>
        <w:jc w:val="right"/>
      </w:pPr>
      <w:r w:rsidRPr="001D0445">
        <w:t>к Положению</w:t>
      </w:r>
    </w:p>
    <w:p w:rsidR="006E12B0" w:rsidRDefault="001D0445" w:rsidP="006E12B0">
      <w:pPr>
        <w:widowControl w:val="0"/>
        <w:autoSpaceDE w:val="0"/>
        <w:autoSpaceDN w:val="0"/>
        <w:ind w:firstLine="709"/>
        <w:jc w:val="right"/>
      </w:pPr>
      <w:r w:rsidRPr="001D0445">
        <w:t xml:space="preserve">об организации и проведении </w:t>
      </w:r>
      <w:r w:rsidRPr="001D0445">
        <w:rPr>
          <w:rFonts w:eastAsiaTheme="minorHAnsi"/>
          <w:lang w:eastAsia="en-US"/>
        </w:rPr>
        <w:t xml:space="preserve">общественных обсуждений </w:t>
      </w:r>
      <w:r w:rsidRPr="001D0445">
        <w:t xml:space="preserve">и публичных слушаний по проектам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1D0445">
        <w:t xml:space="preserve">, </w:t>
      </w:r>
    </w:p>
    <w:p w:rsidR="001D0445" w:rsidRPr="001D0445" w:rsidRDefault="001D0445" w:rsidP="006E12B0">
      <w:pPr>
        <w:widowControl w:val="0"/>
        <w:autoSpaceDE w:val="0"/>
        <w:autoSpaceDN w:val="0"/>
        <w:ind w:firstLine="709"/>
        <w:jc w:val="right"/>
      </w:pPr>
      <w:r w:rsidRPr="001D0445">
        <w:t xml:space="preserve">связанных с осуществлением градостроительной деятельности              </w:t>
      </w:r>
    </w:p>
    <w:p w:rsidR="00645518" w:rsidRPr="001D0445" w:rsidRDefault="00645518" w:rsidP="00645518">
      <w:pPr>
        <w:widowControl w:val="0"/>
        <w:autoSpaceDE w:val="0"/>
        <w:autoSpaceDN w:val="0"/>
        <w:ind w:firstLine="709"/>
        <w:jc w:val="both"/>
      </w:pPr>
    </w:p>
    <w:p w:rsidR="001D0445" w:rsidRDefault="001D0445" w:rsidP="001D044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Форма протокола общественных обсуждений, публичных слушаний</w:t>
      </w:r>
    </w:p>
    <w:p w:rsidR="001D0445" w:rsidRPr="001D0445" w:rsidRDefault="001D0445" w:rsidP="001D044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Протокол общественных обсуждений/публичных слушаний (выбрать нужное) по проекту муниципального правового акта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_______________________________________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D0445">
        <w:rPr>
          <w:rFonts w:eastAsiaTheme="minorHAnsi"/>
          <w:lang w:eastAsia="en-US"/>
        </w:rPr>
        <w:t xml:space="preserve">    Томск</w:t>
      </w:r>
      <w:r>
        <w:rPr>
          <w:rFonts w:eastAsiaTheme="minorHAnsi"/>
          <w:lang w:eastAsia="en-US"/>
        </w:rPr>
        <w:t>ий район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(указывается дата оформления протокола)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На основании _____________________________________________ (указываются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реквизиты  и наименование  решения  о проведении  общественных  обсуждений,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публичных слушаний) в период с ____________________ по ____________________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(указывается  срок проведения общественных  обсуждений, публичных слушаний)</w:t>
      </w:r>
    </w:p>
    <w:p w:rsidR="001D0445" w:rsidRPr="001D0445" w:rsidRDefault="00402969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1D0445" w:rsidRPr="001D0445">
        <w:rPr>
          <w:rFonts w:eastAsiaTheme="minorHAnsi"/>
          <w:lang w:eastAsia="en-US"/>
        </w:rPr>
        <w:t>дминистрацией Томск</w:t>
      </w:r>
      <w:r w:rsidR="001D0445">
        <w:rPr>
          <w:rFonts w:eastAsiaTheme="minorHAnsi"/>
          <w:lang w:eastAsia="en-US"/>
        </w:rPr>
        <w:t>ого района</w:t>
      </w:r>
      <w:r w:rsidR="001D0445" w:rsidRPr="001D0445">
        <w:rPr>
          <w:rFonts w:eastAsiaTheme="minorHAnsi"/>
          <w:lang w:eastAsia="en-US"/>
        </w:rPr>
        <w:t xml:space="preserve"> проведены 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(указывается: общественные  обсуждения либо публичные слушания)  по проекту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_________________________________________________ (указывается наименование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муниципального правового акта).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Территория   проведения   общественных   обсуждений/публичных  слушаний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(выбрать нужное):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Оповещение о начале общественных обсуждений/публичных слушаний (выбрать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нужное) опубликовано ________________________________________ (указать дату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и источник опубликования).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1D0445">
        <w:rPr>
          <w:rFonts w:eastAsiaTheme="minorHAnsi"/>
          <w:lang w:eastAsia="en-US"/>
        </w:rPr>
        <w:t>Содержание оповещения: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Экспозиция проекта проводилась в срок с _____________ по ______________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по адресу: _______________________________________.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Собрание проводилось ____________________________ (указать дату и время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проведения собрания) по адресу: __________________________. В ходе собрания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выступили_________________________________________________________________________________________________ (указываются фамилии, имена, отчества (при наличии)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выступавших)   (указывается  в  протоколе  в  случае  проведения  публичных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слушаний).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Предложения  и  замечания по проекту принимались в срок с _____________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по _______________.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Предложения  и  замечания  граждан, постоянно проживающих на территории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проведения общественных обсуждений/публичных слушаний (выбрать нужное):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1.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2.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3.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4.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5.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6.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(применительно  к  каждому предложению и замечанию указываются фамилия,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имя,  отчество  (при наличии), адрес места жительства для физического лица,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внесшего   предложение  и  замечание;  номер  регистрационной  карты  (если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предложение  и  замечание  внесено  в  ходе  собрания);  полное  содержание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предложения и замечания).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Предложения     и     замечания     иных     участников    общественных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обсуждений/публичных слушаний (выбрать нужное):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1.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2.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3.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4.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5.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6.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(применительно  к  каждому предложению и замечанию указываются фамилия,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имя,  отчество  (при наличии), адрес места жительства для физического лица,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внесшего предложение и замечание; наименование, ОГРН для юридического лица,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внесшего  предложение;  номер  регистрационной  карты  (если  предложение 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замечание  внесено  в  ходе  собрания);  полное  содержание  предложения  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замечания).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Результаты голосования собрания публичных слушаний по поддержке проекта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муниципального    правового    акта:    "За" - _______; "Против" - _______;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"Воздержался" - ______ (указанная строка  указывается только при проведении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публичных слушаний).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По   окончании  срока  проведения  общественных  обсуждений/  публичных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слушаний (выбрать нужное) составлен настоящий протокол.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Приложение:   перечень   принявших   участие   в  рассмотрении  проекта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участников  общественных  обсуждений/публичных слушаний (выбрать нужное) на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____ листах.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Председательствующий: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 (подпись) /_______________________________ фамилия, имя, отчество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(при наличии) председательствующего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Секретарь: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 (подпись) /_______________________________ фамилия, имя, отчество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(при наличии) секретаря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B412F6">
      <w:pPr>
        <w:widowControl w:val="0"/>
        <w:autoSpaceDE w:val="0"/>
        <w:autoSpaceDN w:val="0"/>
        <w:ind w:firstLine="709"/>
        <w:jc w:val="center"/>
      </w:pPr>
    </w:p>
    <w:p w:rsidR="001D0445" w:rsidRPr="001D0445" w:rsidRDefault="001D0445" w:rsidP="00B412F6">
      <w:pPr>
        <w:widowControl w:val="0"/>
        <w:autoSpaceDE w:val="0"/>
        <w:autoSpaceDN w:val="0"/>
        <w:ind w:firstLine="709"/>
        <w:jc w:val="center"/>
      </w:pPr>
    </w:p>
    <w:p w:rsidR="001D0445" w:rsidRDefault="001D0445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1D0445" w:rsidRDefault="001D0445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1D0445" w:rsidRDefault="001D0445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1D0445" w:rsidRDefault="001D0445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1D0445" w:rsidRDefault="001D0445" w:rsidP="00645518">
      <w:pPr>
        <w:widowControl w:val="0"/>
        <w:autoSpaceDE w:val="0"/>
        <w:autoSpaceDN w:val="0"/>
        <w:ind w:firstLine="709"/>
        <w:jc w:val="right"/>
        <w:outlineLvl w:val="1"/>
      </w:pPr>
    </w:p>
    <w:p w:rsidR="001D0445" w:rsidRDefault="001D0445">
      <w:pPr>
        <w:spacing w:after="200" w:line="276" w:lineRule="auto"/>
      </w:pPr>
      <w:r>
        <w:br w:type="page"/>
      </w:r>
    </w:p>
    <w:p w:rsidR="00645518" w:rsidRPr="001D0445" w:rsidRDefault="00645518" w:rsidP="00645518">
      <w:pPr>
        <w:widowControl w:val="0"/>
        <w:autoSpaceDE w:val="0"/>
        <w:autoSpaceDN w:val="0"/>
        <w:ind w:firstLine="709"/>
        <w:jc w:val="right"/>
        <w:outlineLvl w:val="1"/>
      </w:pPr>
      <w:r w:rsidRPr="001D0445">
        <w:t>Приложение 6</w:t>
      </w:r>
    </w:p>
    <w:p w:rsidR="00645518" w:rsidRPr="001D0445" w:rsidRDefault="00645518" w:rsidP="00645518">
      <w:pPr>
        <w:widowControl w:val="0"/>
        <w:autoSpaceDE w:val="0"/>
        <w:autoSpaceDN w:val="0"/>
        <w:ind w:firstLine="709"/>
        <w:jc w:val="right"/>
      </w:pPr>
      <w:r w:rsidRPr="001D0445">
        <w:t>к Положению</w:t>
      </w:r>
    </w:p>
    <w:p w:rsidR="006E12B0" w:rsidRDefault="001D0445" w:rsidP="006E12B0">
      <w:pPr>
        <w:widowControl w:val="0"/>
        <w:autoSpaceDE w:val="0"/>
        <w:autoSpaceDN w:val="0"/>
        <w:ind w:firstLine="709"/>
        <w:jc w:val="right"/>
      </w:pPr>
      <w:r w:rsidRPr="001D0445">
        <w:t xml:space="preserve">об организации и проведении </w:t>
      </w:r>
      <w:r w:rsidRPr="001D0445">
        <w:rPr>
          <w:rFonts w:eastAsiaTheme="minorHAnsi"/>
          <w:lang w:eastAsia="en-US"/>
        </w:rPr>
        <w:t xml:space="preserve">общественных обсуждений </w:t>
      </w:r>
      <w:r w:rsidRPr="001D0445">
        <w:t xml:space="preserve">и публичных слушаний по проектам </w:t>
      </w:r>
      <w:r w:rsidR="006E12B0" w:rsidRPr="00D77D50">
        <w:t xml:space="preserve">муниципальных </w:t>
      </w:r>
      <w:r w:rsidR="006E12B0">
        <w:t xml:space="preserve">нормативных </w:t>
      </w:r>
      <w:r w:rsidR="006E12B0" w:rsidRPr="00D77D50">
        <w:t>правовых актов Томск</w:t>
      </w:r>
      <w:r w:rsidR="006E12B0">
        <w:t>ого</w:t>
      </w:r>
      <w:r w:rsidR="006E12B0" w:rsidRPr="00D77D50">
        <w:t xml:space="preserve"> район</w:t>
      </w:r>
      <w:r w:rsidR="006E12B0">
        <w:t>а</w:t>
      </w:r>
      <w:r w:rsidRPr="001D0445">
        <w:t xml:space="preserve">, </w:t>
      </w:r>
    </w:p>
    <w:p w:rsidR="001D0445" w:rsidRPr="001D0445" w:rsidRDefault="001D0445" w:rsidP="006E12B0">
      <w:pPr>
        <w:widowControl w:val="0"/>
        <w:autoSpaceDE w:val="0"/>
        <w:autoSpaceDN w:val="0"/>
        <w:ind w:firstLine="709"/>
        <w:jc w:val="right"/>
      </w:pPr>
      <w:r w:rsidRPr="001D0445">
        <w:t xml:space="preserve">связанных с осуществлением градостроительной деятельности              </w:t>
      </w:r>
    </w:p>
    <w:p w:rsidR="00645518" w:rsidRPr="001D0445" w:rsidRDefault="00645518" w:rsidP="00645518">
      <w:pPr>
        <w:widowControl w:val="0"/>
        <w:autoSpaceDE w:val="0"/>
        <w:autoSpaceDN w:val="0"/>
        <w:ind w:firstLine="709"/>
        <w:jc w:val="both"/>
      </w:pPr>
    </w:p>
    <w:p w:rsidR="001D0445" w:rsidRPr="001D0445" w:rsidRDefault="001D0445" w:rsidP="001D044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Форма заключения о результатах общественных обсуждений,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публичных слушаний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Заключение о результатах общественных обсуждений/публичных слушаний</w:t>
      </w:r>
      <w:r>
        <w:rPr>
          <w:rFonts w:eastAsiaTheme="minorHAnsi"/>
          <w:lang w:eastAsia="en-US"/>
        </w:rPr>
        <w:t xml:space="preserve">  </w:t>
      </w:r>
      <w:r w:rsidRPr="001D0445">
        <w:rPr>
          <w:rFonts w:eastAsiaTheme="minorHAnsi"/>
          <w:lang w:eastAsia="en-US"/>
        </w:rPr>
        <w:t xml:space="preserve">         (выбрать нужное) по проекту муниципального правового акта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                        Томск</w:t>
      </w:r>
      <w:r>
        <w:rPr>
          <w:rFonts w:eastAsiaTheme="minorHAnsi"/>
          <w:lang w:eastAsia="en-US"/>
        </w:rPr>
        <w:t>ий район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(указывается дата оформления заключения)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На основании _____________________________________________ (указываются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реквизиты  и наименование  решения  о проведении  общественных  обсуждений,</w:t>
      </w:r>
      <w:r>
        <w:rPr>
          <w:rFonts w:eastAsiaTheme="minorHAnsi"/>
          <w:lang w:eastAsia="en-US"/>
        </w:rPr>
        <w:t xml:space="preserve"> </w:t>
      </w:r>
      <w:r w:rsidR="00402969">
        <w:rPr>
          <w:rFonts w:eastAsiaTheme="minorHAnsi"/>
          <w:lang w:eastAsia="en-US"/>
        </w:rPr>
        <w:t>публичных    слушаний)    А</w:t>
      </w:r>
      <w:r w:rsidRPr="001D0445">
        <w:rPr>
          <w:rFonts w:eastAsiaTheme="minorHAnsi"/>
          <w:lang w:eastAsia="en-US"/>
        </w:rPr>
        <w:t>дминистрацией Томск</w:t>
      </w:r>
      <w:r>
        <w:rPr>
          <w:rFonts w:eastAsiaTheme="minorHAnsi"/>
          <w:lang w:eastAsia="en-US"/>
        </w:rPr>
        <w:t>ого района</w:t>
      </w:r>
      <w:r w:rsidRPr="001D0445">
        <w:rPr>
          <w:rFonts w:eastAsiaTheme="minorHAnsi"/>
          <w:lang w:eastAsia="en-US"/>
        </w:rPr>
        <w:t xml:space="preserve">    проведены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__________________________________ (указывается:  общественные  обсуждения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либо публичные слушания) по проекту _______________________________________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(указывается наименование муниципального правового акта).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В  ходе  общественных  обсуждений/публичных  слушаний  (выбрать нужное)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оформлен   и   составлен  протокол  от  _______________  (указывается  дата</w:t>
      </w:r>
      <w:r>
        <w:rPr>
          <w:rFonts w:eastAsiaTheme="minorHAnsi"/>
          <w:lang w:eastAsia="en-US"/>
        </w:rPr>
        <w:t xml:space="preserve"> о</w:t>
      </w:r>
      <w:r w:rsidRPr="001D0445">
        <w:rPr>
          <w:rFonts w:eastAsiaTheme="minorHAnsi"/>
          <w:lang w:eastAsia="en-US"/>
        </w:rPr>
        <w:t>формления протокола).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В общественных обсуждениях/публичных слушаниях (выбрать нужное) приняло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участие   ___________________  (указать  количество)  участников  публичных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слушаний, которые внесли следующие предложения и замечания по проекту: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Предложения  и  замечания  граждан, постоянно проживающих на территории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проведения общественных обсуждений/публичных слушаний (выбрать нужное):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1.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2.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3.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4.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5.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(применительно  к  каждому  предложению и замечанию указывается краткое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содержание   предложения   и  замечания,  количество  лиц,  внесших  данное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предложение  и  замечание  (в  случае  обобщения  одинаковых  предложений 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замечаний,  внесенных несколькими лицами), аргументированные рекомендации о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целесообразности или нецелесообразности их учета).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Предложения     и     замечания     иных     участников    общественных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обсуждений/публичных слушаний (выбрать нужное):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1.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2.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3.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4.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5. 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(применительно  к  каждому  предложению и замечанию указывается краткое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содержание   предложения   и  замечания,  количество  лиц,  внесших  данное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предложение  и  замечание  (в  случае  обобщения  одинаковых  предложений 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замечаний,  внесенных несколькими лицами), аргументированные рекомендации о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целесообразности или нецелесообразности их учета).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Результаты голосования собрания публичных слушаний по поддержке проекта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муниципального    правового    акта:    "За" - _______; "Против" - _______;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"Воздержался" - ______ (указанная строка  указывается только при проведении</w:t>
      </w:r>
      <w:r>
        <w:rPr>
          <w:rFonts w:eastAsiaTheme="minorHAnsi"/>
          <w:lang w:eastAsia="en-US"/>
        </w:rPr>
        <w:t xml:space="preserve"> </w:t>
      </w:r>
      <w:r w:rsidRPr="001D0445">
        <w:rPr>
          <w:rFonts w:eastAsiaTheme="minorHAnsi"/>
          <w:lang w:eastAsia="en-US"/>
        </w:rPr>
        <w:t>публичных слушаний).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 xml:space="preserve">    Выводы по результатам общественных обсуждений/публичных слушаний: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___________________________________________________________________________</w:t>
      </w: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45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Руководитель:</w:t>
      </w:r>
    </w:p>
    <w:p w:rsidR="00075932" w:rsidRP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____________ (подпись) / ___________________________ фамилия, имя, отчество</w:t>
      </w:r>
    </w:p>
    <w:p w:rsidR="001D0445" w:rsidRDefault="001D0445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445">
        <w:rPr>
          <w:rFonts w:eastAsiaTheme="minorHAnsi"/>
          <w:lang w:eastAsia="en-US"/>
        </w:rPr>
        <w:t>(при наличии) руководителя</w:t>
      </w: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1D04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932" w:rsidRDefault="00075932" w:rsidP="00075932">
      <w:pPr>
        <w:tabs>
          <w:tab w:val="left" w:pos="6804"/>
        </w:tabs>
        <w:jc w:val="center"/>
        <w:rPr>
          <w:b/>
          <w:bCs/>
          <w:sz w:val="20"/>
          <w:szCs w:val="20"/>
        </w:rPr>
      </w:pPr>
      <w:bookmarkStart w:id="9" w:name="_GoBack"/>
      <w:bookmarkEnd w:id="9"/>
    </w:p>
    <w:sectPr w:rsidR="00075932" w:rsidSect="0047574A">
      <w:headerReference w:type="default" r:id="rId32"/>
      <w:footerReference w:type="default" r:id="rId3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1B" w:rsidRDefault="008B471B" w:rsidP="004A368B">
      <w:r>
        <w:separator/>
      </w:r>
    </w:p>
  </w:endnote>
  <w:endnote w:type="continuationSeparator" w:id="1">
    <w:p w:rsidR="008B471B" w:rsidRDefault="008B471B" w:rsidP="004A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824819"/>
      <w:docPartObj>
        <w:docPartGallery w:val="Page Numbers (Bottom of Page)"/>
        <w:docPartUnique/>
      </w:docPartObj>
    </w:sdtPr>
    <w:sdtContent>
      <w:p w:rsidR="00965FA1" w:rsidRDefault="00790FE0">
        <w:pPr>
          <w:pStyle w:val="a6"/>
          <w:jc w:val="center"/>
        </w:pPr>
        <w:r>
          <w:fldChar w:fldCharType="begin"/>
        </w:r>
        <w:r w:rsidR="00965FA1">
          <w:instrText>PAGE   \* MERGEFORMAT</w:instrText>
        </w:r>
        <w:r>
          <w:fldChar w:fldCharType="separate"/>
        </w:r>
        <w:r w:rsidR="00627EC5">
          <w:rPr>
            <w:noProof/>
          </w:rPr>
          <w:t>6</w:t>
        </w:r>
        <w:r>
          <w:fldChar w:fldCharType="end"/>
        </w:r>
      </w:p>
    </w:sdtContent>
  </w:sdt>
  <w:p w:rsidR="00965FA1" w:rsidRDefault="00965F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1B" w:rsidRDefault="008B471B" w:rsidP="004A368B">
      <w:r>
        <w:separator/>
      </w:r>
    </w:p>
  </w:footnote>
  <w:footnote w:type="continuationSeparator" w:id="1">
    <w:p w:rsidR="008B471B" w:rsidRDefault="008B471B" w:rsidP="004A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A1" w:rsidRDefault="00965FA1">
    <w:pPr>
      <w:pStyle w:val="a4"/>
      <w:jc w:val="center"/>
    </w:pPr>
  </w:p>
  <w:p w:rsidR="00965FA1" w:rsidRDefault="00965F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CF6"/>
    <w:multiLevelType w:val="hybridMultilevel"/>
    <w:tmpl w:val="F6A01876"/>
    <w:lvl w:ilvl="0" w:tplc="48820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457"/>
    <w:rsid w:val="00010FB6"/>
    <w:rsid w:val="00023F2D"/>
    <w:rsid w:val="0004699A"/>
    <w:rsid w:val="0006412D"/>
    <w:rsid w:val="00075932"/>
    <w:rsid w:val="00080EFD"/>
    <w:rsid w:val="00086E34"/>
    <w:rsid w:val="00097D61"/>
    <w:rsid w:val="00116039"/>
    <w:rsid w:val="00124246"/>
    <w:rsid w:val="00150275"/>
    <w:rsid w:val="00182249"/>
    <w:rsid w:val="001A6065"/>
    <w:rsid w:val="001D0445"/>
    <w:rsid w:val="002121E0"/>
    <w:rsid w:val="002324E9"/>
    <w:rsid w:val="002347E9"/>
    <w:rsid w:val="0024197B"/>
    <w:rsid w:val="002432F3"/>
    <w:rsid w:val="00253E2C"/>
    <w:rsid w:val="0025539F"/>
    <w:rsid w:val="002872BA"/>
    <w:rsid w:val="0029071E"/>
    <w:rsid w:val="002B7044"/>
    <w:rsid w:val="002C292C"/>
    <w:rsid w:val="002D54DE"/>
    <w:rsid w:val="002E4D4C"/>
    <w:rsid w:val="003011BD"/>
    <w:rsid w:val="00303211"/>
    <w:rsid w:val="00313EC5"/>
    <w:rsid w:val="003170DE"/>
    <w:rsid w:val="00321420"/>
    <w:rsid w:val="00326EE3"/>
    <w:rsid w:val="00334E8D"/>
    <w:rsid w:val="003B5736"/>
    <w:rsid w:val="003C73EE"/>
    <w:rsid w:val="00402969"/>
    <w:rsid w:val="004163C6"/>
    <w:rsid w:val="004246FC"/>
    <w:rsid w:val="004344CC"/>
    <w:rsid w:val="00441D6E"/>
    <w:rsid w:val="0047574A"/>
    <w:rsid w:val="0049506B"/>
    <w:rsid w:val="004A368B"/>
    <w:rsid w:val="004C1F8B"/>
    <w:rsid w:val="004C467C"/>
    <w:rsid w:val="004E2FCB"/>
    <w:rsid w:val="004F7F19"/>
    <w:rsid w:val="00500C76"/>
    <w:rsid w:val="00502E11"/>
    <w:rsid w:val="0055113E"/>
    <w:rsid w:val="00573453"/>
    <w:rsid w:val="00587B8C"/>
    <w:rsid w:val="00596434"/>
    <w:rsid w:val="005E09CE"/>
    <w:rsid w:val="00626186"/>
    <w:rsid w:val="00627EC5"/>
    <w:rsid w:val="00634D85"/>
    <w:rsid w:val="00645518"/>
    <w:rsid w:val="006623F7"/>
    <w:rsid w:val="00690467"/>
    <w:rsid w:val="006933E1"/>
    <w:rsid w:val="006B355C"/>
    <w:rsid w:val="006C0D30"/>
    <w:rsid w:val="006C5836"/>
    <w:rsid w:val="006D02BD"/>
    <w:rsid w:val="006E12B0"/>
    <w:rsid w:val="006F4D62"/>
    <w:rsid w:val="007159C2"/>
    <w:rsid w:val="007262DF"/>
    <w:rsid w:val="00784C6E"/>
    <w:rsid w:val="00790FE0"/>
    <w:rsid w:val="007C0BE9"/>
    <w:rsid w:val="00821F60"/>
    <w:rsid w:val="00830A6B"/>
    <w:rsid w:val="00843D96"/>
    <w:rsid w:val="00871F22"/>
    <w:rsid w:val="0087445F"/>
    <w:rsid w:val="00875307"/>
    <w:rsid w:val="00880380"/>
    <w:rsid w:val="008A4EEE"/>
    <w:rsid w:val="008B398A"/>
    <w:rsid w:val="008B471B"/>
    <w:rsid w:val="008B72A8"/>
    <w:rsid w:val="008C38E8"/>
    <w:rsid w:val="008D55F5"/>
    <w:rsid w:val="008E31A0"/>
    <w:rsid w:val="00922F7A"/>
    <w:rsid w:val="009564C0"/>
    <w:rsid w:val="00965FA1"/>
    <w:rsid w:val="00970E93"/>
    <w:rsid w:val="00987BE7"/>
    <w:rsid w:val="00987D69"/>
    <w:rsid w:val="009D1A5C"/>
    <w:rsid w:val="009E2060"/>
    <w:rsid w:val="00A222D9"/>
    <w:rsid w:val="00A22FB6"/>
    <w:rsid w:val="00A65D45"/>
    <w:rsid w:val="00A77EEE"/>
    <w:rsid w:val="00A80DC2"/>
    <w:rsid w:val="00A924E2"/>
    <w:rsid w:val="00AB0EFD"/>
    <w:rsid w:val="00AC4B9E"/>
    <w:rsid w:val="00AC58E9"/>
    <w:rsid w:val="00AD0FD4"/>
    <w:rsid w:val="00AE780C"/>
    <w:rsid w:val="00AF1FEE"/>
    <w:rsid w:val="00AF4717"/>
    <w:rsid w:val="00AF6457"/>
    <w:rsid w:val="00B2349F"/>
    <w:rsid w:val="00B3149D"/>
    <w:rsid w:val="00B412F6"/>
    <w:rsid w:val="00B45252"/>
    <w:rsid w:val="00B50AF8"/>
    <w:rsid w:val="00B513AA"/>
    <w:rsid w:val="00B653C8"/>
    <w:rsid w:val="00B7279D"/>
    <w:rsid w:val="00B84EAF"/>
    <w:rsid w:val="00BB31B4"/>
    <w:rsid w:val="00BC1E4A"/>
    <w:rsid w:val="00BC3F13"/>
    <w:rsid w:val="00BC6171"/>
    <w:rsid w:val="00BD72A0"/>
    <w:rsid w:val="00BE01DE"/>
    <w:rsid w:val="00BF20EF"/>
    <w:rsid w:val="00C03619"/>
    <w:rsid w:val="00C40E94"/>
    <w:rsid w:val="00C441DA"/>
    <w:rsid w:val="00C734D2"/>
    <w:rsid w:val="00C90BE0"/>
    <w:rsid w:val="00CB0D0D"/>
    <w:rsid w:val="00CD0D98"/>
    <w:rsid w:val="00CE121A"/>
    <w:rsid w:val="00D07A08"/>
    <w:rsid w:val="00D154FE"/>
    <w:rsid w:val="00D162D1"/>
    <w:rsid w:val="00D25F43"/>
    <w:rsid w:val="00D64537"/>
    <w:rsid w:val="00D77D50"/>
    <w:rsid w:val="00D97158"/>
    <w:rsid w:val="00DC49A5"/>
    <w:rsid w:val="00DD48FB"/>
    <w:rsid w:val="00DF106D"/>
    <w:rsid w:val="00E02A92"/>
    <w:rsid w:val="00E227F9"/>
    <w:rsid w:val="00E5012C"/>
    <w:rsid w:val="00E52826"/>
    <w:rsid w:val="00E56246"/>
    <w:rsid w:val="00E631AB"/>
    <w:rsid w:val="00E74829"/>
    <w:rsid w:val="00E77E8E"/>
    <w:rsid w:val="00EA14DE"/>
    <w:rsid w:val="00EC113E"/>
    <w:rsid w:val="00EC5768"/>
    <w:rsid w:val="00ED56DD"/>
    <w:rsid w:val="00EF2EBC"/>
    <w:rsid w:val="00EF48A3"/>
    <w:rsid w:val="00F13017"/>
    <w:rsid w:val="00F93D43"/>
    <w:rsid w:val="00F95267"/>
    <w:rsid w:val="00FC0438"/>
    <w:rsid w:val="00FC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64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A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50AF8"/>
    <w:rPr>
      <w:color w:val="0000FF" w:themeColor="hyperlink"/>
      <w:u w:val="single"/>
    </w:rPr>
  </w:style>
  <w:style w:type="paragraph" w:customStyle="1" w:styleId="ConsPlusTitle">
    <w:name w:val="ConsPlusTitle"/>
    <w:rsid w:val="00C7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25539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553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F21DF962BA51A067A515A926BF0349D5BA7ACD67803AAFA265E724396687D79DE573DB9DE82AB1B599339145DF42D2CDF4EBA55Y9vFE" TargetMode="External"/><Relationship Id="rId13" Type="http://schemas.openxmlformats.org/officeDocument/2006/relationships/hyperlink" Target="consultantplus://offline/ref=381F21DF962BA51A067A4F578407AE309F53F9A3D07C0AFBA77358251CC66E28399E516EE19BDCF24A1FD8351441E82C2DYCv8E" TargetMode="External"/><Relationship Id="rId18" Type="http://schemas.openxmlformats.org/officeDocument/2006/relationships/hyperlink" Target="consultantplus://offline/ref=8936796DEBF066AECD0A8F7BA83DE6A2409C3FBFE95F9AD4FA14712DB79914C4C0CA167330566C58B117AD98D035575B1AA630DAE71074064D8FEFA4p6D4I" TargetMode="External"/><Relationship Id="rId26" Type="http://schemas.openxmlformats.org/officeDocument/2006/relationships/hyperlink" Target="consultantplus://offline/ref=AACDE1D3A3248F60079BF08274BCC1A5C2D0BBB3C614BD5A63B9FC52A8CB12CE765CFA4FB1E19FD3043D5DCDE4B983F61B96271746A690F61EE6406Cq3c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D550A948C9C0FEE9E1877DCD82D2A2E035753D4D77703F550BB33BE8570F374B7AF32BB21350728C827645B259F41EA862ACFA3330kBZ5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F21DF962BA51A067A4F578407AE309F53F9A3D07C0AFBA77358251CC66E28399E516EE19BDCF24A1FD8351441E82C2DYCv8E" TargetMode="External"/><Relationship Id="rId17" Type="http://schemas.openxmlformats.org/officeDocument/2006/relationships/hyperlink" Target="consultantplus://offline/ref=A64AB01529245CAA8D1A07767042971CA8A7D8DC6CE86643154B7024BB2B0C517249DD3C09C187290578A61A1572269D4F9C73F51EAFE0282F678671BDBAI" TargetMode="External"/><Relationship Id="rId25" Type="http://schemas.openxmlformats.org/officeDocument/2006/relationships/hyperlink" Target="consultantplus://offline/ref=381F21DF962BA51A067A515A926BF0349D5BA7A7D77E03AAFA265E724396687D79DE5738B1DC8EF41E4C8261195FE8322DC152B85497YFvD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radm.ru/" TargetMode="External"/><Relationship Id="rId20" Type="http://schemas.openxmlformats.org/officeDocument/2006/relationships/hyperlink" Target="consultantplus://offline/ref=6CDAC53B60FD3023DCD2D5FFB8F56E6ACEEA81FB00F30593BA4CA08B40AE1B220CEDD9C88BAE5387D2314E06B948405BB2C7EFA7E69FZ8Y4I" TargetMode="External"/><Relationship Id="rId29" Type="http://schemas.openxmlformats.org/officeDocument/2006/relationships/hyperlink" Target="consultantplus://offline/ref=381F21DF962BA51A067A515A926BF0349C50A1A7D47603AAFA265E724396687D6BDE0F37B0DD97FE4A03C43415Y5v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F21DF962BA51A067A515A926BF0349D5BA7A7D77E03AAFA265E724396687D6BDE0F37B0DD97FE4A03C43415Y5v6E" TargetMode="External"/><Relationship Id="rId24" Type="http://schemas.openxmlformats.org/officeDocument/2006/relationships/hyperlink" Target="consultantplus://offline/ref=381F21DF962BA51A067A515A926BF0349D5BA7A7D77E03AAFA265E724396687D79DE5738B1DC8EF41E4C8261195FE8322DC152B85497YFvD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1F21DF962BA51A067A4F578407AE309F53F9A3D07C0AFBA77358251CC66E28399E516EE19BDCF24A1FD8351441E82C2DYCv8E" TargetMode="External"/><Relationship Id="rId23" Type="http://schemas.openxmlformats.org/officeDocument/2006/relationships/hyperlink" Target="consultantplus://offline/ref=381F21DF962BA51A067A515A926BF0349D5BA7A7D77E03AAFA265E724396687D79DE5738B1DC8EF41E4C8261195FE8322DC152B85497YFvDE" TargetMode="External"/><Relationship Id="rId28" Type="http://schemas.openxmlformats.org/officeDocument/2006/relationships/hyperlink" Target="consultantplus://offline/ref=7BAE210528ABAA46FB64A6787DEAB068EAAD8721460C83A7F2EBA2AA252EF74B62076641DD50FA86D8B0718E9F28D7FAED1CAAEDD69E44B51537DEF4R1dBI" TargetMode="External"/><Relationship Id="rId10" Type="http://schemas.openxmlformats.org/officeDocument/2006/relationships/hyperlink" Target="consultantplus://offline/ref=381F21DF962BA51A067A515A926BF0349C50A0ABDA2954A8AB7350774BC6326D6F975A38AEDE89E1481DC7Y3vDE" TargetMode="External"/><Relationship Id="rId19" Type="http://schemas.openxmlformats.org/officeDocument/2006/relationships/hyperlink" Target="http://www.tradm.ru/" TargetMode="External"/><Relationship Id="rId31" Type="http://schemas.openxmlformats.org/officeDocument/2006/relationships/hyperlink" Target="http://www.tr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F21DF962BA51A067A515A926BF0349D5BA7A7D77E03AAFA265E724396687D79DE5738B1D98BF41E4C8261195FE8322DC152B85497YFvDE" TargetMode="External"/><Relationship Id="rId14" Type="http://schemas.openxmlformats.org/officeDocument/2006/relationships/hyperlink" Target="consultantplus://offline/ref=381F21DF962BA51A067A515A926BF0349D5BA7A7D77E03AAFA265E724396687D6BDE0F37B0DD97FE4A03C43415Y5v6E" TargetMode="External"/><Relationship Id="rId22" Type="http://schemas.openxmlformats.org/officeDocument/2006/relationships/hyperlink" Target="consultantplus://offline/ref=53D550A948C9C0FEE9E1877DCD82D2A2E035753D4D77703F550BB33BE8570F374B7AF32BB21350728C827645B259F41EA862ACFA3330kBZ5I" TargetMode="External"/><Relationship Id="rId27" Type="http://schemas.openxmlformats.org/officeDocument/2006/relationships/hyperlink" Target="consultantplus://offline/ref=AACDE1D3A3248F60079BF08274BCC1A5C2D0BBB3C614BD5A63B9FC52A8CB12CE765CFA4FB1E19FD3043D5CCEE4B983F61B96271746A690F61EE6406Cq3cEI" TargetMode="External"/><Relationship Id="rId30" Type="http://schemas.openxmlformats.org/officeDocument/2006/relationships/hyperlink" Target="http://www.tradm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9835-3825-40A3-8C2C-05E1467E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7835</Words>
  <Characters>44665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Урушанова Маргарита</cp:lastModifiedBy>
  <cp:revision>2</cp:revision>
  <cp:lastPrinted>2020-02-04T03:42:00Z</cp:lastPrinted>
  <dcterms:created xsi:type="dcterms:W3CDTF">2020-03-05T06:41:00Z</dcterms:created>
  <dcterms:modified xsi:type="dcterms:W3CDTF">2020-03-05T06:41:00Z</dcterms:modified>
</cp:coreProperties>
</file>