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CA" w:rsidRDefault="00C469CA" w:rsidP="00652E2D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2E2D" w:rsidRDefault="00652E2D" w:rsidP="00652E2D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652E2D" w:rsidRDefault="00652E2D" w:rsidP="00652E2D">
      <w:pPr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ДУМА ТОМСКОГО РАЙОНА</w:t>
      </w:r>
    </w:p>
    <w:p w:rsidR="00652E2D" w:rsidRDefault="00652E2D" w:rsidP="00652E2D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решение № </w:t>
      </w:r>
      <w:r w:rsidR="00C469CA">
        <w:rPr>
          <w:b/>
          <w:caps/>
          <w:color w:val="000000"/>
          <w:sz w:val="28"/>
          <w:szCs w:val="28"/>
        </w:rPr>
        <w:t>38</w:t>
      </w:r>
    </w:p>
    <w:p w:rsidR="00652E2D" w:rsidRDefault="00652E2D" w:rsidP="00652E2D">
      <w:pPr>
        <w:jc w:val="center"/>
        <w:rPr>
          <w:b/>
          <w:caps/>
          <w:color w:val="000000"/>
          <w:sz w:val="28"/>
          <w:szCs w:val="28"/>
        </w:rPr>
      </w:pPr>
    </w:p>
    <w:p w:rsidR="00652E2D" w:rsidRDefault="00652E2D" w:rsidP="00652E2D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012AF">
        <w:rPr>
          <w:b/>
          <w:color w:val="000000"/>
          <w:sz w:val="28"/>
          <w:szCs w:val="28"/>
          <w:u w:val="single"/>
        </w:rPr>
        <w:tab/>
        <w:t>25 февраля 2021</w:t>
      </w:r>
      <w:r>
        <w:rPr>
          <w:b/>
          <w:color w:val="000000"/>
          <w:sz w:val="28"/>
          <w:szCs w:val="28"/>
          <w:u w:val="single"/>
        </w:rPr>
        <w:t xml:space="preserve">__ </w:t>
      </w:r>
    </w:p>
    <w:p w:rsidR="00652E2D" w:rsidRDefault="000012AF" w:rsidP="00652E2D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C469CA">
        <w:rPr>
          <w:b/>
          <w:color w:val="000000"/>
          <w:sz w:val="28"/>
          <w:szCs w:val="28"/>
        </w:rPr>
        <w:t>5</w:t>
      </w:r>
      <w:r w:rsidR="00652E2D">
        <w:rPr>
          <w:b/>
          <w:color w:val="000000"/>
          <w:sz w:val="28"/>
          <w:szCs w:val="28"/>
        </w:rPr>
        <w:t xml:space="preserve">-ое собрание </w:t>
      </w:r>
      <w:r w:rsidR="00652E2D">
        <w:rPr>
          <w:b/>
          <w:color w:val="000000"/>
          <w:sz w:val="28"/>
          <w:szCs w:val="28"/>
          <w:lang w:val="en-US"/>
        </w:rPr>
        <w:t>VII</w:t>
      </w:r>
      <w:r w:rsidR="00652E2D">
        <w:rPr>
          <w:b/>
          <w:color w:val="000000"/>
          <w:sz w:val="28"/>
          <w:szCs w:val="28"/>
        </w:rPr>
        <w:t>-го созыва</w:t>
      </w:r>
    </w:p>
    <w:p w:rsidR="00D14FA2" w:rsidRDefault="00D14FA2" w:rsidP="008758C8">
      <w:pPr>
        <w:jc w:val="right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C469CA">
      <w:pPr>
        <w:pStyle w:val="aa"/>
        <w:ind w:left="0" w:right="1986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602339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D14FA2">
        <w:rPr>
          <w:sz w:val="28"/>
          <w:szCs w:val="28"/>
        </w:rPr>
        <w:t>разработанный Администрацией Томского района и представленный контрольно-правовым</w:t>
      </w:r>
      <w:r w:rsidR="008758C8">
        <w:rPr>
          <w:sz w:val="28"/>
          <w:szCs w:val="28"/>
        </w:rPr>
        <w:t xml:space="preserve"> комитетом</w:t>
      </w:r>
      <w:r w:rsidR="00D14FA2">
        <w:rPr>
          <w:sz w:val="28"/>
          <w:szCs w:val="28"/>
        </w:rPr>
        <w:t xml:space="preserve"> Думы</w:t>
      </w:r>
      <w:r w:rsidR="008758C8">
        <w:rPr>
          <w:sz w:val="28"/>
          <w:szCs w:val="28"/>
        </w:rPr>
        <w:t xml:space="preserve"> Томского района проект решения</w:t>
      </w:r>
      <w:r w:rsidR="00E505A2">
        <w:rPr>
          <w:sz w:val="28"/>
          <w:szCs w:val="28"/>
        </w:rPr>
        <w:t xml:space="preserve">, </w:t>
      </w:r>
      <w:r w:rsidR="008C73BA">
        <w:rPr>
          <w:sz w:val="28"/>
          <w:szCs w:val="28"/>
        </w:rPr>
        <w:t xml:space="preserve">на основании части 4 статьи </w:t>
      </w:r>
      <w:r w:rsidR="00D14FA2">
        <w:rPr>
          <w:sz w:val="28"/>
          <w:szCs w:val="28"/>
        </w:rPr>
        <w:t>44 Федера</w:t>
      </w:r>
      <w:r w:rsidR="00A24DFE">
        <w:rPr>
          <w:sz w:val="28"/>
          <w:szCs w:val="28"/>
        </w:rPr>
        <w:t>льн</w:t>
      </w:r>
      <w:r w:rsidR="008C73BA">
        <w:rPr>
          <w:sz w:val="28"/>
          <w:szCs w:val="28"/>
        </w:rPr>
        <w:t>ого</w:t>
      </w:r>
      <w:r w:rsidR="005B3C03">
        <w:rPr>
          <w:sz w:val="28"/>
          <w:szCs w:val="28"/>
        </w:rPr>
        <w:t xml:space="preserve"> закона от 06 октября 2003 </w:t>
      </w:r>
      <w:r w:rsidR="004C2BD9">
        <w:rPr>
          <w:sz w:val="28"/>
          <w:szCs w:val="28"/>
        </w:rPr>
        <w:t>№ 131</w:t>
      </w:r>
      <w:r w:rsidR="008C73BA">
        <w:rPr>
          <w:sz w:val="28"/>
          <w:szCs w:val="28"/>
        </w:rPr>
        <w:t xml:space="preserve"> </w:t>
      </w:r>
      <w:r w:rsidR="004C2BD9">
        <w:rPr>
          <w:sz w:val="28"/>
          <w:szCs w:val="28"/>
        </w:rPr>
        <w:t>-</w:t>
      </w:r>
      <w:r w:rsidR="008C73BA">
        <w:rPr>
          <w:sz w:val="28"/>
          <w:szCs w:val="28"/>
        </w:rPr>
        <w:t xml:space="preserve"> </w:t>
      </w:r>
      <w:r w:rsidR="00D14FA2">
        <w:rPr>
          <w:sz w:val="28"/>
          <w:szCs w:val="28"/>
        </w:rPr>
        <w:t>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 слушаний в муниципальном образовании «Томский район», принятого решение</w:t>
      </w:r>
      <w:r w:rsidR="008758C8">
        <w:rPr>
          <w:sz w:val="28"/>
          <w:szCs w:val="28"/>
        </w:rPr>
        <w:t xml:space="preserve">м Думы Томского района от 29 марта </w:t>
      </w:r>
      <w:r w:rsidR="005B3C03">
        <w:rPr>
          <w:sz w:val="28"/>
          <w:szCs w:val="28"/>
        </w:rPr>
        <w:t>2006</w:t>
      </w:r>
      <w:r w:rsidR="00D14FA2">
        <w:rPr>
          <w:sz w:val="28"/>
          <w:szCs w:val="28"/>
        </w:rPr>
        <w:t xml:space="preserve"> № 52,</w:t>
      </w:r>
    </w:p>
    <w:p w:rsidR="00EE6DA8" w:rsidRDefault="00EE6DA8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EE6DA8" w:rsidRDefault="00EE6DA8" w:rsidP="00D14FA2">
      <w:pPr>
        <w:pStyle w:val="aa"/>
        <w:ind w:left="0"/>
        <w:jc w:val="center"/>
        <w:rPr>
          <w:b/>
          <w:sz w:val="28"/>
          <w:szCs w:val="28"/>
        </w:rPr>
      </w:pP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 xml:space="preserve">принятый </w:t>
      </w:r>
      <w:r w:rsidRPr="00D008D3">
        <w:rPr>
          <w:sz w:val="28"/>
          <w:szCs w:val="28"/>
        </w:rPr>
        <w:t>р</w:t>
      </w:r>
      <w:r w:rsidRPr="00D14FA2">
        <w:rPr>
          <w:sz w:val="28"/>
          <w:szCs w:val="28"/>
        </w:rPr>
        <w:t>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602339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н</w:t>
      </w:r>
      <w:r w:rsidR="00A24DFE">
        <w:rPr>
          <w:sz w:val="28"/>
          <w:szCs w:val="28"/>
        </w:rPr>
        <w:t>аправить на публичные слушания.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2.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</w:t>
      </w:r>
      <w:r w:rsidR="006A1865" w:rsidRPr="00D008D3">
        <w:rPr>
          <w:sz w:val="28"/>
          <w:szCs w:val="28"/>
        </w:rPr>
        <w:t xml:space="preserve">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8758C8">
        <w:rPr>
          <w:sz w:val="28"/>
          <w:szCs w:val="28"/>
        </w:rPr>
        <w:t>согласно приложению 1</w:t>
      </w:r>
      <w:r w:rsidR="000012AF">
        <w:rPr>
          <w:sz w:val="28"/>
          <w:szCs w:val="28"/>
        </w:rPr>
        <w:t xml:space="preserve"> «17</w:t>
      </w:r>
      <w:proofErr w:type="gramStart"/>
      <w:r w:rsidR="00602339">
        <w:rPr>
          <w:sz w:val="28"/>
          <w:szCs w:val="28"/>
        </w:rPr>
        <w:t>»</w:t>
      </w:r>
      <w:proofErr w:type="gramEnd"/>
      <w:r w:rsidR="00602339">
        <w:rPr>
          <w:sz w:val="28"/>
          <w:szCs w:val="28"/>
        </w:rPr>
        <w:t xml:space="preserve"> </w:t>
      </w:r>
      <w:r w:rsidR="000012AF">
        <w:rPr>
          <w:sz w:val="28"/>
          <w:szCs w:val="28"/>
        </w:rPr>
        <w:t>марта</w:t>
      </w:r>
      <w:r w:rsidR="008C73BA">
        <w:rPr>
          <w:sz w:val="28"/>
          <w:szCs w:val="28"/>
        </w:rPr>
        <w:t xml:space="preserve"> </w:t>
      </w:r>
      <w:r w:rsidR="000012AF">
        <w:rPr>
          <w:sz w:val="28"/>
          <w:szCs w:val="28"/>
        </w:rPr>
        <w:t>2021</w:t>
      </w:r>
      <w:r w:rsidR="00E8067E">
        <w:rPr>
          <w:sz w:val="28"/>
          <w:szCs w:val="28"/>
        </w:rPr>
        <w:t xml:space="preserve"> </w:t>
      </w:r>
      <w:r w:rsidR="00602339">
        <w:rPr>
          <w:sz w:val="28"/>
          <w:szCs w:val="28"/>
        </w:rPr>
        <w:t xml:space="preserve">в </w:t>
      </w:r>
      <w:r w:rsidR="00146320">
        <w:rPr>
          <w:sz w:val="28"/>
          <w:szCs w:val="28"/>
        </w:rPr>
        <w:t>11</w:t>
      </w:r>
      <w:r w:rsidR="007E561B">
        <w:rPr>
          <w:sz w:val="28"/>
          <w:szCs w:val="28"/>
        </w:rPr>
        <w:t>.</w:t>
      </w:r>
      <w:r w:rsidR="0014632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по адресу: </w:t>
      </w:r>
      <w:r w:rsidR="000B3074">
        <w:rPr>
          <w:sz w:val="28"/>
          <w:szCs w:val="28"/>
        </w:rPr>
        <w:t>г. Томск, пр. Фрунзе, 59а</w:t>
      </w:r>
      <w:r w:rsidR="00A77F09"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 w:rsidR="00510C54">
        <w:rPr>
          <w:sz w:val="28"/>
          <w:szCs w:val="28"/>
        </w:rPr>
        <w:t xml:space="preserve"> </w:t>
      </w:r>
      <w:r w:rsidR="008C73BA">
        <w:rPr>
          <w:sz w:val="28"/>
          <w:szCs w:val="28"/>
        </w:rPr>
        <w:t xml:space="preserve"> </w:t>
      </w:r>
      <w:r w:rsidR="00510C54">
        <w:rPr>
          <w:sz w:val="28"/>
          <w:szCs w:val="28"/>
        </w:rPr>
        <w:t>-</w:t>
      </w:r>
      <w:r w:rsidR="008C73B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 w:rsidR="008C73BA">
        <w:rPr>
          <w:sz w:val="28"/>
          <w:szCs w:val="28"/>
        </w:rPr>
        <w:t>(</w:t>
      </w:r>
      <w:proofErr w:type="spellStart"/>
      <w:r w:rsidR="008C73BA">
        <w:rPr>
          <w:sz w:val="28"/>
          <w:szCs w:val="28"/>
        </w:rPr>
        <w:t>Рыбский</w:t>
      </w:r>
      <w:proofErr w:type="spellEnd"/>
      <w:r w:rsidR="008C73BA">
        <w:rPr>
          <w:sz w:val="28"/>
          <w:szCs w:val="28"/>
        </w:rPr>
        <w:t xml:space="preserve"> А.В.</w:t>
      </w:r>
      <w:r>
        <w:rPr>
          <w:sz w:val="28"/>
          <w:szCs w:val="28"/>
        </w:rPr>
        <w:t>).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</w:t>
      </w:r>
      <w:r w:rsidR="005D0A51">
        <w:rPr>
          <w:sz w:val="28"/>
          <w:szCs w:val="28"/>
        </w:rPr>
        <w:t xml:space="preserve"> </w:t>
      </w:r>
      <w:r w:rsidR="0020233B">
        <w:rPr>
          <w:sz w:val="28"/>
          <w:szCs w:val="28"/>
        </w:rPr>
        <w:t>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proofErr w:type="spellStart"/>
      <w:r w:rsidR="000B3074">
        <w:rPr>
          <w:sz w:val="28"/>
          <w:szCs w:val="28"/>
        </w:rPr>
        <w:t>Черняйкина</w:t>
      </w:r>
      <w:proofErr w:type="spellEnd"/>
      <w:r w:rsidR="000B3074">
        <w:rPr>
          <w:sz w:val="28"/>
          <w:szCs w:val="28"/>
        </w:rPr>
        <w:t xml:space="preserve"> П.С.</w:t>
      </w:r>
      <w:r w:rsidR="00B468FE">
        <w:rPr>
          <w:sz w:val="28"/>
          <w:szCs w:val="28"/>
        </w:rPr>
        <w:t>)</w:t>
      </w:r>
      <w:r w:rsidR="0020233B">
        <w:rPr>
          <w:sz w:val="28"/>
          <w:szCs w:val="28"/>
        </w:rPr>
        <w:t>.</w:t>
      </w:r>
    </w:p>
    <w:p w:rsidR="00082949" w:rsidRPr="00222C9C" w:rsidRDefault="00082949" w:rsidP="00082949">
      <w:pPr>
        <w:pStyle w:val="aa"/>
        <w:ind w:left="709"/>
        <w:jc w:val="both"/>
        <w:rPr>
          <w:sz w:val="28"/>
          <w:szCs w:val="28"/>
        </w:rPr>
      </w:pP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0012AF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14FA2">
        <w:rPr>
          <w:sz w:val="28"/>
          <w:szCs w:val="28"/>
        </w:rPr>
        <w:t xml:space="preserve">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5A2">
        <w:rPr>
          <w:sz w:val="28"/>
          <w:szCs w:val="28"/>
        </w:rPr>
        <w:t xml:space="preserve">    </w:t>
      </w:r>
      <w:r w:rsidR="00A77F09">
        <w:rPr>
          <w:sz w:val="28"/>
          <w:szCs w:val="28"/>
        </w:rPr>
        <w:t xml:space="preserve"> </w:t>
      </w:r>
      <w:r w:rsidR="000012AF">
        <w:rPr>
          <w:sz w:val="28"/>
          <w:szCs w:val="28"/>
        </w:rPr>
        <w:t xml:space="preserve">  </w:t>
      </w:r>
      <w:r w:rsidR="00A77F09">
        <w:rPr>
          <w:sz w:val="28"/>
          <w:szCs w:val="28"/>
        </w:rPr>
        <w:t xml:space="preserve"> </w:t>
      </w:r>
      <w:r w:rsidR="000012AF">
        <w:rPr>
          <w:sz w:val="28"/>
          <w:szCs w:val="28"/>
        </w:rPr>
        <w:t xml:space="preserve">Р.Р. </w:t>
      </w:r>
      <w:proofErr w:type="spellStart"/>
      <w:r w:rsidR="000012AF">
        <w:rPr>
          <w:sz w:val="28"/>
          <w:szCs w:val="28"/>
        </w:rPr>
        <w:t>Габдулганиев</w:t>
      </w:r>
      <w:proofErr w:type="spellEnd"/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B002F7" w:rsidRDefault="00B002F7" w:rsidP="006A1865">
      <w:pPr>
        <w:keepNext/>
        <w:jc w:val="right"/>
        <w:rPr>
          <w:i/>
          <w:sz w:val="28"/>
          <w:szCs w:val="28"/>
        </w:rPr>
      </w:pPr>
    </w:p>
    <w:p w:rsidR="006B15E4" w:rsidRPr="00EE6DA8" w:rsidRDefault="006B15E4" w:rsidP="00EE6DA8">
      <w:pPr>
        <w:keepNext/>
        <w:jc w:val="both"/>
        <w:rPr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C469CA" w:rsidRDefault="00C469CA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C469CA" w:rsidRDefault="00C469CA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52687B" w:rsidRDefault="0052687B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1 </w:t>
      </w:r>
      <w:r w:rsidRPr="00077CF2">
        <w:rPr>
          <w:i/>
          <w:sz w:val="24"/>
          <w:szCs w:val="24"/>
        </w:rPr>
        <w:t>к решению</w:t>
      </w: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EE6DA8" w:rsidRDefault="00C469CA" w:rsidP="00EE6DA8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от  25 февраля 2021 </w:t>
      </w:r>
      <w:r w:rsidR="00EE6DA8" w:rsidRPr="00077CF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38</w:t>
      </w:r>
    </w:p>
    <w:p w:rsidR="008C73BA" w:rsidRDefault="008C73BA" w:rsidP="008C73BA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660D3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60D32" w:rsidRDefault="00660D32" w:rsidP="00660D3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660D32" w:rsidRDefault="00660D32" w:rsidP="00660D32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660D32" w:rsidRDefault="00660D32" w:rsidP="00660D3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660D32" w:rsidRDefault="00660D32" w:rsidP="00660D32">
      <w:pPr>
        <w:rPr>
          <w:b/>
          <w:caps/>
          <w:sz w:val="28"/>
          <w:szCs w:val="28"/>
        </w:rPr>
      </w:pPr>
    </w:p>
    <w:p w:rsidR="00660D32" w:rsidRDefault="00660D32" w:rsidP="00660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_________ собрание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-го созыва</w:t>
      </w:r>
    </w:p>
    <w:p w:rsidR="00660D32" w:rsidRDefault="00660D32" w:rsidP="00660D32">
      <w:pPr>
        <w:jc w:val="both"/>
        <w:rPr>
          <w:sz w:val="24"/>
          <w:szCs w:val="24"/>
        </w:rPr>
      </w:pPr>
    </w:p>
    <w:p w:rsidR="00660D32" w:rsidRDefault="00660D32" w:rsidP="00660D32">
      <w:pPr>
        <w:keepNext/>
        <w:ind w:firstLine="854"/>
        <w:rPr>
          <w:b/>
          <w:sz w:val="28"/>
          <w:szCs w:val="28"/>
        </w:rPr>
      </w:pPr>
    </w:p>
    <w:p w:rsidR="00660D32" w:rsidRDefault="00660D32" w:rsidP="00660D32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 внесении изменений в Устав муниципального образования «Томский район», принятый решением Думы Томского района от 29  сентября 2011 года №82 «О принятии Устава муниципального образования «Томский район» </w:t>
      </w:r>
    </w:p>
    <w:p w:rsidR="00660D32" w:rsidRDefault="00660D32" w:rsidP="00660D32">
      <w:pPr>
        <w:keepNext/>
        <w:ind w:firstLine="8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ab/>
      </w:r>
    </w:p>
    <w:p w:rsidR="00660D32" w:rsidRDefault="00660D32" w:rsidP="00660D32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в соответствие действующему законодательству, в соответствии с Федеральным </w:t>
      </w:r>
      <w:hyperlink r:id="rId8" w:history="1">
        <w:r>
          <w:rPr>
            <w:rStyle w:val="a7"/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 </w:t>
      </w:r>
    </w:p>
    <w:p w:rsidR="00660D32" w:rsidRDefault="00660D32" w:rsidP="00660D32">
      <w:pPr>
        <w:keepNext/>
        <w:jc w:val="center"/>
        <w:rPr>
          <w:b/>
          <w:bCs/>
          <w:sz w:val="28"/>
          <w:szCs w:val="28"/>
        </w:rPr>
      </w:pPr>
    </w:p>
    <w:p w:rsidR="00660D32" w:rsidRDefault="00660D32" w:rsidP="00660D3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660D32" w:rsidRDefault="00660D32" w:rsidP="00660D32">
      <w:pPr>
        <w:keepNext/>
        <w:jc w:val="center"/>
        <w:rPr>
          <w:b/>
          <w:bCs/>
          <w:sz w:val="28"/>
          <w:szCs w:val="28"/>
        </w:rPr>
      </w:pPr>
    </w:p>
    <w:p w:rsidR="00660D32" w:rsidRDefault="00660D32" w:rsidP="00660D32">
      <w:pPr>
        <w:keepNext/>
        <w:ind w:right="1" w:firstLine="854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Устав муниципального образования «Томский район», принятый решением Думы Томского района от 29 сентября 2011 года №82 «О принятии Устава муниципального образования «Томский район» согласно приложению к настоящему решению.</w:t>
      </w:r>
    </w:p>
    <w:p w:rsidR="00660D32" w:rsidRDefault="00660D32" w:rsidP="00660D32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660D32" w:rsidRDefault="00660D32" w:rsidP="00660D32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660D32" w:rsidRDefault="00660D32" w:rsidP="00660D32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Положения абзаца 2 части 5 статьи 53 настоящего Устава распространяют свое действие на правоотношения, возникшие с 7 июня 2021 года.</w:t>
      </w:r>
    </w:p>
    <w:p w:rsidR="00660D32" w:rsidRDefault="00660D32" w:rsidP="00660D32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решения возложить на контрольно-правовой комитет Думы Томского района.</w:t>
      </w:r>
    </w:p>
    <w:p w:rsidR="00660D32" w:rsidRDefault="00660D32" w:rsidP="00660D32">
      <w:pPr>
        <w:keepNext/>
        <w:jc w:val="both"/>
        <w:rPr>
          <w:sz w:val="26"/>
          <w:szCs w:val="26"/>
        </w:rPr>
      </w:pPr>
    </w:p>
    <w:p w:rsidR="00660D32" w:rsidRDefault="00660D32" w:rsidP="00660D32">
      <w:pPr>
        <w:keepNext/>
        <w:jc w:val="both"/>
        <w:rPr>
          <w:sz w:val="26"/>
          <w:szCs w:val="26"/>
        </w:rPr>
      </w:pPr>
    </w:p>
    <w:p w:rsidR="00660D32" w:rsidRDefault="00660D32" w:rsidP="00660D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660D32" w:rsidRDefault="00660D32" w:rsidP="00660D32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Р.Р.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660D32" w:rsidRDefault="00660D32" w:rsidP="00660D32">
      <w:pPr>
        <w:jc w:val="right"/>
        <w:rPr>
          <w:sz w:val="26"/>
          <w:szCs w:val="26"/>
        </w:rPr>
      </w:pPr>
    </w:p>
    <w:p w:rsidR="00660D32" w:rsidRDefault="00660D32" w:rsidP="00660D32">
      <w:pPr>
        <w:jc w:val="right"/>
        <w:rPr>
          <w:sz w:val="26"/>
          <w:szCs w:val="26"/>
        </w:rPr>
      </w:pPr>
    </w:p>
    <w:p w:rsidR="00660D32" w:rsidRDefault="00660D32" w:rsidP="00660D32">
      <w:pPr>
        <w:jc w:val="right"/>
        <w:rPr>
          <w:sz w:val="26"/>
          <w:szCs w:val="26"/>
        </w:rPr>
      </w:pPr>
    </w:p>
    <w:p w:rsidR="00660D32" w:rsidRDefault="00660D32" w:rsidP="00660D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А.А. Терещенко</w:t>
      </w:r>
    </w:p>
    <w:p w:rsidR="00660D32" w:rsidRDefault="00660D32" w:rsidP="00660D32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</w:t>
      </w:r>
    </w:p>
    <w:p w:rsidR="00660D32" w:rsidRDefault="00660D32" w:rsidP="00660D32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Думы Томского района</w:t>
      </w:r>
    </w:p>
    <w:p w:rsidR="00660D32" w:rsidRDefault="00660D32" w:rsidP="00660D32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от __________ № _____</w:t>
      </w:r>
    </w:p>
    <w:p w:rsidR="00660D32" w:rsidRDefault="00660D32" w:rsidP="00660D32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660D32" w:rsidRDefault="00660D32" w:rsidP="00660D32">
      <w:pPr>
        <w:widowControl/>
        <w:ind w:firstLine="854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660D32" w:rsidRDefault="00660D32" w:rsidP="00660D32">
      <w:pPr>
        <w:widowControl/>
        <w:ind w:firstLine="854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«ТОМСКИЙ РАЙОН» </w:t>
      </w:r>
    </w:p>
    <w:p w:rsidR="00660D32" w:rsidRDefault="00660D32" w:rsidP="00660D32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660D32" w:rsidRDefault="00660D32" w:rsidP="00660D32">
      <w:pPr>
        <w:pStyle w:val="aa"/>
        <w:numPr>
          <w:ilvl w:val="0"/>
          <w:numId w:val="15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Часть 4 статьи 8 изложить в следующей редакции: «4.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бюджету района субвенций из соответствующих бюджетов.</w:t>
      </w:r>
    </w:p>
    <w:p w:rsidR="00660D32" w:rsidRDefault="00660D32" w:rsidP="00660D3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Органы местного самоуправления Томского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660D32" w:rsidRDefault="00660D32" w:rsidP="00660D3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Дополнительное использование собственных материальных ресурсов и финансовых средств Томского района для осуществления переданных в установленном порядке органам местного самоуправления Томского района отдельных государственных полномочий, в отношении которых соблюдены условия, предусмотренные Федеральным законом от 6 октября 2003 года № 131-ФЗ «Об общих принципах организации местного самоуправления в Российской Федерации», осуществляется органами местного самоуправления Томского района, исполняющими соответствующие государственные полномочия, за счет закрепленного в установленном порядке за ними муниципального имущества и предусмотренных в бюджете Томского района средств на обеспечение выполнения функций соответствующих органов с учетом установленной штатной численности и фонда оплаты труда.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Выделение бюджетных ассигнований на принятие новых видов расходных обязательств, связанных с дополнительным использованием собственных материальных ресурсов и финансовых средств Томского района для осуществления переданных органам местного самоуправления Томского района отдельных государственных полномочий, или увеличение бюджетных ассигнований на исполнение существующих видов соответствующих расходных обязательств может осуществляться только с начала очередного финансового года  (очередного финансового года и планового периода) при условии включения соответствующих бюджетных ассигнований в решение Думы Томского района об утверждении бюджета Томского района либо в текущем финансовом году после внесения соответствующих изменений в решение Думы Томского района об утверждении бюджета Томского района при наличии соответствующих источников дополнительных поступлений в бюджет Томского района  и (или) при сокращении бюджетных ассигнований по отдельным статьям расходов бюджета Томского района.».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2) Часть 5 статьи 17 изложить в следующей редакции: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проводятся общественные обсуждения или публичные слушания, порядок организации и проведения которых определяется нормативным правовым актом Думы Томского района с учетом положений законодательства о градостроительной деятельности.».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3)  Часть 1 статьи 18 изложить в следующей редакции: «1. Для обсуждения вопросов местного значения, информирования населения о деятельности органов </w:t>
      </w:r>
      <w:r>
        <w:rPr>
          <w:rFonts w:eastAsiaTheme="minorHAnsi"/>
          <w:sz w:val="26"/>
          <w:szCs w:val="26"/>
          <w:lang w:eastAsia="en-US"/>
        </w:rPr>
        <w:lastRenderedPageBreak/>
        <w:t>местного самоуправления и должностных лиц местного самоуправления, обсуждения вопросов внесения инициативных проектов и их рассмотрения на части территории Томского района могут проводиться собрания граждан.».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4) Часть 2 статьи 18 дополнить абзацем следующего содержания: «В собрании граждан по вопросам внесения инициативных проектов и их рассмотрения вправе принимать участие жители территории Томского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Томского района.».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5)  Часть 2 статьи 19 изложить в следующей редакции: 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6) Часть 3 статьи 19 дополнить пунктом 3.3. следующего содержания: «3.3.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7) Часть 4 статьи 19 дополнить абзацем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8) Пункт 5.1. части 5 статьи 19 изложить в следующей редакции: «5.1. за счет средств районного бюджета – при проведении опроса по инициативе органов местного самоуправления Томского района или жителей муниципального образования;».  </w:t>
      </w:r>
    </w:p>
    <w:p w:rsidR="00660D32" w:rsidRDefault="00660D32" w:rsidP="00660D32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  <w:t xml:space="preserve">9) </w:t>
      </w:r>
      <w:r>
        <w:rPr>
          <w:rFonts w:eastAsiaTheme="minorHAnsi"/>
          <w:bCs/>
          <w:sz w:val="26"/>
          <w:szCs w:val="26"/>
          <w:lang w:eastAsia="en-US"/>
        </w:rPr>
        <w:t>Часть 2 статьи 24 дополнить пунктом 2.14.2. следующего содержания: «2.14.2. определение размера и условий оплаты труда муниципальных служащих муниципального образования «Томский район» и лиц, замещающих муниципальные должности муниципального образования «Томский район» в соответствии с законами и иными нормативными правовыми актами Российской Федерации и Томской области;».</w:t>
      </w:r>
    </w:p>
    <w:p w:rsidR="00660D32" w:rsidRDefault="00660D32" w:rsidP="00660D32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10) Часть 1 статьи 37 дополнить пунктом 1.52.3. следующего содержания: «1.52.3. регулирует систему оплаты труда работников муниципальных учреждений, финансируемых за счет местного бюджета и руководителей, заместителей, главных бухгалтеров муниципальных унитарных предприятий в соответствии с законами и иными нормативными правовыми актами Российской Федерации и Томской области;».</w:t>
      </w:r>
    </w:p>
    <w:p w:rsidR="00660D32" w:rsidRDefault="00660D32" w:rsidP="00660D32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11) Часть 1 статьи 37 дополнить пунктом 1.52.4. следующего содержания: «1.52.4.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отношении муниципальных учреждений и муниципальных унитарных предприятий;».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12) Часть 5 статьи 50 дополнить пунктом 3 следующего содержания: «3)</w:t>
      </w:r>
      <w:r>
        <w:rPr>
          <w:rFonts w:eastAsiaTheme="minorHAnsi"/>
          <w:sz w:val="26"/>
          <w:szCs w:val="26"/>
          <w:lang w:eastAsia="en-US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13) Абзац 2 части 5 статьи 53 изложить в следующей редакции: «Глава муниципального образования обязан опубликовать зарегистрированные Устав муниципального образования «Томский район», решение Думы Томского района о внесении изменений и дополнений в Устав муниципального образования «Томский район» в течение семи дней со дня поступления из территориального органа </w:t>
      </w:r>
      <w:r>
        <w:rPr>
          <w:rFonts w:eastAsiaTheme="minorHAnsi"/>
          <w:sz w:val="26"/>
          <w:szCs w:val="26"/>
          <w:lang w:eastAsia="en-US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660D32" w:rsidRDefault="00660D32" w:rsidP="00660D3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660D32" w:rsidRDefault="00660D32" w:rsidP="00660D32">
      <w:pPr>
        <w:pStyle w:val="aa"/>
        <w:ind w:left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0D32" w:rsidRDefault="00660D32" w:rsidP="00660D32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5B3C03" w:rsidRDefault="005B3C03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5B3C03" w:rsidRDefault="005B3C03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5B3C03" w:rsidRDefault="005B3C03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60D32" w:rsidRDefault="00660D32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C469CA" w:rsidRDefault="00C469CA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1605F1" w:rsidRDefault="001605F1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1605F1" w:rsidRDefault="001605F1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4C2BD9" w:rsidRPr="00077CF2" w:rsidRDefault="004C2BD9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  <w:bookmarkStart w:id="0" w:name="_GoBack"/>
      <w:bookmarkEnd w:id="0"/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4C2BD9" w:rsidRPr="00077CF2" w:rsidRDefault="004C2BD9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4C2BD9" w:rsidRDefault="00C469CA" w:rsidP="004C2BD9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от  25 февраля 2021 </w:t>
      </w:r>
      <w:r w:rsidR="004C2BD9" w:rsidRPr="00077CF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38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E174FE" w:rsidRDefault="00E174FE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</w:t>
      </w:r>
      <w:r w:rsidR="00077CF2">
        <w:rPr>
          <w:b/>
          <w:i/>
          <w:sz w:val="28"/>
          <w:szCs w:val="28"/>
        </w:rPr>
        <w:t xml:space="preserve">предложений и замечаний граждан </w:t>
      </w:r>
    </w:p>
    <w:p w:rsidR="00E174FE" w:rsidRDefault="00077CF2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="00D767B0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решение</w:t>
      </w:r>
      <w:r w:rsidR="002E5C99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2E5C99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82</w:t>
      </w:r>
      <w:r w:rsidR="00E174FE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="005B3C03">
        <w:rPr>
          <w:b/>
          <w:i/>
          <w:sz w:val="28"/>
          <w:szCs w:val="28"/>
        </w:rPr>
        <w:t xml:space="preserve"> </w:t>
      </w:r>
      <w:r w:rsidR="008354C5">
        <w:rPr>
          <w:b/>
          <w:i/>
          <w:sz w:val="28"/>
          <w:szCs w:val="28"/>
        </w:rPr>
        <w:t xml:space="preserve">(далее – Проект Решения) </w:t>
      </w:r>
    </w:p>
    <w:p w:rsidR="00692A20" w:rsidRPr="005B3C03" w:rsidRDefault="00077CF2" w:rsidP="00E174FE">
      <w:pPr>
        <w:jc w:val="center"/>
        <w:rPr>
          <w:sz w:val="28"/>
          <w:szCs w:val="28"/>
        </w:rPr>
      </w:pPr>
      <w:r w:rsidRPr="00F811EA">
        <w:rPr>
          <w:b/>
          <w:i/>
          <w:sz w:val="28"/>
          <w:szCs w:val="28"/>
        </w:rPr>
        <w:t>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077CF2" w:rsidRPr="00F23FF1" w:rsidRDefault="00077CF2" w:rsidP="00E174FE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</w:t>
      </w:r>
      <w:r w:rsidR="00692A20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-</w:t>
      </w:r>
      <w:r w:rsidR="00692A20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летнего возраста (далее</w:t>
      </w:r>
      <w:r w:rsidR="005B3C03" w:rsidRPr="00F23FF1">
        <w:rPr>
          <w:sz w:val="28"/>
          <w:szCs w:val="28"/>
        </w:rPr>
        <w:t xml:space="preserve"> -</w:t>
      </w:r>
      <w:r w:rsidRPr="00F23FF1">
        <w:rPr>
          <w:sz w:val="28"/>
          <w:szCs w:val="28"/>
        </w:rPr>
        <w:t xml:space="preserve"> граждане), могут напр</w:t>
      </w:r>
      <w:r w:rsidR="00736AAE" w:rsidRPr="00F23FF1">
        <w:rPr>
          <w:sz w:val="28"/>
          <w:szCs w:val="28"/>
        </w:rPr>
        <w:t xml:space="preserve">авлять предложения и замечания </w:t>
      </w:r>
      <w:r w:rsidRPr="00F23FF1">
        <w:rPr>
          <w:sz w:val="28"/>
          <w:szCs w:val="28"/>
        </w:rPr>
        <w:t>по Проекту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8354C5" w:rsidRPr="00F23FF1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</w:t>
      </w:r>
      <w:r w:rsidR="008354C5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 xml:space="preserve">82 «О принятии Устава муниципального образования «Томский район»» в </w:t>
      </w:r>
      <w:r w:rsidR="005B3C03" w:rsidRPr="00F23FF1">
        <w:rPr>
          <w:sz w:val="28"/>
          <w:szCs w:val="28"/>
        </w:rPr>
        <w:t>Аппарат Думы</w:t>
      </w:r>
      <w:r w:rsidRPr="00F23FF1">
        <w:rPr>
          <w:sz w:val="28"/>
          <w:szCs w:val="28"/>
        </w:rPr>
        <w:t xml:space="preserve"> Томского района в письменном</w:t>
      </w:r>
      <w:r w:rsidR="00692A20" w:rsidRPr="00F23FF1">
        <w:rPr>
          <w:sz w:val="28"/>
          <w:szCs w:val="28"/>
        </w:rPr>
        <w:t xml:space="preserve"> виде по адресу: Россия,</w:t>
      </w:r>
      <w:r w:rsidR="005B3C03" w:rsidRPr="00F23FF1">
        <w:rPr>
          <w:sz w:val="28"/>
          <w:szCs w:val="28"/>
        </w:rPr>
        <w:t xml:space="preserve"> г. </w:t>
      </w:r>
      <w:r w:rsidR="008B4BD7" w:rsidRPr="00F23FF1">
        <w:rPr>
          <w:sz w:val="28"/>
          <w:szCs w:val="28"/>
        </w:rPr>
        <w:t xml:space="preserve">Томск, </w:t>
      </w:r>
      <w:r w:rsidR="00692A20" w:rsidRPr="00F23FF1">
        <w:rPr>
          <w:sz w:val="28"/>
          <w:szCs w:val="28"/>
        </w:rPr>
        <w:t>пр. Фрунзе, 59а</w:t>
      </w:r>
      <w:r w:rsidR="005B3C03" w:rsidRPr="00F23FF1">
        <w:rPr>
          <w:sz w:val="28"/>
          <w:szCs w:val="28"/>
        </w:rPr>
        <w:t xml:space="preserve">, </w:t>
      </w:r>
      <w:r w:rsidR="008354C5" w:rsidRPr="00F23FF1">
        <w:rPr>
          <w:sz w:val="28"/>
          <w:szCs w:val="28"/>
        </w:rPr>
        <w:t xml:space="preserve">в течение 10 </w:t>
      </w:r>
      <w:r w:rsidRPr="00F23FF1">
        <w:rPr>
          <w:sz w:val="28"/>
          <w:szCs w:val="28"/>
        </w:rPr>
        <w:t>дней с даты опу</w:t>
      </w:r>
      <w:r w:rsidR="008B4BD7" w:rsidRPr="00F23FF1">
        <w:rPr>
          <w:sz w:val="28"/>
          <w:szCs w:val="28"/>
        </w:rPr>
        <w:t xml:space="preserve">бликования настоящего решения, </w:t>
      </w:r>
      <w:r w:rsidR="007E561B" w:rsidRPr="00F23FF1">
        <w:rPr>
          <w:sz w:val="28"/>
          <w:szCs w:val="28"/>
        </w:rPr>
        <w:t>либо передавать работникам А</w:t>
      </w:r>
      <w:r w:rsidRPr="00F23FF1">
        <w:rPr>
          <w:sz w:val="28"/>
          <w:szCs w:val="28"/>
        </w:rPr>
        <w:t>ппарата Думы Томского района в рабочее время с 08</w:t>
      </w:r>
      <w:r w:rsidR="00692A20" w:rsidRPr="00F23FF1">
        <w:rPr>
          <w:sz w:val="28"/>
          <w:szCs w:val="28"/>
        </w:rPr>
        <w:t>.00</w:t>
      </w:r>
      <w:r w:rsidRPr="00F23FF1">
        <w:rPr>
          <w:sz w:val="28"/>
          <w:szCs w:val="28"/>
        </w:rPr>
        <w:t xml:space="preserve"> до 17.00, перерыв с 13</w:t>
      </w:r>
      <w:r w:rsidR="00692A20" w:rsidRPr="00F23FF1">
        <w:rPr>
          <w:sz w:val="28"/>
          <w:szCs w:val="28"/>
        </w:rPr>
        <w:t>.00</w:t>
      </w:r>
      <w:r w:rsidRPr="00F23FF1">
        <w:rPr>
          <w:sz w:val="28"/>
          <w:szCs w:val="28"/>
        </w:rPr>
        <w:t xml:space="preserve"> до 14</w:t>
      </w:r>
      <w:r w:rsidR="00692A20" w:rsidRPr="00F23FF1">
        <w:rPr>
          <w:sz w:val="28"/>
          <w:szCs w:val="28"/>
        </w:rPr>
        <w:t>.00</w:t>
      </w:r>
      <w:r w:rsidR="008354C5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по указанному адресу, ежедневно в рабочие дн</w:t>
      </w:r>
      <w:r w:rsidR="008354C5" w:rsidRPr="00F23FF1">
        <w:rPr>
          <w:sz w:val="28"/>
          <w:szCs w:val="28"/>
        </w:rPr>
        <w:t>и с даты публикации настоящего Р</w:t>
      </w:r>
      <w:r w:rsidR="00A64DA8" w:rsidRPr="00F23FF1">
        <w:rPr>
          <w:sz w:val="28"/>
          <w:szCs w:val="28"/>
        </w:rPr>
        <w:t xml:space="preserve">ешения до 17 часов </w:t>
      </w:r>
      <w:r w:rsidR="000012AF">
        <w:rPr>
          <w:sz w:val="28"/>
          <w:szCs w:val="28"/>
        </w:rPr>
        <w:t>16 марта 2021</w:t>
      </w:r>
      <w:r w:rsidR="005B3C03" w:rsidRPr="00F23FF1">
        <w:rPr>
          <w:sz w:val="28"/>
          <w:szCs w:val="28"/>
        </w:rPr>
        <w:t>.</w:t>
      </w:r>
    </w:p>
    <w:p w:rsidR="00077CF2" w:rsidRPr="00F23FF1" w:rsidRDefault="008B4BD7" w:rsidP="00E174FE">
      <w:pPr>
        <w:widowControl/>
        <w:numPr>
          <w:ilvl w:val="0"/>
          <w:numId w:val="10"/>
        </w:numPr>
        <w:tabs>
          <w:tab w:val="clear" w:pos="214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 </w:t>
      </w:r>
      <w:r w:rsidR="00077CF2" w:rsidRPr="00F23FF1">
        <w:rPr>
          <w:sz w:val="28"/>
          <w:szCs w:val="28"/>
        </w:rPr>
        <w:t xml:space="preserve">Предложения и замечания граждан фиксируются </w:t>
      </w:r>
      <w:r w:rsidRPr="00F23FF1">
        <w:rPr>
          <w:sz w:val="28"/>
          <w:szCs w:val="28"/>
        </w:rPr>
        <w:t xml:space="preserve">в </w:t>
      </w:r>
      <w:r w:rsidR="00A8263C" w:rsidRPr="00F23FF1">
        <w:rPr>
          <w:sz w:val="28"/>
          <w:szCs w:val="28"/>
        </w:rPr>
        <w:t xml:space="preserve">журнале входящей </w:t>
      </w:r>
      <w:r w:rsidR="00077CF2" w:rsidRPr="00F23FF1"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Pr="00F23FF1" w:rsidRDefault="00077CF2" w:rsidP="00E174FE">
      <w:pPr>
        <w:pStyle w:val="aa"/>
        <w:numPr>
          <w:ilvl w:val="0"/>
          <w:numId w:val="11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>Предложения и замечания граждан по Проекту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8B4BD7" w:rsidRPr="00F23FF1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</w:t>
      </w:r>
      <w:r w:rsidR="008B4BD7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 xml:space="preserve">82 «О принятии Устава муниципального образования «Томский район»» рассматриваются на публичных слушаниях. </w:t>
      </w:r>
    </w:p>
    <w:p w:rsidR="00077CF2" w:rsidRPr="00F23FF1" w:rsidRDefault="00077CF2" w:rsidP="00E174FE">
      <w:pPr>
        <w:widowControl/>
        <w:numPr>
          <w:ilvl w:val="0"/>
          <w:numId w:val="11"/>
        </w:numPr>
        <w:tabs>
          <w:tab w:val="clear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 Граж</w:t>
      </w:r>
      <w:r w:rsidR="00736AAE" w:rsidRPr="00F23FF1">
        <w:rPr>
          <w:sz w:val="28"/>
          <w:szCs w:val="28"/>
        </w:rPr>
        <w:t>дане вправе</w:t>
      </w:r>
      <w:r w:rsidRPr="00F23FF1">
        <w:rPr>
          <w:sz w:val="28"/>
          <w:szCs w:val="28"/>
        </w:rPr>
        <w:t xml:space="preserve"> принять участие в обсуждении Проекта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8B4BD7" w:rsidRPr="00F23FF1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</w:t>
      </w:r>
      <w:r w:rsidR="008B4BD7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82 «О принятии Устава муниципального образования «Томский район»» во время проведения публичных слуш</w:t>
      </w:r>
      <w:r w:rsidR="00A8263C" w:rsidRPr="00F23FF1">
        <w:rPr>
          <w:sz w:val="28"/>
          <w:szCs w:val="28"/>
        </w:rPr>
        <w:t xml:space="preserve">аний, которые состоятся </w:t>
      </w:r>
      <w:r w:rsidR="00736AAE" w:rsidRPr="00F23FF1">
        <w:rPr>
          <w:sz w:val="28"/>
          <w:szCs w:val="28"/>
        </w:rPr>
        <w:t>«</w:t>
      </w:r>
      <w:r w:rsidR="000012AF">
        <w:rPr>
          <w:sz w:val="28"/>
          <w:szCs w:val="28"/>
        </w:rPr>
        <w:t>17</w:t>
      </w:r>
      <w:r w:rsidR="00736AAE" w:rsidRPr="00F23FF1">
        <w:rPr>
          <w:sz w:val="28"/>
          <w:szCs w:val="28"/>
        </w:rPr>
        <w:t>»</w:t>
      </w:r>
      <w:r w:rsidR="000012AF">
        <w:rPr>
          <w:sz w:val="28"/>
          <w:szCs w:val="28"/>
        </w:rPr>
        <w:t xml:space="preserve"> марта</w:t>
      </w:r>
      <w:r w:rsidR="00510C54" w:rsidRPr="00F23FF1">
        <w:rPr>
          <w:sz w:val="28"/>
          <w:szCs w:val="28"/>
        </w:rPr>
        <w:t xml:space="preserve"> </w:t>
      </w:r>
      <w:r w:rsidR="00382F50">
        <w:rPr>
          <w:sz w:val="28"/>
          <w:szCs w:val="28"/>
        </w:rPr>
        <w:t>2021</w:t>
      </w:r>
      <w:r w:rsidR="005B3C03" w:rsidRPr="00F23FF1">
        <w:rPr>
          <w:sz w:val="28"/>
          <w:szCs w:val="28"/>
        </w:rPr>
        <w:t xml:space="preserve"> </w:t>
      </w:r>
      <w:r w:rsidR="008354C5" w:rsidRPr="00F23FF1">
        <w:rPr>
          <w:sz w:val="28"/>
          <w:szCs w:val="28"/>
        </w:rPr>
        <w:t>в 11.00</w:t>
      </w:r>
      <w:r w:rsidR="000B3074" w:rsidRPr="00F23FF1">
        <w:rPr>
          <w:sz w:val="28"/>
          <w:szCs w:val="28"/>
        </w:rPr>
        <w:t xml:space="preserve"> по адресу: г. Томск, пр. Фрунзе, 59а</w:t>
      </w:r>
      <w:r w:rsidRPr="00F23FF1">
        <w:rPr>
          <w:sz w:val="28"/>
          <w:szCs w:val="28"/>
        </w:rPr>
        <w:t>.</w:t>
      </w:r>
    </w:p>
    <w:p w:rsidR="00692A20" w:rsidRPr="00F23FF1" w:rsidRDefault="00077CF2" w:rsidP="00E174FE">
      <w:pPr>
        <w:widowControl/>
        <w:numPr>
          <w:ilvl w:val="0"/>
          <w:numId w:val="11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E8067E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№82 «О принятии Устава муниципального образования «Томский район».</w:t>
      </w:r>
    </w:p>
    <w:p w:rsidR="008B4BD7" w:rsidRPr="008354C5" w:rsidRDefault="008B4BD7" w:rsidP="008B4B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752F88" w:rsidRDefault="00077CF2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F203B" w:rsidRPr="00AF203B" w:rsidRDefault="00AF203B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A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sectPr w:rsidR="00AF203B" w:rsidRPr="00AF203B" w:rsidSect="00CF54A3">
      <w:footerReference w:type="default" r:id="rId9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94" w:rsidRDefault="004C0D94">
      <w:r>
        <w:separator/>
      </w:r>
    </w:p>
  </w:endnote>
  <w:endnote w:type="continuationSeparator" w:id="0">
    <w:p w:rsidR="004C0D94" w:rsidRDefault="004C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4C0D94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94" w:rsidRDefault="004C0D94">
      <w:r>
        <w:separator/>
      </w:r>
    </w:p>
  </w:footnote>
  <w:footnote w:type="continuationSeparator" w:id="0">
    <w:p w:rsidR="004C0D94" w:rsidRDefault="004C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 w15:restartNumberingAfterBreak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E"/>
    <w:rsid w:val="00000989"/>
    <w:rsid w:val="000012AF"/>
    <w:rsid w:val="00001D41"/>
    <w:rsid w:val="00026AA7"/>
    <w:rsid w:val="00027D5D"/>
    <w:rsid w:val="000360C0"/>
    <w:rsid w:val="00036B11"/>
    <w:rsid w:val="00043151"/>
    <w:rsid w:val="0004615D"/>
    <w:rsid w:val="000461D2"/>
    <w:rsid w:val="00060264"/>
    <w:rsid w:val="000713F7"/>
    <w:rsid w:val="00077CF2"/>
    <w:rsid w:val="00082949"/>
    <w:rsid w:val="000A435B"/>
    <w:rsid w:val="000A5BE8"/>
    <w:rsid w:val="000B2D76"/>
    <w:rsid w:val="000B3074"/>
    <w:rsid w:val="000B3D9C"/>
    <w:rsid w:val="000D1B43"/>
    <w:rsid w:val="000D2085"/>
    <w:rsid w:val="000F376C"/>
    <w:rsid w:val="001061FB"/>
    <w:rsid w:val="00115193"/>
    <w:rsid w:val="001175F2"/>
    <w:rsid w:val="001239BA"/>
    <w:rsid w:val="00127DA6"/>
    <w:rsid w:val="00136FD0"/>
    <w:rsid w:val="00141680"/>
    <w:rsid w:val="001433E5"/>
    <w:rsid w:val="00146320"/>
    <w:rsid w:val="00153EDE"/>
    <w:rsid w:val="001605F1"/>
    <w:rsid w:val="00163CF3"/>
    <w:rsid w:val="001677DA"/>
    <w:rsid w:val="00191003"/>
    <w:rsid w:val="00194C19"/>
    <w:rsid w:val="0019657D"/>
    <w:rsid w:val="001B137B"/>
    <w:rsid w:val="001C2AC3"/>
    <w:rsid w:val="0020233B"/>
    <w:rsid w:val="00220222"/>
    <w:rsid w:val="00220CB9"/>
    <w:rsid w:val="00224733"/>
    <w:rsid w:val="002411E8"/>
    <w:rsid w:val="00266741"/>
    <w:rsid w:val="002878A0"/>
    <w:rsid w:val="00295B01"/>
    <w:rsid w:val="002B6574"/>
    <w:rsid w:val="002C4B94"/>
    <w:rsid w:val="002D1E92"/>
    <w:rsid w:val="002D4A9F"/>
    <w:rsid w:val="002D7395"/>
    <w:rsid w:val="002E3B81"/>
    <w:rsid w:val="002E5C99"/>
    <w:rsid w:val="002F0557"/>
    <w:rsid w:val="002F51C9"/>
    <w:rsid w:val="00307473"/>
    <w:rsid w:val="00310FC9"/>
    <w:rsid w:val="003325E7"/>
    <w:rsid w:val="00350E2B"/>
    <w:rsid w:val="00356522"/>
    <w:rsid w:val="0036255E"/>
    <w:rsid w:val="00373070"/>
    <w:rsid w:val="00382F50"/>
    <w:rsid w:val="00390102"/>
    <w:rsid w:val="00391128"/>
    <w:rsid w:val="003921EB"/>
    <w:rsid w:val="00394664"/>
    <w:rsid w:val="003964E2"/>
    <w:rsid w:val="003A6808"/>
    <w:rsid w:val="003B6704"/>
    <w:rsid w:val="003D0391"/>
    <w:rsid w:val="003D4691"/>
    <w:rsid w:val="00412C20"/>
    <w:rsid w:val="00427C4B"/>
    <w:rsid w:val="00431D18"/>
    <w:rsid w:val="00446CC0"/>
    <w:rsid w:val="0046263A"/>
    <w:rsid w:val="00483FE1"/>
    <w:rsid w:val="004939B2"/>
    <w:rsid w:val="004A725A"/>
    <w:rsid w:val="004C098A"/>
    <w:rsid w:val="004C0D94"/>
    <w:rsid w:val="004C2BD9"/>
    <w:rsid w:val="004E324C"/>
    <w:rsid w:val="004E4893"/>
    <w:rsid w:val="004F0A73"/>
    <w:rsid w:val="005001BF"/>
    <w:rsid w:val="00507945"/>
    <w:rsid w:val="005106A7"/>
    <w:rsid w:val="00510C54"/>
    <w:rsid w:val="0052687B"/>
    <w:rsid w:val="00537177"/>
    <w:rsid w:val="00543CF4"/>
    <w:rsid w:val="00547801"/>
    <w:rsid w:val="00551688"/>
    <w:rsid w:val="00556DD5"/>
    <w:rsid w:val="005573F8"/>
    <w:rsid w:val="00580355"/>
    <w:rsid w:val="00597787"/>
    <w:rsid w:val="005A138E"/>
    <w:rsid w:val="005A2792"/>
    <w:rsid w:val="005A6BFB"/>
    <w:rsid w:val="005B1245"/>
    <w:rsid w:val="005B1ABA"/>
    <w:rsid w:val="005B3C03"/>
    <w:rsid w:val="005C0A14"/>
    <w:rsid w:val="005C2A37"/>
    <w:rsid w:val="005D0A51"/>
    <w:rsid w:val="005E73C0"/>
    <w:rsid w:val="00602339"/>
    <w:rsid w:val="006101BF"/>
    <w:rsid w:val="00624F03"/>
    <w:rsid w:val="00635979"/>
    <w:rsid w:val="00646565"/>
    <w:rsid w:val="00652E2D"/>
    <w:rsid w:val="006541C8"/>
    <w:rsid w:val="00655661"/>
    <w:rsid w:val="006556D9"/>
    <w:rsid w:val="00656746"/>
    <w:rsid w:val="00660D32"/>
    <w:rsid w:val="00663502"/>
    <w:rsid w:val="006644BD"/>
    <w:rsid w:val="0066547F"/>
    <w:rsid w:val="00674321"/>
    <w:rsid w:val="00680DB8"/>
    <w:rsid w:val="006840F1"/>
    <w:rsid w:val="00686C3B"/>
    <w:rsid w:val="006922A1"/>
    <w:rsid w:val="00692A20"/>
    <w:rsid w:val="0069430F"/>
    <w:rsid w:val="006A1265"/>
    <w:rsid w:val="006A1865"/>
    <w:rsid w:val="006B15E4"/>
    <w:rsid w:val="006D239A"/>
    <w:rsid w:val="006D3F95"/>
    <w:rsid w:val="006F2462"/>
    <w:rsid w:val="006F6529"/>
    <w:rsid w:val="0070581B"/>
    <w:rsid w:val="00711117"/>
    <w:rsid w:val="00736AAE"/>
    <w:rsid w:val="007424BB"/>
    <w:rsid w:val="0074715C"/>
    <w:rsid w:val="00752F88"/>
    <w:rsid w:val="007632EC"/>
    <w:rsid w:val="00797E84"/>
    <w:rsid w:val="007A69A4"/>
    <w:rsid w:val="007B4363"/>
    <w:rsid w:val="007B7462"/>
    <w:rsid w:val="007B7F9A"/>
    <w:rsid w:val="007D20A5"/>
    <w:rsid w:val="007E561B"/>
    <w:rsid w:val="007F7937"/>
    <w:rsid w:val="00804A87"/>
    <w:rsid w:val="00816F84"/>
    <w:rsid w:val="00830EF2"/>
    <w:rsid w:val="00830FEE"/>
    <w:rsid w:val="008354C5"/>
    <w:rsid w:val="00850FCF"/>
    <w:rsid w:val="008510E1"/>
    <w:rsid w:val="008758C8"/>
    <w:rsid w:val="00881E6E"/>
    <w:rsid w:val="008824F9"/>
    <w:rsid w:val="00893162"/>
    <w:rsid w:val="00894D54"/>
    <w:rsid w:val="008B3AC3"/>
    <w:rsid w:val="008B4BD7"/>
    <w:rsid w:val="008B6555"/>
    <w:rsid w:val="008C5D59"/>
    <w:rsid w:val="008C73BA"/>
    <w:rsid w:val="008E49F7"/>
    <w:rsid w:val="008F6052"/>
    <w:rsid w:val="0090012F"/>
    <w:rsid w:val="00904FAA"/>
    <w:rsid w:val="0091245B"/>
    <w:rsid w:val="00915E8A"/>
    <w:rsid w:val="00931D3E"/>
    <w:rsid w:val="00950353"/>
    <w:rsid w:val="00964E80"/>
    <w:rsid w:val="009745DA"/>
    <w:rsid w:val="009977CC"/>
    <w:rsid w:val="009A405C"/>
    <w:rsid w:val="009C3827"/>
    <w:rsid w:val="009E76B1"/>
    <w:rsid w:val="009F1E3B"/>
    <w:rsid w:val="009F3326"/>
    <w:rsid w:val="009F7132"/>
    <w:rsid w:val="00A24DFE"/>
    <w:rsid w:val="00A30C1E"/>
    <w:rsid w:val="00A3291B"/>
    <w:rsid w:val="00A420AE"/>
    <w:rsid w:val="00A45893"/>
    <w:rsid w:val="00A54362"/>
    <w:rsid w:val="00A64DA8"/>
    <w:rsid w:val="00A76BBF"/>
    <w:rsid w:val="00A77F09"/>
    <w:rsid w:val="00A816D9"/>
    <w:rsid w:val="00A81901"/>
    <w:rsid w:val="00A8263C"/>
    <w:rsid w:val="00AA102B"/>
    <w:rsid w:val="00AA1E3D"/>
    <w:rsid w:val="00AB2EA5"/>
    <w:rsid w:val="00AC7662"/>
    <w:rsid w:val="00AD673E"/>
    <w:rsid w:val="00AE6C63"/>
    <w:rsid w:val="00AF203B"/>
    <w:rsid w:val="00AF28E1"/>
    <w:rsid w:val="00AF5FD8"/>
    <w:rsid w:val="00B002F7"/>
    <w:rsid w:val="00B0641B"/>
    <w:rsid w:val="00B17D44"/>
    <w:rsid w:val="00B21F46"/>
    <w:rsid w:val="00B251CE"/>
    <w:rsid w:val="00B468FE"/>
    <w:rsid w:val="00B46A3A"/>
    <w:rsid w:val="00B56ADC"/>
    <w:rsid w:val="00B723BC"/>
    <w:rsid w:val="00B93FE3"/>
    <w:rsid w:val="00BA0034"/>
    <w:rsid w:val="00BA040D"/>
    <w:rsid w:val="00BB21E3"/>
    <w:rsid w:val="00BB4F1C"/>
    <w:rsid w:val="00BC3F4F"/>
    <w:rsid w:val="00BD1B83"/>
    <w:rsid w:val="00BD5F79"/>
    <w:rsid w:val="00C00496"/>
    <w:rsid w:val="00C02321"/>
    <w:rsid w:val="00C02448"/>
    <w:rsid w:val="00C139F7"/>
    <w:rsid w:val="00C14252"/>
    <w:rsid w:val="00C24FBA"/>
    <w:rsid w:val="00C356A6"/>
    <w:rsid w:val="00C469CA"/>
    <w:rsid w:val="00C541E8"/>
    <w:rsid w:val="00C55C05"/>
    <w:rsid w:val="00C64825"/>
    <w:rsid w:val="00C6511A"/>
    <w:rsid w:val="00C774C2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08D3"/>
    <w:rsid w:val="00D01485"/>
    <w:rsid w:val="00D0375D"/>
    <w:rsid w:val="00D03920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83C0F"/>
    <w:rsid w:val="00DB069E"/>
    <w:rsid w:val="00DB1326"/>
    <w:rsid w:val="00DB5E04"/>
    <w:rsid w:val="00DC059F"/>
    <w:rsid w:val="00DE3262"/>
    <w:rsid w:val="00DE6FAB"/>
    <w:rsid w:val="00E042B6"/>
    <w:rsid w:val="00E115A3"/>
    <w:rsid w:val="00E1732D"/>
    <w:rsid w:val="00E174FE"/>
    <w:rsid w:val="00E178CD"/>
    <w:rsid w:val="00E21199"/>
    <w:rsid w:val="00E36899"/>
    <w:rsid w:val="00E4307F"/>
    <w:rsid w:val="00E505A2"/>
    <w:rsid w:val="00E54E42"/>
    <w:rsid w:val="00E7440D"/>
    <w:rsid w:val="00E75163"/>
    <w:rsid w:val="00E77B50"/>
    <w:rsid w:val="00E8067E"/>
    <w:rsid w:val="00E91162"/>
    <w:rsid w:val="00E96546"/>
    <w:rsid w:val="00EA0031"/>
    <w:rsid w:val="00EA163C"/>
    <w:rsid w:val="00EB6E98"/>
    <w:rsid w:val="00EC71C9"/>
    <w:rsid w:val="00ED5F8C"/>
    <w:rsid w:val="00EE1768"/>
    <w:rsid w:val="00EE6DA8"/>
    <w:rsid w:val="00F043DE"/>
    <w:rsid w:val="00F23FF1"/>
    <w:rsid w:val="00F24454"/>
    <w:rsid w:val="00F25BF4"/>
    <w:rsid w:val="00F30ECD"/>
    <w:rsid w:val="00F55F72"/>
    <w:rsid w:val="00F6568E"/>
    <w:rsid w:val="00F811EA"/>
    <w:rsid w:val="00F853C9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0B35-42CD-4A6D-9877-528E163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59DF-AD9D-460A-94DE-5EF6DFE9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4</cp:revision>
  <cp:lastPrinted>2020-11-05T03:46:00Z</cp:lastPrinted>
  <dcterms:created xsi:type="dcterms:W3CDTF">2021-03-01T08:32:00Z</dcterms:created>
  <dcterms:modified xsi:type="dcterms:W3CDTF">2021-03-12T04:27:00Z</dcterms:modified>
</cp:coreProperties>
</file>