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A69" w:rsidRDefault="00281A69" w:rsidP="0066468F">
      <w:pPr>
        <w:pStyle w:val="ac"/>
        <w:ind w:left="0"/>
        <w:rPr>
          <w:color w:val="000000" w:themeColor="text1"/>
          <w:sz w:val="28"/>
          <w:szCs w:val="28"/>
        </w:rPr>
      </w:pPr>
    </w:p>
    <w:p w:rsidR="0066468F" w:rsidRDefault="0066468F" w:rsidP="0066468F">
      <w:pPr>
        <w:pStyle w:val="ac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ТОМСКАЯ область</w:t>
      </w:r>
    </w:p>
    <w:p w:rsidR="0066468F" w:rsidRDefault="0066468F" w:rsidP="006646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ДУМА ТОМСКОГО РАЙОНА</w:t>
      </w:r>
    </w:p>
    <w:p w:rsidR="0066468F" w:rsidRDefault="0066468F" w:rsidP="0066468F"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решение №</w:t>
      </w:r>
      <w:r w:rsidR="00281A69">
        <w:rPr>
          <w:b/>
          <w:caps/>
          <w:color w:val="000000" w:themeColor="text1"/>
          <w:sz w:val="28"/>
          <w:szCs w:val="28"/>
        </w:rPr>
        <w:t xml:space="preserve"> 365</w:t>
      </w:r>
    </w:p>
    <w:p w:rsidR="0066468F" w:rsidRDefault="0066468F" w:rsidP="0066468F">
      <w:pPr>
        <w:rPr>
          <w:b/>
          <w:caps/>
          <w:color w:val="000000" w:themeColor="text1"/>
          <w:sz w:val="28"/>
          <w:szCs w:val="28"/>
        </w:rPr>
      </w:pPr>
    </w:p>
    <w:p w:rsidR="0066468F" w:rsidRDefault="0066468F" w:rsidP="0066468F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г. Томск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  <w:u w:val="single"/>
        </w:rPr>
        <w:tab/>
        <w:t xml:space="preserve">30 апреля 2020 г.   </w:t>
      </w:r>
    </w:p>
    <w:p w:rsidR="0066468F" w:rsidRDefault="0066468F" w:rsidP="0066468F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51-ое собрание </w:t>
      </w:r>
      <w:r>
        <w:rPr>
          <w:b/>
          <w:color w:val="000000" w:themeColor="text1"/>
          <w:sz w:val="28"/>
          <w:szCs w:val="28"/>
          <w:lang w:val="en-US"/>
        </w:rPr>
        <w:t>VI</w:t>
      </w:r>
      <w:r>
        <w:rPr>
          <w:b/>
          <w:color w:val="000000" w:themeColor="text1"/>
          <w:sz w:val="28"/>
          <w:szCs w:val="28"/>
        </w:rPr>
        <w:t>-го созыва</w:t>
      </w:r>
    </w:p>
    <w:p w:rsidR="0066468F" w:rsidRDefault="0066468F" w:rsidP="0066468F">
      <w:pPr>
        <w:jc w:val="both"/>
        <w:rPr>
          <w:color w:val="000000" w:themeColor="text1"/>
          <w:sz w:val="24"/>
          <w:szCs w:val="24"/>
        </w:rPr>
      </w:pPr>
    </w:p>
    <w:p w:rsidR="00D610B9" w:rsidRPr="00D610B9" w:rsidRDefault="00D610B9" w:rsidP="00D610B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14BBD" w:rsidRPr="000B0F30" w:rsidRDefault="00D610B9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Об утверждении </w:t>
      </w:r>
      <w:r w:rsidR="00814BBD" w:rsidRPr="000B0F30">
        <w:rPr>
          <w:sz w:val="28"/>
          <w:szCs w:val="28"/>
        </w:rPr>
        <w:t xml:space="preserve">схемы 19-ти одномандатных избирательных </w:t>
      </w:r>
    </w:p>
    <w:p w:rsidR="000B0F30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округов муниципального образования «Томский район»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для организации и проведения выборов депутатов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района.</w:t>
      </w:r>
    </w:p>
    <w:p w:rsidR="00814BBD" w:rsidRPr="000B0F30" w:rsidRDefault="00814BBD" w:rsidP="00D610B9">
      <w:pPr>
        <w:keepNext/>
        <w:widowControl w:val="0"/>
        <w:tabs>
          <w:tab w:val="left" w:pos="5387"/>
        </w:tabs>
        <w:autoSpaceDE w:val="0"/>
        <w:autoSpaceDN w:val="0"/>
        <w:adjustRightInd w:val="0"/>
        <w:ind w:right="4537"/>
        <w:jc w:val="both"/>
        <w:rPr>
          <w:sz w:val="28"/>
          <w:szCs w:val="28"/>
        </w:rPr>
      </w:pPr>
    </w:p>
    <w:p w:rsidR="00D610B9" w:rsidRPr="000B0F30" w:rsidRDefault="00D610B9" w:rsidP="00921F3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B0F30">
        <w:rPr>
          <w:rFonts w:eastAsia="Calibri"/>
          <w:sz w:val="28"/>
          <w:szCs w:val="28"/>
          <w:lang w:eastAsia="en-US"/>
        </w:rPr>
        <w:t xml:space="preserve">В соответствии со статьей </w:t>
      </w:r>
      <w:r w:rsidR="00921F3B" w:rsidRPr="000B0F30">
        <w:rPr>
          <w:rFonts w:eastAsia="Calibri"/>
          <w:sz w:val="28"/>
          <w:szCs w:val="28"/>
          <w:lang w:eastAsia="en-US"/>
        </w:rPr>
        <w:t>18</w:t>
      </w:r>
      <w:r w:rsidRPr="000B0F30">
        <w:rPr>
          <w:rFonts w:eastAsia="Calibri"/>
          <w:sz w:val="28"/>
          <w:szCs w:val="28"/>
          <w:lang w:eastAsia="en-US"/>
        </w:rPr>
        <w:t xml:space="preserve"> Федерального закона от </w:t>
      </w:r>
      <w:r w:rsidR="00921F3B" w:rsidRPr="000B0F30">
        <w:rPr>
          <w:rFonts w:eastAsia="Calibri"/>
          <w:sz w:val="28"/>
          <w:szCs w:val="28"/>
          <w:lang w:eastAsia="en-US"/>
        </w:rPr>
        <w:t>12</w:t>
      </w:r>
      <w:r w:rsidR="009F4189">
        <w:rPr>
          <w:rFonts w:eastAsia="Calibri"/>
          <w:sz w:val="28"/>
          <w:szCs w:val="28"/>
          <w:lang w:eastAsia="en-US"/>
        </w:rPr>
        <w:t xml:space="preserve"> июня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2002 </w:t>
      </w:r>
      <w:r w:rsidR="009F4189">
        <w:rPr>
          <w:rFonts w:eastAsia="Calibri"/>
          <w:sz w:val="28"/>
          <w:szCs w:val="28"/>
          <w:lang w:eastAsia="en-US"/>
        </w:rPr>
        <w:t xml:space="preserve">года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№67-ФЗ </w:t>
      </w:r>
      <w:r w:rsidR="00921F3B" w:rsidRPr="000B0F30">
        <w:rPr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0B0F30">
        <w:rPr>
          <w:rFonts w:eastAsiaTheme="minorHAnsi"/>
          <w:sz w:val="28"/>
          <w:szCs w:val="28"/>
          <w:lang w:eastAsia="en-US"/>
        </w:rPr>
        <w:t xml:space="preserve">статьи </w:t>
      </w:r>
      <w:r w:rsidR="00921F3B" w:rsidRPr="000B0F30">
        <w:rPr>
          <w:rFonts w:eastAsiaTheme="minorHAnsi"/>
          <w:sz w:val="28"/>
          <w:szCs w:val="28"/>
          <w:lang w:eastAsia="en-US"/>
        </w:rPr>
        <w:t>2</w:t>
      </w:r>
      <w:r w:rsidR="0046159E" w:rsidRPr="000B0F30">
        <w:rPr>
          <w:rFonts w:eastAsiaTheme="minorHAnsi"/>
          <w:sz w:val="28"/>
          <w:szCs w:val="28"/>
          <w:lang w:eastAsia="en-US"/>
        </w:rPr>
        <w:t>3</w:t>
      </w:r>
      <w:r w:rsidRPr="000B0F30">
        <w:rPr>
          <w:rFonts w:eastAsiaTheme="minorHAnsi"/>
          <w:sz w:val="28"/>
          <w:szCs w:val="28"/>
          <w:lang w:eastAsia="en-US"/>
        </w:rPr>
        <w:t xml:space="preserve"> Устава муниципального образования «Томский район», </w:t>
      </w:r>
      <w:r w:rsidR="0046159E" w:rsidRPr="000B0F30">
        <w:rPr>
          <w:rFonts w:eastAsiaTheme="minorHAnsi"/>
          <w:sz w:val="28"/>
          <w:szCs w:val="28"/>
          <w:lang w:eastAsia="en-US"/>
        </w:rPr>
        <w:t>принятого решением Думы Томского района от 29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сентября </w:t>
      </w:r>
      <w:r w:rsidR="0046159E" w:rsidRPr="000B0F30">
        <w:rPr>
          <w:rFonts w:eastAsiaTheme="minorHAnsi"/>
          <w:sz w:val="28"/>
          <w:szCs w:val="28"/>
          <w:lang w:eastAsia="en-US"/>
        </w:rPr>
        <w:t>2011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года</w:t>
      </w:r>
      <w:r w:rsidR="0046159E" w:rsidRPr="000B0F30">
        <w:rPr>
          <w:rFonts w:eastAsiaTheme="minorHAnsi"/>
          <w:sz w:val="28"/>
          <w:szCs w:val="28"/>
          <w:lang w:eastAsia="en-US"/>
        </w:rPr>
        <w:t xml:space="preserve"> №</w:t>
      </w:r>
      <w:r w:rsidR="00DB4445" w:rsidRPr="000B0F30">
        <w:rPr>
          <w:rFonts w:eastAsiaTheme="minorHAnsi"/>
          <w:sz w:val="28"/>
          <w:szCs w:val="28"/>
          <w:lang w:eastAsia="en-US"/>
        </w:rPr>
        <w:t xml:space="preserve"> </w:t>
      </w:r>
      <w:r w:rsidR="0046159E" w:rsidRPr="000B0F30">
        <w:rPr>
          <w:rFonts w:eastAsiaTheme="minorHAnsi"/>
          <w:sz w:val="28"/>
          <w:szCs w:val="28"/>
          <w:lang w:eastAsia="en-US"/>
        </w:rPr>
        <w:t>82 «О принятии Устава муниципального образования «Томский район»</w:t>
      </w:r>
      <w:r w:rsidR="00921F3B" w:rsidRPr="000B0F30">
        <w:rPr>
          <w:rFonts w:eastAsiaTheme="minorHAnsi"/>
          <w:sz w:val="28"/>
          <w:szCs w:val="28"/>
          <w:lang w:eastAsia="en-US"/>
        </w:rPr>
        <w:t>, по представлению территориальной избирательной комиссии муниципального образования «Томский район»,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0F30">
        <w:rPr>
          <w:b/>
          <w:bCs/>
          <w:sz w:val="28"/>
          <w:szCs w:val="28"/>
        </w:rPr>
        <w:t>ДУМА ТОМСКОГО РАЙОНА РЕШИЛА: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1F3B" w:rsidRPr="000B0F30" w:rsidRDefault="00D610B9" w:rsidP="00921F3B">
      <w:pPr>
        <w:keepNext/>
        <w:widowControl w:val="0"/>
        <w:autoSpaceDE w:val="0"/>
        <w:autoSpaceDN w:val="0"/>
        <w:adjustRightInd w:val="0"/>
        <w:ind w:right="1"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1. </w:t>
      </w:r>
      <w:r w:rsidR="0046159E" w:rsidRPr="000B0F30">
        <w:rPr>
          <w:sz w:val="28"/>
          <w:szCs w:val="28"/>
        </w:rPr>
        <w:t xml:space="preserve">Утвердить </w:t>
      </w:r>
      <w:r w:rsidR="00921F3B" w:rsidRPr="000B0F30">
        <w:rPr>
          <w:sz w:val="28"/>
          <w:szCs w:val="28"/>
        </w:rPr>
        <w:t>схему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района, согласно приложению №1 и её графическое изображение согласно приложению №2.</w:t>
      </w:r>
    </w:p>
    <w:p w:rsidR="00921F3B" w:rsidRPr="000B0F30" w:rsidRDefault="00542E98" w:rsidP="00921F3B">
      <w:pPr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2</w:t>
      </w:r>
      <w:r w:rsidR="00D610B9" w:rsidRPr="000B0F30">
        <w:rPr>
          <w:sz w:val="28"/>
          <w:szCs w:val="28"/>
        </w:rPr>
        <w:t xml:space="preserve">. </w:t>
      </w:r>
      <w:r w:rsidR="00921F3B" w:rsidRPr="000B0F30">
        <w:rPr>
          <w:sz w:val="28"/>
          <w:szCs w:val="28"/>
        </w:rPr>
        <w:t xml:space="preserve">Признать утратившим силу </w:t>
      </w:r>
      <w:r w:rsidR="009F4189">
        <w:rPr>
          <w:sz w:val="28"/>
          <w:szCs w:val="28"/>
        </w:rPr>
        <w:t>р</w:t>
      </w:r>
      <w:r w:rsidR="00921F3B" w:rsidRPr="000B0F30">
        <w:rPr>
          <w:sz w:val="28"/>
          <w:szCs w:val="28"/>
        </w:rPr>
        <w:t xml:space="preserve">ешение Думы </w:t>
      </w:r>
      <w:r w:rsidR="009F4189">
        <w:rPr>
          <w:sz w:val="28"/>
          <w:szCs w:val="28"/>
        </w:rPr>
        <w:t xml:space="preserve">Томского района </w:t>
      </w:r>
      <w:r w:rsidR="00921F3B" w:rsidRPr="000B0F30">
        <w:rPr>
          <w:sz w:val="28"/>
          <w:szCs w:val="28"/>
        </w:rPr>
        <w:t>от 23</w:t>
      </w:r>
      <w:r w:rsidR="009F4189">
        <w:rPr>
          <w:sz w:val="28"/>
          <w:szCs w:val="28"/>
        </w:rPr>
        <w:t xml:space="preserve"> апреля </w:t>
      </w:r>
      <w:r w:rsidR="00921F3B" w:rsidRPr="000B0F30">
        <w:rPr>
          <w:sz w:val="28"/>
          <w:szCs w:val="28"/>
        </w:rPr>
        <w:t xml:space="preserve">2015 года </w:t>
      </w:r>
      <w:r w:rsidR="009F4189" w:rsidRPr="000B0F30">
        <w:rPr>
          <w:sz w:val="28"/>
          <w:szCs w:val="28"/>
        </w:rPr>
        <w:t xml:space="preserve">№434 </w:t>
      </w:r>
      <w:r w:rsidR="00921F3B" w:rsidRPr="000B0F30">
        <w:rPr>
          <w:sz w:val="28"/>
          <w:szCs w:val="28"/>
        </w:rPr>
        <w:t>«Об утверждении схемы избирательных округов муниципального образования «Томский район» для организации и проведения выборов депутатов Думы Томского района</w:t>
      </w:r>
      <w:r w:rsidR="006D5396">
        <w:rPr>
          <w:sz w:val="28"/>
          <w:szCs w:val="28"/>
        </w:rPr>
        <w:t>»</w:t>
      </w:r>
      <w:r w:rsidR="00921F3B" w:rsidRPr="000B0F30">
        <w:rPr>
          <w:sz w:val="28"/>
          <w:szCs w:val="28"/>
        </w:rPr>
        <w:t>.</w:t>
      </w:r>
    </w:p>
    <w:p w:rsidR="00D610B9" w:rsidRPr="000B0F30" w:rsidRDefault="00921F3B" w:rsidP="00921F3B">
      <w:pPr>
        <w:autoSpaceDE w:val="0"/>
        <w:autoSpaceDN w:val="0"/>
        <w:adjustRightInd w:val="0"/>
        <w:ind w:right="1"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3.</w:t>
      </w:r>
      <w:r w:rsidR="000B0F30">
        <w:rPr>
          <w:sz w:val="28"/>
          <w:szCs w:val="28"/>
        </w:rPr>
        <w:t xml:space="preserve"> </w:t>
      </w:r>
      <w:r w:rsidR="00D610B9" w:rsidRPr="000B0F30">
        <w:rPr>
          <w:sz w:val="28"/>
          <w:szCs w:val="28"/>
        </w:rPr>
        <w:t xml:space="preserve">Направить настоящее решение </w:t>
      </w:r>
      <w:r w:rsidR="00135719">
        <w:rPr>
          <w:sz w:val="28"/>
          <w:szCs w:val="28"/>
        </w:rPr>
        <w:t>для опубликования в газете «Томское предместье» и размещения на сайте Администрации Томского района в информационно – телекоммуникационной сети «Интернет».</w:t>
      </w:r>
    </w:p>
    <w:p w:rsidR="00D610B9" w:rsidRPr="000B0F30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4</w:t>
      </w:r>
      <w:r w:rsidR="00D610B9" w:rsidRPr="000B0F30">
        <w:rPr>
          <w:sz w:val="28"/>
          <w:szCs w:val="28"/>
        </w:rPr>
        <w:t>. Данное решение вступает в силу после дня его официального опубликования.</w:t>
      </w:r>
    </w:p>
    <w:p w:rsidR="00D610B9" w:rsidRPr="000B0F30" w:rsidRDefault="00921F3B" w:rsidP="00921F3B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5</w:t>
      </w:r>
      <w:r w:rsidR="00D610B9" w:rsidRPr="000B0F30">
        <w:rPr>
          <w:sz w:val="28"/>
          <w:szCs w:val="28"/>
        </w:rPr>
        <w:t>. Контроль за исполнением настоящего решения возложить на контрольно-правовой комитет Думы Томского района.</w:t>
      </w:r>
    </w:p>
    <w:p w:rsidR="00542E98" w:rsidRDefault="00542E98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Pr="000B0F30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Председатель </w:t>
      </w: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</w:t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="00921F3B"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>Р.Р. Габдулганиев</w:t>
      </w:r>
    </w:p>
    <w:p w:rsidR="00542E98" w:rsidRPr="000B0F30" w:rsidRDefault="00542E98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91189" w:rsidRPr="000B0F30" w:rsidRDefault="00F91189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E98" w:rsidRDefault="00542E98" w:rsidP="00D610B9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</w:p>
    <w:p w:rsidR="00281A6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 w:rsidR="00921F3B">
        <w:rPr>
          <w:sz w:val="26"/>
          <w:szCs w:val="26"/>
        </w:rPr>
        <w:t>№1</w:t>
      </w:r>
      <w:r w:rsidRPr="00D610B9">
        <w:rPr>
          <w:sz w:val="26"/>
          <w:szCs w:val="26"/>
        </w:rPr>
        <w:t>к решению</w:t>
      </w: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t>Думы Томского района</w:t>
      </w:r>
    </w:p>
    <w:p w:rsidR="00D610B9" w:rsidRPr="00D610B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от  30 апреля 2020 №  365</w:t>
      </w:r>
    </w:p>
    <w:p w:rsidR="005651CD" w:rsidRDefault="005651CD" w:rsidP="00C40B4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21F3B" w:rsidRPr="006D6AA6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921F3B" w:rsidRDefault="00921F3B" w:rsidP="00921F3B">
      <w:pPr>
        <w:jc w:val="center"/>
        <w:rPr>
          <w:b/>
          <w:sz w:val="28"/>
          <w:szCs w:val="28"/>
        </w:rPr>
      </w:pPr>
      <w:r w:rsidRPr="006D6AA6">
        <w:rPr>
          <w:b/>
          <w:sz w:val="28"/>
          <w:szCs w:val="28"/>
        </w:rPr>
        <w:t>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района.</w:t>
      </w:r>
    </w:p>
    <w:p w:rsidR="00921F3B" w:rsidRDefault="00921F3B" w:rsidP="00921F3B">
      <w:pPr>
        <w:jc w:val="center"/>
        <w:rPr>
          <w:b/>
          <w:sz w:val="28"/>
          <w:szCs w:val="28"/>
        </w:r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Богашёвский одномандатный избирательный округ №1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633113">
        <w:rPr>
          <w:b/>
          <w:bCs/>
          <w:sz w:val="28"/>
          <w:szCs w:val="28"/>
        </w:rPr>
        <w:t xml:space="preserve">: </w:t>
      </w:r>
      <w:r w:rsidRPr="00633113">
        <w:rPr>
          <w:bCs/>
          <w:sz w:val="28"/>
          <w:szCs w:val="28"/>
        </w:rPr>
        <w:t>3877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п. Зональная Станция:</w:t>
      </w:r>
      <w:r>
        <w:rPr>
          <w:sz w:val="28"/>
          <w:szCs w:val="28"/>
        </w:rPr>
        <w:t xml:space="preserve"> 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улицы: Зеленая дома №№ 33, 35/4, 39, 39/4, 41, 42, 43, Луговая, Новая, Полевая, Рабочая по четной стороне дома № 36 «А» и с № 80 по № 86, по нечетн</w:t>
      </w:r>
      <w:r>
        <w:rPr>
          <w:sz w:val="28"/>
          <w:szCs w:val="28"/>
        </w:rPr>
        <w:t>ой стороне дома с № 75 по № 81;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микрорайоны: «Красивый пруд», Радужный»;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д. Позднеево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СДТ «Изыскатель» (п. Предтеченск)</w:t>
      </w:r>
      <w:r>
        <w:rPr>
          <w:sz w:val="28"/>
          <w:szCs w:val="28"/>
        </w:rPr>
        <w:t>;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с. Богашево:</w:t>
      </w:r>
      <w:r>
        <w:rPr>
          <w:sz w:val="28"/>
          <w:szCs w:val="28"/>
        </w:rPr>
        <w:t xml:space="preserve"> 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улицы: 40 лет Октября, Вокзальная, Дзержинского, Дом отдыха, Заводская, Зеленая, Киевская, Ключевская, Ленина, Линейная, Логовая, Луговая, Медовая, Менделеева, Миграционный центр, Мира, Мичурина, Народная, Новая, Полевая, Полевая-2, Путепровод, Садовая, Советская, Сортировка, Федорова, Чкалова, Энергетиков; 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переулки: Дачный, Железнодорожный, Кедровый, Красногвардейский, Лесной, Малый, Нагорный, Островского, Северный, Сибирский, Тихий, Ягод</w:t>
      </w:r>
      <w:r>
        <w:rPr>
          <w:sz w:val="28"/>
          <w:szCs w:val="28"/>
        </w:rPr>
        <w:t>ный; микрорайоны: Энергетиков;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п. </w:t>
      </w:r>
      <w:r>
        <w:rPr>
          <w:sz w:val="28"/>
          <w:szCs w:val="28"/>
        </w:rPr>
        <w:t>Ягодное;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ж.р. Каштак; ДНП «Солнечная Долина»; СТ «Лесник -1»; СДТ «Лесник-2» (с. Богашево); СТ «Надежда»; СДТ «Нива» (д. Старо-Лоскутово); СДТ «Семья» (Каштак); СНТ «Союз» (д. Старо-Лоскутово); СДТ «Строитель» (с. Богашево); СДТ «Ягодка» (с. Богашево)</w:t>
      </w:r>
      <w:r>
        <w:rPr>
          <w:sz w:val="28"/>
          <w:szCs w:val="28"/>
        </w:rPr>
        <w:t>.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 w:rsidSect="003B02DA">
          <w:pgSz w:w="11907" w:h="16840" w:code="9"/>
          <w:pgMar w:top="567" w:right="567" w:bottom="1134" w:left="851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Межениновский одномандатный избирательный округ №2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3493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Межениновка</w:t>
      </w:r>
      <w:r>
        <w:rPr>
          <w:sz w:val="28"/>
          <w:szCs w:val="28"/>
        </w:rPr>
        <w:t>:</w:t>
      </w:r>
    </w:p>
    <w:p w:rsidR="00921F3B" w:rsidRPr="003B02DA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улицы: Вокзальная, Дорожная, Молодежная, Почтовая, Северная; переулки: Больничный, Совхозный, Центральный; 40 лет Победы, 4 улица, Ленина, Первомайская, Полевая, Солнечная, Тихая;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Смена, 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Заречный (Межениновское с</w:t>
      </w:r>
      <w:r>
        <w:rPr>
          <w:sz w:val="28"/>
          <w:szCs w:val="28"/>
        </w:rPr>
        <w:t>ельское поселение), ж.р.41 км.;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Басандайка, ж.д.26 км.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СДТ «Каменка» (с. Межениновка)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Вороново,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Сухарево, с.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Петухово, ж.р.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Петухово, ж.р.108 км.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Аксеново,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Белоусово,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Овражное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Ипатово, с.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Лучаново,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Магадаево, СДТ «Молодежный»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Лоскутово)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Писарево,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Просекино, 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Госсортучасток, 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Ключи, СДТ «Березка» (д. Писарево), СДТ «Ветеран Вооруженных Сил»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Просекино), СДТ «Ветеран»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Просекино Сибэлектромотор), СДТ «Вузовский»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Писарево), СДТ «Ключи» (п.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Ключи), СНТ «Керамик»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Лоскутово), СНТ «Солнечный» (п.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Аникино).</w:t>
      </w:r>
    </w:p>
    <w:p w:rsidR="00921F3B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Спасский одномандатный избирательный округ №3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3883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п. Зональная Станция: 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улицы: Васильковая, Гагарина, Дружная, Звездная, Изумрудная, Лесная, Литейная, Мира, Молодежная, Первомайская, Перспективная, Рабочая по четной стороне дома с № 2 по № 36, по нечетной стороне дома с № 1 по № 45, дом № 51«Г», Радужная, Раздольная, Родниковая, Садовая по нечетной стороне дома с № 15 по № 29, Светлая, Сибирская, Сиреневая, Совхозная, Степановская, Строительная, Счастливая, Тихая по четной стороне дома с № 18-84, по не четной стороне дома с № 19 по № 81, Урожайная, Цветочная, </w:t>
      </w:r>
      <w:r>
        <w:rPr>
          <w:sz w:val="28"/>
          <w:szCs w:val="28"/>
        </w:rPr>
        <w:t>Янтарная;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переулки: Аграрный, Березовый, Главный, Дружный, Зимний, Кедровый, Лесной, Летний, Молодежный, Октябрьский, Путевой, Рабочий, Сосновый, Тепличный, Тихий</w:t>
      </w:r>
      <w:r>
        <w:rPr>
          <w:sz w:val="28"/>
          <w:szCs w:val="28"/>
        </w:rPr>
        <w:t>;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проезды: Бирюзовый, Васильковый, Кедровый</w:t>
      </w:r>
      <w:r>
        <w:rPr>
          <w:sz w:val="28"/>
          <w:szCs w:val="28"/>
        </w:rPr>
        <w:t>;</w:t>
      </w:r>
    </w:p>
    <w:p w:rsidR="00921F3B" w:rsidRPr="00952870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микрорайоны: Добрый,</w:t>
      </w:r>
      <w:r w:rsidRPr="00952870">
        <w:rPr>
          <w:b/>
          <w:sz w:val="28"/>
          <w:szCs w:val="28"/>
        </w:rPr>
        <w:t xml:space="preserve"> </w:t>
      </w:r>
      <w:r w:rsidRPr="00952870">
        <w:rPr>
          <w:sz w:val="28"/>
          <w:szCs w:val="28"/>
        </w:rPr>
        <w:t xml:space="preserve">Путеец, </w:t>
      </w:r>
      <w:r>
        <w:rPr>
          <w:sz w:val="28"/>
          <w:szCs w:val="28"/>
        </w:rPr>
        <w:t>Ромашка;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СДТ «Весна»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Степановка), СДТ «Восход»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Степановка), СДТ «Сельхозработник»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Степановка)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Вершинино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Батурино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Синий Утёс, СНТ «Синий Утес»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Синий Утес), ДНП Лесопитомник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Аникино), 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Зональная Станция, микрорайон: Лесопитомник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Коларово, д.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Казанка, ДНП «Берег»</w:t>
      </w:r>
    </w:p>
    <w:p w:rsidR="00921F3B" w:rsidRPr="00952870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Калтайский одномандатный избирательный округ №4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3172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641FF" w:rsidRDefault="00921F3B" w:rsidP="00921F3B">
      <w:pPr>
        <w:ind w:firstLine="567"/>
        <w:jc w:val="both"/>
        <w:rPr>
          <w:sz w:val="28"/>
          <w:szCs w:val="28"/>
        </w:rPr>
      </w:pPr>
      <w:r w:rsidRPr="00A641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Яр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  <w:r w:rsidRPr="00A641FF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Кандинка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  <w:r w:rsidRPr="00A641FF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Березовая речка, 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Госконюшня, с.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Курлек, СДТ «Ягодка» (д.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Медведка), охотхозяйство Хардикова Заимка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A641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Калтай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Кисловский одномандатный избирательный округ №5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3369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Тахтамышево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Головина; 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Кисловка (кроме микрорайона Северный).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Заречный одномандатный избирательный округ №6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3031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Черная речка (Заречное сельское поселение)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Барабинка с.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Кафтанчиково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86-й квартал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Рыбаловский одномандатный избирательный округ №7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2728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Рыбалово, у</w:t>
      </w:r>
      <w:r>
        <w:rPr>
          <w:sz w:val="28"/>
          <w:szCs w:val="28"/>
        </w:rPr>
        <w:t>лицы: Комсомольская, Совхозная;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 xml:space="preserve">Чернышевка 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Лаврово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Верхнее Сеченово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Рыбалово (кроме улиц Комсомольская и Совхозная)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Козюлино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Поздняково, с.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Половинка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Кудринский Участок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Березкино, СДТ «Порос» (д. Березкино)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Карбышево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Зоркальцевский одномандатный избирательный округ №8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633113">
        <w:rPr>
          <w:b/>
          <w:bCs/>
          <w:sz w:val="28"/>
          <w:szCs w:val="28"/>
        </w:rPr>
        <w:t>3182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с. Зоркальцево; д. Петровский участок; ДНП «Слобода Вольная»; ДНТ «Благодатное»; ДНП «Солнечная поляна»; ДНТ «Раздолье»; СДТ «Большая семья» (Кордон №3); СДТ «Виктория» (д. Петровский Участок); СДТ «Изумруд» (с. Зоркальцево); СДТ «Полянка» (с. Зоркальцево); СНТ «Изумрудный» (с. Зоркальцево), ТСН «Зоркальцевские усадьбы»;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д. Поросино, ДНП «Опушкино»;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д. Петрово; ДП «Эдем»; ДНТ «Ясная поляна» (д. Эушта); СДТ «Петрово» (д. Петрово);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25235F">
        <w:rPr>
          <w:sz w:val="28"/>
          <w:szCs w:val="28"/>
        </w:rPr>
        <w:t>д. Борики, д. Быково, д. Коломино.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Копыловский одномандатный избирательный округ №9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>избирателей: 3480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Бобровка,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Георгиевка,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Надежда, 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Наумовка,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Михайловка, 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Петропавловка</w:t>
      </w:r>
      <w:r>
        <w:rPr>
          <w:sz w:val="28"/>
          <w:szCs w:val="28"/>
        </w:rPr>
        <w:t>;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Копылово, СНТ «Вишенка»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СНТ «Восход-2»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СНТ «Горка-1»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СНТ «Кабельщик-2»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ДП «Рябинка»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СДТ «Сибирь»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</w:t>
      </w:r>
      <w:r>
        <w:rPr>
          <w:sz w:val="28"/>
          <w:szCs w:val="28"/>
        </w:rPr>
        <w:t>;</w:t>
      </w:r>
    </w:p>
    <w:p w:rsidR="00921F3B" w:rsidRPr="00AE1AEC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Корнилово, улицы: Болотная, Восточная, Голикова, Городская, Заречная, Карьерная, Кедровая, Коммунистическая, Лесная, Молодежная, Набережная, Первомайская, Подгорная, Пролетарская, Рыкуна, Сибирская, Советская, Ягодная; переулки: Коммунистический, Лесной, Молодежный, Пионерский, Рыкуна, Садовый, Средний, Таежный, Тихий; микрорайон: Красная Горка-2;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Сафроново; СНТ им.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Гвоздева</w:t>
      </w:r>
      <w:r>
        <w:rPr>
          <w:sz w:val="28"/>
          <w:szCs w:val="28"/>
        </w:rPr>
        <w:t>.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Воронинский одномандатный избирательный округ №10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>избирателей: 4007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Корнилово</w:t>
      </w:r>
      <w:r>
        <w:rPr>
          <w:sz w:val="28"/>
          <w:szCs w:val="28"/>
        </w:rPr>
        <w:t>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улицы: Березовая, Верхняя, Водопроводная, Гагарина, Гребнева, Дачная, Дорожная, Дружбы, Западная, Зеленая, Знаменская, Ключевая, Корновская, Крещенская, Кустарная, Логовая, Мира, Мирная, Мичурина, Николая Сиротинина, Новая, Овражная, Осенняя, Прохладная, Путевая, Радужная, Сосновая, Строительная, Суворова, Тенистая, Тимофеева, Транспортная,</w:t>
      </w:r>
      <w:r>
        <w:rPr>
          <w:sz w:val="28"/>
          <w:szCs w:val="28"/>
        </w:rPr>
        <w:t xml:space="preserve"> Хвойная, Центральная, Шуклина;</w:t>
      </w:r>
    </w:p>
    <w:p w:rsidR="00921F3B" w:rsidRPr="00AE1AEC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переулки: Барсучий, Боярский, Водяной, Гагарина, Девяткин, Дорожный, Казачий, Лучников, Надежды, Магаданский, Осиновый, Охотничий, Речной, Светлый, Свободы, Солнечный, Степной, Успенский, Цветочный, Южный; микрорайоны: ж/м Барсучья гора, Зеленая долина, Красная горка;</w:t>
      </w:r>
    </w:p>
    <w:p w:rsidR="00921F3B" w:rsidRPr="00AE1AEC" w:rsidRDefault="00921F3B" w:rsidP="00921F3B">
      <w:pPr>
        <w:ind w:firstLine="567"/>
        <w:jc w:val="both"/>
        <w:rPr>
          <w:b/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Михайловка; СДТ «Восовец» (Приборный завод); СДТ «Заря»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Михайловка); СНТ «Мемориал» (Приборный завод); СДТ «Надежда»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Михайловка); СНТ «Озерное»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Михайловка)</w:t>
      </w:r>
    </w:p>
    <w:p w:rsidR="00921F3B" w:rsidRPr="00AE1AEC" w:rsidRDefault="00921F3B" w:rsidP="00921F3B">
      <w:pPr>
        <w:ind w:firstLine="567"/>
        <w:jc w:val="both"/>
        <w:rPr>
          <w:b/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Воронино, ДНП «Поселок Жемчужный»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Новомихайловка, микрорайон: Зеленая долина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Новомихайловка); ДНП «Лесной массив»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Милоновка,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Омутное, 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Семилужки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Сухоречье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Малиновский одномандатный избирательный округ №11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2979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Александровское, 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Оль</w:t>
      </w:r>
      <w:r>
        <w:rPr>
          <w:sz w:val="28"/>
          <w:szCs w:val="28"/>
        </w:rPr>
        <w:t>г</w:t>
      </w:r>
      <w:r w:rsidRPr="00C76648">
        <w:rPr>
          <w:sz w:val="28"/>
          <w:szCs w:val="28"/>
        </w:rPr>
        <w:t>овка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Малиновка</w:t>
      </w:r>
      <w:r>
        <w:rPr>
          <w:sz w:val="28"/>
          <w:szCs w:val="28"/>
        </w:rPr>
        <w:t>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 xml:space="preserve">улицы: Болотная, Вокзальная, Герцена, Дачная, Есенина, Жданова, Лесная, Набережная, Пушкина, Станционная, Чулымская, Элеваторная; переулки: Есенина, Чулымский; Гагарина, Гоголя, Заводская, Калинина, Кирпичная, Комарова, Комсомольская, Королева, Космонавтов, Кривая, Молодежная, Некрасова, Новая, Песочная, Пионерская, Подстанция, Пролетарская, Промышленная, Рабочая, Садовая, Школьная; </w:t>
      </w:r>
    </w:p>
    <w:p w:rsidR="00921F3B" w:rsidRPr="00C76648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>переулки: Космонавтов, Пролетарский, Рабочий, Советский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Малый Туганчик, 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Москали</w:t>
      </w:r>
      <w:r>
        <w:rPr>
          <w:sz w:val="28"/>
          <w:szCs w:val="28"/>
        </w:rPr>
        <w:t>;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C76648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Суетиловка, 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Халдеево, СТ «Геофизик» (д.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Халдеево)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Рассветовский одномандатный избирательный округ №12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3307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Заречный (Малиновское сельское поселение)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Молодёжный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Конинино,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Кусково,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Постниково, 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Рассвет, ж.р.104 км.; СНТ «Природа»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Мирненский одномандатный избирательный округ №13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3085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7878BF" w:rsidRDefault="00921F3B" w:rsidP="00921F3B">
      <w:pPr>
        <w:ind w:firstLine="567"/>
        <w:jc w:val="both"/>
        <w:rPr>
          <w:sz w:val="28"/>
          <w:szCs w:val="28"/>
        </w:rPr>
      </w:pPr>
      <w:r w:rsidRPr="007878BF">
        <w:rPr>
          <w:sz w:val="28"/>
          <w:szCs w:val="28"/>
        </w:rPr>
        <w:t>п. Аэропорт</w:t>
      </w:r>
    </w:p>
    <w:p w:rsidR="00921F3B" w:rsidRPr="007878BF" w:rsidRDefault="00921F3B" w:rsidP="00921F3B">
      <w:pPr>
        <w:ind w:firstLine="567"/>
        <w:jc w:val="both"/>
        <w:rPr>
          <w:sz w:val="28"/>
          <w:szCs w:val="28"/>
        </w:rPr>
      </w:pPr>
      <w:r w:rsidRPr="007878BF">
        <w:rPr>
          <w:sz w:val="28"/>
          <w:szCs w:val="28"/>
        </w:rPr>
        <w:t>улицы: Лесавиа; СНТ «Надежда-1» (п. Аэропорт), СДТ «Чернобылец» (п. Аэропорт); СТ «Аэрофлот» (п. Аэропорт), СНТ «Лэповец» (п. Аэропорт)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Мирный,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Плотниково, 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Трубачево, СТ «Куташево», СДТ «Сирень-2» (п.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Предтеченск), СТ «Химик-3» (с.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Межениновка)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Большое Протопопово,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Малое Протопопово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Аркашево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Бодажково,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Лязгино, ДНП «Удачный», СДТ «Солнечный» (д.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Лязгино)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Зональненский одномандатный избирательный округ №14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4007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095590">
        <w:rPr>
          <w:sz w:val="28"/>
          <w:szCs w:val="28"/>
        </w:rPr>
        <w:t>Богашево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улицы: Березовая, Кольцевая, Космонавт ДОЦ, Крепкова, Крутая, Механическая, Молодежная, Новостройка, Осенняя, Подгорная, Рябиновая, Солнечная, Тружеников, Цветочная, Южная;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переулки: Березовый, Весенний, Птичий, Рабочий, Сетевой, Школьный;</w:t>
      </w:r>
    </w:p>
    <w:p w:rsidR="00921F3B" w:rsidRPr="00095590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 xml:space="preserve">проезды: Сосновый, Суворовский, Хозяйственный; Окрестности села Богашево; </w:t>
      </w:r>
    </w:p>
    <w:p w:rsidR="00921F3B" w:rsidRPr="00095590" w:rsidRDefault="00921F3B" w:rsidP="00921F3B">
      <w:pPr>
        <w:ind w:firstLine="567"/>
        <w:jc w:val="both"/>
        <w:rPr>
          <w:b/>
          <w:sz w:val="28"/>
          <w:szCs w:val="28"/>
        </w:rPr>
      </w:pPr>
      <w:r w:rsidRPr="00095590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95590">
        <w:rPr>
          <w:sz w:val="28"/>
          <w:szCs w:val="28"/>
        </w:rPr>
        <w:t>Некрасово; СДТ «Зеленый мыс» (с.</w:t>
      </w:r>
      <w:r>
        <w:rPr>
          <w:sz w:val="28"/>
          <w:szCs w:val="28"/>
        </w:rPr>
        <w:t xml:space="preserve"> </w:t>
      </w:r>
      <w:r w:rsidRPr="00095590">
        <w:rPr>
          <w:sz w:val="28"/>
          <w:szCs w:val="28"/>
        </w:rPr>
        <w:t>Богашево); СДТ «Новостройка»; СТ «Лесник»</w:t>
      </w:r>
    </w:p>
    <w:p w:rsidR="00921F3B" w:rsidRPr="00095590" w:rsidRDefault="00921F3B" w:rsidP="00921F3B">
      <w:pPr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п. Зональная Станция:</w:t>
      </w:r>
    </w:p>
    <w:p w:rsidR="00921F3B" w:rsidRPr="00095590" w:rsidRDefault="00921F3B" w:rsidP="00921F3B">
      <w:pPr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 xml:space="preserve">улицы: 40 лет Победы, Зеленая по четной стороне дома с №2 по № 40, по нечетной стороне дома с № 1 по № 31, Малиновая, Рабочая по четной стороне дома с № 38 по № 78, по нечетной стороне дома с № 47 по № 73 (кроме дома 51«Г»), Садовая по четной стороне дома с № 2 по № 22, по нечетной стороне дома с № 1 по № 13, Солнечная, Спортивная, Тихая по не четной стороне дома с № 1 по № 17, по четной стороне дома с № 2 по № 16, Чехова; </w:t>
      </w:r>
    </w:p>
    <w:p w:rsidR="00921F3B" w:rsidRPr="00095590" w:rsidRDefault="00921F3B" w:rsidP="00921F3B">
      <w:pPr>
        <w:ind w:firstLine="567"/>
        <w:jc w:val="both"/>
        <w:rPr>
          <w:b/>
          <w:sz w:val="28"/>
          <w:szCs w:val="28"/>
        </w:rPr>
      </w:pPr>
      <w:r w:rsidRPr="00095590">
        <w:rPr>
          <w:sz w:val="28"/>
          <w:szCs w:val="28"/>
        </w:rPr>
        <w:t>переулки: Крылова, Островского, Сибирский</w:t>
      </w:r>
      <w:r>
        <w:rPr>
          <w:sz w:val="28"/>
          <w:szCs w:val="28"/>
        </w:rPr>
        <w:t>;</w:t>
      </w:r>
    </w:p>
    <w:p w:rsidR="00921F3B" w:rsidRPr="00551531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551531">
        <w:rPr>
          <w:sz w:val="28"/>
          <w:szCs w:val="28"/>
        </w:rPr>
        <w:t>икрорайон: «Перспективный»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Моряковский одномандатный избирательный округ №15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3537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D7C0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DD7C0C">
        <w:rPr>
          <w:sz w:val="28"/>
          <w:szCs w:val="28"/>
        </w:rPr>
        <w:t>Моряковский Затон</w:t>
      </w:r>
      <w:r>
        <w:rPr>
          <w:sz w:val="28"/>
          <w:szCs w:val="28"/>
        </w:rPr>
        <w:t>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DD7C0C">
        <w:rPr>
          <w:sz w:val="28"/>
          <w:szCs w:val="28"/>
        </w:rPr>
        <w:t>лицы: Большая Заложная, Головина, Горького, Ключевская, Льва Толстого, Малая Заложная, Некрасова, Панфилова, Парковская, Пушкина, Трудовая, Тургенева; 2-ая Татарская, Братьев Габидулиных, Верхняя Набережная, Высоцкого, Жданова, Лермонтова, Маяковского, Мичурина, Молодежная, Морозова, Овражная, Октябрьская (дома с № 15), Победоносцева, Чехова, Энергетиков</w:t>
      </w:r>
      <w:r>
        <w:rPr>
          <w:sz w:val="28"/>
          <w:szCs w:val="28"/>
        </w:rPr>
        <w:t xml:space="preserve">, </w:t>
      </w:r>
      <w:r w:rsidRPr="00DD7C0C">
        <w:rPr>
          <w:sz w:val="28"/>
          <w:szCs w:val="28"/>
        </w:rPr>
        <w:t xml:space="preserve">Гагарина, Калинина, Ленина, Октябрьская (дома №1-№14); Советская, Фрунзе; 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D7C0C">
        <w:rPr>
          <w:sz w:val="28"/>
          <w:szCs w:val="28"/>
        </w:rPr>
        <w:t>переулки: Библиотечный, Больничный, Ботанический, Братьев Гребневых, Иштанский, Куйбышева, Ремесленный, Урицкого</w:t>
      </w:r>
      <w:r>
        <w:rPr>
          <w:sz w:val="28"/>
          <w:szCs w:val="28"/>
        </w:rPr>
        <w:t>.</w:t>
      </w:r>
    </w:p>
    <w:p w:rsidR="00921F3B" w:rsidRPr="00DD7C0C" w:rsidRDefault="00921F3B" w:rsidP="00921F3B">
      <w:pPr>
        <w:ind w:firstLine="567"/>
        <w:jc w:val="both"/>
        <w:rPr>
          <w:b/>
          <w:sz w:val="28"/>
          <w:szCs w:val="28"/>
        </w:rPr>
      </w:pPr>
      <w:r w:rsidRPr="00DD7C0C">
        <w:rPr>
          <w:sz w:val="28"/>
          <w:szCs w:val="28"/>
        </w:rPr>
        <w:t>переулки: 1-й, 2-й, 3-й Парковские, Ветеринарный, Сосновый</w:t>
      </w:r>
      <w:r>
        <w:rPr>
          <w:sz w:val="28"/>
          <w:szCs w:val="28"/>
        </w:rPr>
        <w:t>,</w:t>
      </w:r>
      <w:r w:rsidRPr="00DD7C0C">
        <w:rPr>
          <w:sz w:val="28"/>
          <w:szCs w:val="28"/>
        </w:rPr>
        <w:t xml:space="preserve"> 1905 года, Братьев Ефимовых, Кооперативный, Мичурина, Садовый, Спортивный; </w:t>
      </w:r>
    </w:p>
    <w:p w:rsidR="00921F3B" w:rsidRPr="00DD7C0C" w:rsidRDefault="00921F3B" w:rsidP="00921F3B">
      <w:pPr>
        <w:ind w:firstLine="567"/>
        <w:jc w:val="both"/>
        <w:rPr>
          <w:b/>
          <w:sz w:val="28"/>
          <w:szCs w:val="28"/>
        </w:rPr>
      </w:pPr>
      <w:r w:rsidRPr="00DD7C0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D7C0C">
        <w:rPr>
          <w:sz w:val="28"/>
          <w:szCs w:val="28"/>
        </w:rPr>
        <w:t>Нагорный Иштан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Нелюбинский одномандатный избирательный округ №16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BB26EA">
        <w:rPr>
          <w:b/>
          <w:bCs/>
          <w:sz w:val="28"/>
          <w:szCs w:val="28"/>
        </w:rPr>
        <w:t>: 3433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F7ECC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Губино</w:t>
      </w:r>
    </w:p>
    <w:p w:rsidR="00921F3B" w:rsidRPr="00AF7ECC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Нелюбино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Кисловка, микрорайоны: Северный; СНТ «Ветеран-3», СДТ «Лесная Дача» (с. Тимирязевское)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п. Кайдаловка.</w:t>
      </w:r>
    </w:p>
    <w:p w:rsidR="00921F3B" w:rsidRPr="00D26683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Итатский одномандатный избирательный округ №17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3212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Октябрьское, д.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Николаевка, д.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Ущерб, ж.р.129 км</w:t>
      </w:r>
      <w:r>
        <w:rPr>
          <w:sz w:val="28"/>
          <w:szCs w:val="28"/>
        </w:rPr>
        <w:t>;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Томское, 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Каракозово, 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Черная речка (Итатское сельское поселение), 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Южный</w:t>
      </w:r>
      <w:r>
        <w:rPr>
          <w:sz w:val="28"/>
          <w:szCs w:val="28"/>
        </w:rPr>
        <w:t>;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Итатка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Турунтаевский одномандатный избирательный округ №18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3065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Турунтаево</w:t>
      </w:r>
      <w:r>
        <w:rPr>
          <w:sz w:val="28"/>
          <w:szCs w:val="28"/>
        </w:rPr>
        <w:t>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улицы: Гагарина, Зеленая, Комсомольская, Мира, Новая, Пушкина, Радищева;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переулки: Тихий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Подломск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Спасо-Яйское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Горьковка, 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Перовка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Новоархангельское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Турунтаево</w:t>
      </w:r>
      <w:r>
        <w:rPr>
          <w:sz w:val="28"/>
          <w:szCs w:val="28"/>
        </w:rPr>
        <w:t>: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улицы: Заречная, Кирзавод, Октябрьская, Советская, Школьная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Мазалово, 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Новостройка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Романовка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Новорождественское, кроме улицы Советская домов с № 1 по № 63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Новорождественское, улицы: Советская с № 1 по № 63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 одномандатный избирательный округ №19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3205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Зональная Станция: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улицы: Королева, Лазурная, Майская, Озерная; Виталия Грачева, Ягодная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переулки: Тояновский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t>Думы Томского района</w:t>
      </w:r>
    </w:p>
    <w:p w:rsidR="00921F3B" w:rsidRPr="00D610B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от  30 апреля 2020 №  365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муниципального образования "Томский район"</w:t>
      </w:r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7D3930">
        <w:rPr>
          <w:rFonts w:eastAsia="Calibri"/>
          <w:noProof/>
          <w:sz w:val="24"/>
          <w:szCs w:val="24"/>
        </w:rPr>
        <w:drawing>
          <wp:inline distT="0" distB="0" distL="0" distR="0">
            <wp:extent cx="6570980" cy="7346242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3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930" w:rsidRPr="007D3930" w:rsidSect="00921F3B">
      <w:headerReference w:type="default" r:id="rId9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8F4" w:rsidRDefault="002218F4" w:rsidP="006B4C7B">
      <w:r>
        <w:separator/>
      </w:r>
    </w:p>
  </w:endnote>
  <w:endnote w:type="continuationSeparator" w:id="0">
    <w:p w:rsidR="002218F4" w:rsidRDefault="002218F4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8F4" w:rsidRDefault="002218F4" w:rsidP="006B4C7B">
      <w:r>
        <w:separator/>
      </w:r>
    </w:p>
  </w:footnote>
  <w:footnote w:type="continuationSeparator" w:id="0">
    <w:p w:rsidR="002218F4" w:rsidRDefault="002218F4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09299A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34179A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508C3"/>
    <w:rsid w:val="0025113F"/>
    <w:rsid w:val="00253051"/>
    <w:rsid w:val="00253B57"/>
    <w:rsid w:val="00254E8E"/>
    <w:rsid w:val="0025744A"/>
    <w:rsid w:val="00257ED1"/>
    <w:rsid w:val="0026122E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D4B"/>
    <w:rsid w:val="00291C9B"/>
    <w:rsid w:val="002939B0"/>
    <w:rsid w:val="002A09AC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2D0C"/>
    <w:rsid w:val="005930F8"/>
    <w:rsid w:val="005952A4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D9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E0759"/>
    <w:rsid w:val="008E6570"/>
    <w:rsid w:val="008E6640"/>
    <w:rsid w:val="008F3F0E"/>
    <w:rsid w:val="00904FA9"/>
    <w:rsid w:val="00905D7D"/>
    <w:rsid w:val="00911039"/>
    <w:rsid w:val="00916447"/>
    <w:rsid w:val="00921F3B"/>
    <w:rsid w:val="00924B6B"/>
    <w:rsid w:val="009308C5"/>
    <w:rsid w:val="00934E10"/>
    <w:rsid w:val="00935612"/>
    <w:rsid w:val="00935910"/>
    <w:rsid w:val="00937F99"/>
    <w:rsid w:val="00943CD7"/>
    <w:rsid w:val="0094543F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5D3"/>
    <w:rsid w:val="00B77099"/>
    <w:rsid w:val="00B7728A"/>
    <w:rsid w:val="00B8280B"/>
    <w:rsid w:val="00B84CC5"/>
    <w:rsid w:val="00B85CF7"/>
    <w:rsid w:val="00B90D0B"/>
    <w:rsid w:val="00B9505B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5188"/>
    <w:rsid w:val="00BE6C69"/>
    <w:rsid w:val="00BE730E"/>
    <w:rsid w:val="00BE79CC"/>
    <w:rsid w:val="00BF1F8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7C1B"/>
    <w:rsid w:val="00E103AF"/>
    <w:rsid w:val="00E11906"/>
    <w:rsid w:val="00E12CDE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54A7"/>
    <w:rsid w:val="00E6030C"/>
    <w:rsid w:val="00E61502"/>
    <w:rsid w:val="00E66883"/>
    <w:rsid w:val="00E74486"/>
    <w:rsid w:val="00E75E70"/>
    <w:rsid w:val="00E768AA"/>
    <w:rsid w:val="00E804B5"/>
    <w:rsid w:val="00E82015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A8FCD-D254-4BE0-8AA5-20D2854C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F0BD0-975A-4043-B8B1-6C9172D8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Хабарова Татьяна</cp:lastModifiedBy>
  <cp:revision>8</cp:revision>
  <cp:lastPrinted>2020-04-30T07:36:00Z</cp:lastPrinted>
  <dcterms:created xsi:type="dcterms:W3CDTF">2020-04-28T04:33:00Z</dcterms:created>
  <dcterms:modified xsi:type="dcterms:W3CDTF">2020-05-14T08:01:00Z</dcterms:modified>
</cp:coreProperties>
</file>